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40C7" w:rsidRDefault="000840C7">
      <w:pPr>
        <w:spacing w:after="1" w:line="200" w:lineRule="atLeast"/>
      </w:pPr>
      <w:r>
        <w:rPr>
          <w:rFonts w:ascii="Tahoma" w:hAnsi="Tahoma" w:cs="Tahoma"/>
          <w:sz w:val="20"/>
        </w:rPr>
        <w:t xml:space="preserve">Документ предоставлен </w:t>
      </w:r>
      <w:hyperlink r:id="rId4">
        <w:proofErr w:type="spellStart"/>
        <w:r>
          <w:rPr>
            <w:rFonts w:ascii="Tahoma" w:hAnsi="Tahoma" w:cs="Tahoma"/>
            <w:color w:val="0000FF"/>
            <w:sz w:val="20"/>
          </w:rPr>
          <w:t>КонсультантПлюс</w:t>
        </w:r>
        <w:proofErr w:type="spellEnd"/>
      </w:hyperlink>
      <w:r>
        <w:rPr>
          <w:rFonts w:ascii="Tahoma" w:hAnsi="Tahoma" w:cs="Tahoma"/>
          <w:sz w:val="20"/>
        </w:rPr>
        <w:br/>
      </w:r>
    </w:p>
    <w:p w:rsidR="000840C7" w:rsidRDefault="000840C7">
      <w:pPr>
        <w:spacing w:after="1" w:line="220" w:lineRule="atLeast"/>
        <w:outlineLvl w:val="0"/>
      </w:pPr>
    </w:p>
    <w:p w:rsidR="000840C7" w:rsidRDefault="000840C7">
      <w:pPr>
        <w:spacing w:after="1" w:line="220" w:lineRule="atLeast"/>
        <w:jc w:val="center"/>
        <w:outlineLvl w:val="0"/>
      </w:pPr>
      <w:r>
        <w:rPr>
          <w:rFonts w:ascii="Calibri" w:hAnsi="Calibri" w:cs="Calibri"/>
          <w:b/>
        </w:rPr>
        <w:t>ДУМА ГОРОДА УРАЙ</w:t>
      </w:r>
    </w:p>
    <w:p w:rsidR="000840C7" w:rsidRDefault="000840C7">
      <w:pPr>
        <w:spacing w:after="1" w:line="220" w:lineRule="atLeast"/>
        <w:jc w:val="center"/>
      </w:pPr>
    </w:p>
    <w:p w:rsidR="000840C7" w:rsidRDefault="000840C7">
      <w:pPr>
        <w:spacing w:after="1" w:line="220" w:lineRule="atLeast"/>
        <w:jc w:val="center"/>
      </w:pPr>
      <w:r>
        <w:rPr>
          <w:rFonts w:ascii="Calibri" w:hAnsi="Calibri" w:cs="Calibri"/>
          <w:b/>
        </w:rPr>
        <w:t>РЕШЕНИЕ</w:t>
      </w:r>
    </w:p>
    <w:p w:rsidR="000840C7" w:rsidRDefault="000840C7">
      <w:pPr>
        <w:spacing w:after="1" w:line="220" w:lineRule="atLeast"/>
        <w:jc w:val="center"/>
      </w:pPr>
      <w:r>
        <w:rPr>
          <w:rFonts w:ascii="Calibri" w:hAnsi="Calibri" w:cs="Calibri"/>
          <w:b/>
        </w:rPr>
        <w:t>от 2 ноября 2022 г. N 118</w:t>
      </w:r>
    </w:p>
    <w:p w:rsidR="000840C7" w:rsidRDefault="000840C7">
      <w:pPr>
        <w:spacing w:after="1" w:line="220" w:lineRule="atLeast"/>
        <w:jc w:val="center"/>
      </w:pPr>
    </w:p>
    <w:p w:rsidR="000840C7" w:rsidRDefault="000840C7">
      <w:pPr>
        <w:spacing w:after="1" w:line="220" w:lineRule="atLeast"/>
        <w:jc w:val="center"/>
      </w:pPr>
      <w:r>
        <w:rPr>
          <w:rFonts w:ascii="Calibri" w:hAnsi="Calibri" w:cs="Calibri"/>
          <w:b/>
        </w:rPr>
        <w:t>ОБ ОТДЕЛЬНЫХ ВОПРОСАХ ОСУЩЕСТВЛЕНИЯ БЮДЖЕТНОГО ПРОЦЕССА</w:t>
      </w:r>
    </w:p>
    <w:p w:rsidR="000840C7" w:rsidRDefault="000840C7">
      <w:pPr>
        <w:spacing w:after="1" w:line="220" w:lineRule="atLeast"/>
        <w:jc w:val="center"/>
      </w:pPr>
      <w:r>
        <w:rPr>
          <w:rFonts w:ascii="Calibri" w:hAnsi="Calibri" w:cs="Calibri"/>
          <w:b/>
        </w:rPr>
        <w:t>В ГОРОДСКОМ ОКРУГЕ УРАЙ ХАНТЫ-МАНСИЙСКОГО АВТОНОМНОГО ОКРУГА</w:t>
      </w:r>
    </w:p>
    <w:p w:rsidR="000840C7" w:rsidRDefault="000840C7">
      <w:pPr>
        <w:spacing w:after="1" w:line="220" w:lineRule="atLeast"/>
        <w:jc w:val="center"/>
      </w:pPr>
      <w:r>
        <w:rPr>
          <w:rFonts w:ascii="Calibri" w:hAnsi="Calibri" w:cs="Calibri"/>
          <w:b/>
        </w:rPr>
        <w:t>- ЮГРЫ</w:t>
      </w:r>
    </w:p>
    <w:p w:rsidR="000840C7" w:rsidRDefault="000840C7">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0840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40C7" w:rsidRDefault="000840C7"/>
        </w:tc>
        <w:tc>
          <w:tcPr>
            <w:tcW w:w="113" w:type="dxa"/>
            <w:tcBorders>
              <w:top w:val="nil"/>
              <w:left w:val="nil"/>
              <w:bottom w:val="nil"/>
              <w:right w:val="nil"/>
            </w:tcBorders>
            <w:shd w:val="clear" w:color="auto" w:fill="F4F3F8"/>
            <w:tcMar>
              <w:top w:w="0" w:type="dxa"/>
              <w:left w:w="0" w:type="dxa"/>
              <w:bottom w:w="0" w:type="dxa"/>
              <w:right w:w="0" w:type="dxa"/>
            </w:tcMar>
          </w:tcPr>
          <w:p w:rsidR="000840C7" w:rsidRDefault="000840C7"/>
        </w:tc>
        <w:tc>
          <w:tcPr>
            <w:tcW w:w="0" w:type="auto"/>
            <w:tcBorders>
              <w:top w:val="nil"/>
              <w:left w:val="nil"/>
              <w:bottom w:val="nil"/>
              <w:right w:val="nil"/>
            </w:tcBorders>
            <w:shd w:val="clear" w:color="auto" w:fill="F4F3F8"/>
            <w:tcMar>
              <w:top w:w="113" w:type="dxa"/>
              <w:left w:w="0" w:type="dxa"/>
              <w:bottom w:w="113" w:type="dxa"/>
              <w:right w:w="0" w:type="dxa"/>
            </w:tcMar>
          </w:tcPr>
          <w:p w:rsidR="000840C7" w:rsidRDefault="000840C7">
            <w:pPr>
              <w:spacing w:after="1" w:line="220" w:lineRule="atLeast"/>
              <w:jc w:val="center"/>
            </w:pPr>
            <w:r>
              <w:rPr>
                <w:rFonts w:ascii="Calibri" w:hAnsi="Calibri" w:cs="Calibri"/>
                <w:color w:val="392C69"/>
              </w:rPr>
              <w:t>Список изменяющих документов</w:t>
            </w:r>
          </w:p>
          <w:p w:rsidR="000840C7" w:rsidRDefault="000840C7">
            <w:pPr>
              <w:spacing w:after="1" w:line="220" w:lineRule="atLeast"/>
              <w:jc w:val="center"/>
            </w:pPr>
            <w:r>
              <w:rPr>
                <w:rFonts w:ascii="Calibri" w:hAnsi="Calibri" w:cs="Calibri"/>
                <w:color w:val="392C69"/>
              </w:rPr>
              <w:t xml:space="preserve">(в ред. решений Думы города Урай от 04.06.2025 </w:t>
            </w:r>
            <w:hyperlink r:id="rId5">
              <w:r>
                <w:rPr>
                  <w:rFonts w:ascii="Calibri" w:hAnsi="Calibri" w:cs="Calibri"/>
                  <w:color w:val="0000FF"/>
                </w:rPr>
                <w:t>N 43</w:t>
              </w:r>
            </w:hyperlink>
            <w:r>
              <w:rPr>
                <w:rFonts w:ascii="Calibri" w:hAnsi="Calibri" w:cs="Calibri"/>
                <w:color w:val="392C69"/>
              </w:rPr>
              <w:t xml:space="preserve">, от 23.04.2026 </w:t>
            </w:r>
            <w:hyperlink r:id="rId6">
              <w:r>
                <w:rPr>
                  <w:rFonts w:ascii="Calibri" w:hAnsi="Calibri" w:cs="Calibri"/>
                  <w:color w:val="0000FF"/>
                </w:rPr>
                <w:t>N 32</w:t>
              </w:r>
            </w:hyperlink>
            <w:r>
              <w:rPr>
                <w:rFonts w:ascii="Calibri" w:hAnsi="Calibri" w:cs="Calibri"/>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840C7" w:rsidRDefault="000840C7"/>
        </w:tc>
      </w:tr>
    </w:tbl>
    <w:p w:rsidR="000840C7" w:rsidRDefault="000840C7">
      <w:pPr>
        <w:spacing w:after="1" w:line="220" w:lineRule="atLeast"/>
        <w:jc w:val="center"/>
      </w:pPr>
    </w:p>
    <w:p w:rsidR="000840C7" w:rsidRDefault="000840C7">
      <w:pPr>
        <w:spacing w:after="1" w:line="220" w:lineRule="atLeast"/>
        <w:ind w:firstLine="540"/>
        <w:jc w:val="both"/>
      </w:pPr>
      <w:r>
        <w:rPr>
          <w:rFonts w:ascii="Calibri" w:hAnsi="Calibri" w:cs="Calibri"/>
        </w:rPr>
        <w:t xml:space="preserve">На основании Бюджетного </w:t>
      </w:r>
      <w:hyperlink r:id="rId7">
        <w:r>
          <w:rPr>
            <w:rFonts w:ascii="Calibri" w:hAnsi="Calibri" w:cs="Calibri"/>
            <w:color w:val="0000FF"/>
          </w:rPr>
          <w:t>кодекса</w:t>
        </w:r>
      </w:hyperlink>
      <w:r>
        <w:rPr>
          <w:rFonts w:ascii="Calibri" w:hAnsi="Calibri" w:cs="Calibri"/>
        </w:rPr>
        <w:t xml:space="preserve"> Российской Федерации, Федерального </w:t>
      </w:r>
      <w:hyperlink r:id="rId8">
        <w:r>
          <w:rPr>
            <w:rFonts w:ascii="Calibri" w:hAnsi="Calibri" w:cs="Calibri"/>
            <w:color w:val="0000FF"/>
          </w:rPr>
          <w:t>закона</w:t>
        </w:r>
      </w:hyperlink>
      <w:r>
        <w:rPr>
          <w:rFonts w:ascii="Calibri" w:hAnsi="Calibri" w:cs="Calibri"/>
        </w:rPr>
        <w:t xml:space="preserve"> от 20.03.2025 N 33-ФЗ "Об общих принципах организации местного самоуправления в единой системе публичной власти", </w:t>
      </w:r>
      <w:hyperlink r:id="rId9">
        <w:r>
          <w:rPr>
            <w:rFonts w:ascii="Calibri" w:hAnsi="Calibri" w:cs="Calibri"/>
            <w:color w:val="0000FF"/>
          </w:rPr>
          <w:t>Устава</w:t>
        </w:r>
      </w:hyperlink>
      <w:r>
        <w:rPr>
          <w:rFonts w:ascii="Calibri" w:hAnsi="Calibri" w:cs="Calibri"/>
        </w:rPr>
        <w:t xml:space="preserve"> города Урай Дума города Урай решила:</w:t>
      </w:r>
    </w:p>
    <w:p w:rsidR="000840C7" w:rsidRDefault="000840C7">
      <w:pPr>
        <w:spacing w:after="1" w:line="220" w:lineRule="atLeast"/>
        <w:jc w:val="both"/>
      </w:pPr>
      <w:r>
        <w:rPr>
          <w:rFonts w:ascii="Calibri" w:hAnsi="Calibri" w:cs="Calibri"/>
        </w:rPr>
        <w:t xml:space="preserve">(преамбула в ред. </w:t>
      </w:r>
      <w:hyperlink r:id="rId10">
        <w:r>
          <w:rPr>
            <w:rFonts w:ascii="Calibri" w:hAnsi="Calibri" w:cs="Calibri"/>
            <w:color w:val="0000FF"/>
          </w:rPr>
          <w:t>решения</w:t>
        </w:r>
      </w:hyperlink>
      <w:r>
        <w:rPr>
          <w:rFonts w:ascii="Calibri" w:hAnsi="Calibri" w:cs="Calibri"/>
        </w:rPr>
        <w:t xml:space="preserve"> Думы города Урай от 23.04.2026 N 32)</w:t>
      </w:r>
    </w:p>
    <w:p w:rsidR="000840C7" w:rsidRDefault="000840C7">
      <w:pPr>
        <w:spacing w:before="220" w:after="1" w:line="220" w:lineRule="atLeast"/>
        <w:ind w:firstLine="540"/>
        <w:jc w:val="both"/>
      </w:pPr>
      <w:r>
        <w:rPr>
          <w:rFonts w:ascii="Calibri" w:hAnsi="Calibri" w:cs="Calibri"/>
        </w:rPr>
        <w:t xml:space="preserve">1. Принять </w:t>
      </w:r>
      <w:hyperlink w:anchor="P45">
        <w:r>
          <w:rPr>
            <w:rFonts w:ascii="Calibri" w:hAnsi="Calibri" w:cs="Calibri"/>
            <w:color w:val="0000FF"/>
          </w:rPr>
          <w:t>Положение</w:t>
        </w:r>
      </w:hyperlink>
      <w:r>
        <w:rPr>
          <w:rFonts w:ascii="Calibri" w:hAnsi="Calibri" w:cs="Calibri"/>
        </w:rPr>
        <w:t xml:space="preserve"> об отдельных вопросах осуществления бюджетного процесса в городском округе Урай Ханты-Мансийского автономного округа - </w:t>
      </w:r>
      <w:proofErr w:type="spellStart"/>
      <w:r>
        <w:rPr>
          <w:rFonts w:ascii="Calibri" w:hAnsi="Calibri" w:cs="Calibri"/>
        </w:rPr>
        <w:t>Югры</w:t>
      </w:r>
      <w:proofErr w:type="spellEnd"/>
      <w:r>
        <w:rPr>
          <w:rFonts w:ascii="Calibri" w:hAnsi="Calibri" w:cs="Calibri"/>
        </w:rPr>
        <w:t xml:space="preserve"> согласно приложению.</w:t>
      </w:r>
    </w:p>
    <w:p w:rsidR="000840C7" w:rsidRDefault="000840C7">
      <w:pPr>
        <w:spacing w:before="220" w:after="1" w:line="220" w:lineRule="atLeast"/>
        <w:ind w:firstLine="540"/>
        <w:jc w:val="both"/>
      </w:pPr>
      <w:r>
        <w:rPr>
          <w:rFonts w:ascii="Calibri" w:hAnsi="Calibri" w:cs="Calibri"/>
        </w:rPr>
        <w:t>2. Признать утратившими силу следующие решения Думы города Урай:</w:t>
      </w:r>
    </w:p>
    <w:p w:rsidR="000840C7" w:rsidRDefault="000840C7">
      <w:pPr>
        <w:spacing w:before="220" w:after="1" w:line="220" w:lineRule="atLeast"/>
        <w:ind w:firstLine="540"/>
        <w:jc w:val="both"/>
      </w:pPr>
      <w:r>
        <w:rPr>
          <w:rFonts w:ascii="Calibri" w:hAnsi="Calibri" w:cs="Calibri"/>
        </w:rPr>
        <w:t xml:space="preserve">1) от 25.10.2012 </w:t>
      </w:r>
      <w:hyperlink r:id="rId11">
        <w:r>
          <w:rPr>
            <w:rFonts w:ascii="Calibri" w:hAnsi="Calibri" w:cs="Calibri"/>
            <w:color w:val="0000FF"/>
          </w:rPr>
          <w:t>N 100</w:t>
        </w:r>
      </w:hyperlink>
      <w:r>
        <w:rPr>
          <w:rFonts w:ascii="Calibri" w:hAnsi="Calibri" w:cs="Calibri"/>
        </w:rPr>
        <w:t xml:space="preserve"> "О </w:t>
      </w:r>
      <w:proofErr w:type="gramStart"/>
      <w:r>
        <w:rPr>
          <w:rFonts w:ascii="Calibri" w:hAnsi="Calibri" w:cs="Calibri"/>
        </w:rPr>
        <w:t>Положении</w:t>
      </w:r>
      <w:proofErr w:type="gramEnd"/>
      <w:r>
        <w:rPr>
          <w:rFonts w:ascii="Calibri" w:hAnsi="Calibri" w:cs="Calibri"/>
        </w:rPr>
        <w:t xml:space="preserve"> об отдельных вопросах осуществления бюджетного процесса в городе Урай";</w:t>
      </w:r>
    </w:p>
    <w:p w:rsidR="000840C7" w:rsidRDefault="000840C7">
      <w:pPr>
        <w:spacing w:before="220" w:after="1" w:line="220" w:lineRule="atLeast"/>
        <w:ind w:firstLine="540"/>
        <w:jc w:val="both"/>
      </w:pPr>
      <w:r>
        <w:rPr>
          <w:rFonts w:ascii="Calibri" w:hAnsi="Calibri" w:cs="Calibri"/>
        </w:rPr>
        <w:t xml:space="preserve">2) от 24.10.2013 </w:t>
      </w:r>
      <w:hyperlink r:id="rId12">
        <w:r>
          <w:rPr>
            <w:rFonts w:ascii="Calibri" w:hAnsi="Calibri" w:cs="Calibri"/>
            <w:color w:val="0000FF"/>
          </w:rPr>
          <w:t>N 62</w:t>
        </w:r>
      </w:hyperlink>
      <w:r>
        <w:rPr>
          <w:rFonts w:ascii="Calibri" w:hAnsi="Calibri" w:cs="Calibri"/>
        </w:rPr>
        <w:t xml:space="preserve"> "О внесении изменений в Положение об отдельных вопросах осуществления бюджетного процесса в городе Урай";</w:t>
      </w:r>
    </w:p>
    <w:p w:rsidR="000840C7" w:rsidRDefault="000840C7">
      <w:pPr>
        <w:spacing w:before="220" w:after="1" w:line="220" w:lineRule="atLeast"/>
        <w:ind w:firstLine="540"/>
        <w:jc w:val="both"/>
      </w:pPr>
      <w:r>
        <w:rPr>
          <w:rFonts w:ascii="Calibri" w:hAnsi="Calibri" w:cs="Calibri"/>
        </w:rPr>
        <w:t xml:space="preserve">3) от 19.02.2015 </w:t>
      </w:r>
      <w:hyperlink r:id="rId13">
        <w:r>
          <w:rPr>
            <w:rFonts w:ascii="Calibri" w:hAnsi="Calibri" w:cs="Calibri"/>
            <w:color w:val="0000FF"/>
          </w:rPr>
          <w:t>N 13</w:t>
        </w:r>
      </w:hyperlink>
      <w:r>
        <w:rPr>
          <w:rFonts w:ascii="Calibri" w:hAnsi="Calibri" w:cs="Calibri"/>
        </w:rPr>
        <w:t xml:space="preserve"> "О внесении изменений в Положение об отдельных вопросах осуществления бюджетного процесса в городе Урай";</w:t>
      </w:r>
    </w:p>
    <w:p w:rsidR="000840C7" w:rsidRDefault="000840C7">
      <w:pPr>
        <w:spacing w:before="220" w:after="1" w:line="220" w:lineRule="atLeast"/>
        <w:ind w:firstLine="540"/>
        <w:jc w:val="both"/>
      </w:pPr>
      <w:r>
        <w:rPr>
          <w:rFonts w:ascii="Calibri" w:hAnsi="Calibri" w:cs="Calibri"/>
        </w:rPr>
        <w:t xml:space="preserve">4) от 24.09.2015 </w:t>
      </w:r>
      <w:hyperlink r:id="rId14">
        <w:r>
          <w:rPr>
            <w:rFonts w:ascii="Calibri" w:hAnsi="Calibri" w:cs="Calibri"/>
            <w:color w:val="0000FF"/>
          </w:rPr>
          <w:t>N 83</w:t>
        </w:r>
      </w:hyperlink>
      <w:r>
        <w:rPr>
          <w:rFonts w:ascii="Calibri" w:hAnsi="Calibri" w:cs="Calibri"/>
        </w:rPr>
        <w:t xml:space="preserve"> "О внесении изменений в Положение об отдельных вопросах осуществления бюджетного процесса в городе Урай";</w:t>
      </w:r>
    </w:p>
    <w:p w:rsidR="000840C7" w:rsidRDefault="000840C7">
      <w:pPr>
        <w:spacing w:before="220" w:after="1" w:line="220" w:lineRule="atLeast"/>
        <w:ind w:firstLine="540"/>
        <w:jc w:val="both"/>
      </w:pPr>
      <w:r>
        <w:rPr>
          <w:rFonts w:ascii="Calibri" w:hAnsi="Calibri" w:cs="Calibri"/>
        </w:rPr>
        <w:t xml:space="preserve">5) от 22.10.2015 </w:t>
      </w:r>
      <w:hyperlink r:id="rId15">
        <w:r>
          <w:rPr>
            <w:rFonts w:ascii="Calibri" w:hAnsi="Calibri" w:cs="Calibri"/>
            <w:color w:val="0000FF"/>
          </w:rPr>
          <w:t>N 122</w:t>
        </w:r>
      </w:hyperlink>
      <w:r>
        <w:rPr>
          <w:rFonts w:ascii="Calibri" w:hAnsi="Calibri" w:cs="Calibri"/>
        </w:rPr>
        <w:t xml:space="preserve"> "Об особенностях составления и принятия проекта решения Думы города Урай о бюджете городского округа город Урай на 2016 год и о внесении изменений в Положение об отдельных вопросах осуществления бюджетного процесса в городе Урай";</w:t>
      </w:r>
    </w:p>
    <w:p w:rsidR="000840C7" w:rsidRDefault="000840C7">
      <w:pPr>
        <w:spacing w:before="220" w:after="1" w:line="220" w:lineRule="atLeast"/>
        <w:ind w:firstLine="540"/>
        <w:jc w:val="both"/>
      </w:pPr>
      <w:r>
        <w:rPr>
          <w:rFonts w:ascii="Calibri" w:hAnsi="Calibri" w:cs="Calibri"/>
        </w:rPr>
        <w:t xml:space="preserve">6) от 26.11.2015 </w:t>
      </w:r>
      <w:hyperlink r:id="rId16">
        <w:r>
          <w:rPr>
            <w:rFonts w:ascii="Calibri" w:hAnsi="Calibri" w:cs="Calibri"/>
            <w:color w:val="0000FF"/>
          </w:rPr>
          <w:t>N 132</w:t>
        </w:r>
      </w:hyperlink>
      <w:r>
        <w:rPr>
          <w:rFonts w:ascii="Calibri" w:hAnsi="Calibri" w:cs="Calibri"/>
        </w:rPr>
        <w:t xml:space="preserve"> "О внесении изменений в Положение об отдельных вопросах осуществления бюджетного процесса в городе Урай";</w:t>
      </w:r>
    </w:p>
    <w:p w:rsidR="000840C7" w:rsidRDefault="000840C7">
      <w:pPr>
        <w:spacing w:before="220" w:after="1" w:line="220" w:lineRule="atLeast"/>
        <w:ind w:firstLine="540"/>
        <w:jc w:val="both"/>
      </w:pPr>
      <w:r>
        <w:rPr>
          <w:rFonts w:ascii="Calibri" w:hAnsi="Calibri" w:cs="Calibri"/>
        </w:rPr>
        <w:t xml:space="preserve">7) от 04.10.2018 </w:t>
      </w:r>
      <w:hyperlink r:id="rId17">
        <w:r>
          <w:rPr>
            <w:rFonts w:ascii="Calibri" w:hAnsi="Calibri" w:cs="Calibri"/>
            <w:color w:val="0000FF"/>
          </w:rPr>
          <w:t>N 56</w:t>
        </w:r>
      </w:hyperlink>
      <w:r>
        <w:rPr>
          <w:rFonts w:ascii="Calibri" w:hAnsi="Calibri" w:cs="Calibri"/>
        </w:rPr>
        <w:t xml:space="preserve"> "О внесении изменений в Положение об отдельных вопросах осуществления бюджетного процесса в городе Урай";</w:t>
      </w:r>
    </w:p>
    <w:p w:rsidR="000840C7" w:rsidRDefault="000840C7">
      <w:pPr>
        <w:spacing w:before="220" w:after="1" w:line="220" w:lineRule="atLeast"/>
        <w:ind w:firstLine="540"/>
        <w:jc w:val="both"/>
      </w:pPr>
      <w:r>
        <w:rPr>
          <w:rFonts w:ascii="Calibri" w:hAnsi="Calibri" w:cs="Calibri"/>
        </w:rPr>
        <w:t xml:space="preserve">8) от 25.07.2019 </w:t>
      </w:r>
      <w:hyperlink r:id="rId18">
        <w:r>
          <w:rPr>
            <w:rFonts w:ascii="Calibri" w:hAnsi="Calibri" w:cs="Calibri"/>
            <w:color w:val="0000FF"/>
          </w:rPr>
          <w:t>N 46</w:t>
        </w:r>
      </w:hyperlink>
      <w:r>
        <w:rPr>
          <w:rFonts w:ascii="Calibri" w:hAnsi="Calibri" w:cs="Calibri"/>
        </w:rPr>
        <w:t xml:space="preserve"> "О внесении изменений в Положение об отдельных вопросах осуществления бюджетного процесса в городе Урай";</w:t>
      </w:r>
    </w:p>
    <w:p w:rsidR="000840C7" w:rsidRDefault="000840C7">
      <w:pPr>
        <w:spacing w:before="220" w:after="1" w:line="220" w:lineRule="atLeast"/>
        <w:ind w:firstLine="540"/>
        <w:jc w:val="both"/>
      </w:pPr>
      <w:r>
        <w:rPr>
          <w:rFonts w:ascii="Calibri" w:hAnsi="Calibri" w:cs="Calibri"/>
        </w:rPr>
        <w:t xml:space="preserve">9) от 19.12.2019 </w:t>
      </w:r>
      <w:hyperlink r:id="rId19">
        <w:r>
          <w:rPr>
            <w:rFonts w:ascii="Calibri" w:hAnsi="Calibri" w:cs="Calibri"/>
            <w:color w:val="0000FF"/>
          </w:rPr>
          <w:t>N 98</w:t>
        </w:r>
      </w:hyperlink>
      <w:r>
        <w:rPr>
          <w:rFonts w:ascii="Calibri" w:hAnsi="Calibri" w:cs="Calibri"/>
        </w:rPr>
        <w:t xml:space="preserve"> "О внесении изменений в Положение об отдельных вопросах осуществления бюджетного процесса в городе Урай";</w:t>
      </w:r>
    </w:p>
    <w:p w:rsidR="000840C7" w:rsidRDefault="000840C7">
      <w:pPr>
        <w:spacing w:before="220" w:after="1" w:line="220" w:lineRule="atLeast"/>
        <w:ind w:firstLine="540"/>
        <w:jc w:val="both"/>
      </w:pPr>
      <w:r>
        <w:rPr>
          <w:rFonts w:ascii="Calibri" w:hAnsi="Calibri" w:cs="Calibri"/>
        </w:rPr>
        <w:t xml:space="preserve">10) от 28.10.2021 </w:t>
      </w:r>
      <w:hyperlink r:id="rId20">
        <w:r>
          <w:rPr>
            <w:rFonts w:ascii="Calibri" w:hAnsi="Calibri" w:cs="Calibri"/>
            <w:color w:val="0000FF"/>
          </w:rPr>
          <w:t>N 12</w:t>
        </w:r>
      </w:hyperlink>
      <w:r>
        <w:rPr>
          <w:rFonts w:ascii="Calibri" w:hAnsi="Calibri" w:cs="Calibri"/>
        </w:rPr>
        <w:t xml:space="preserve"> "О внесении изменений в Положение об отдельных вопросах осуществления бюджетного процесса в городе Урай".</w:t>
      </w:r>
    </w:p>
    <w:p w:rsidR="000840C7" w:rsidRDefault="000840C7">
      <w:pPr>
        <w:spacing w:before="220" w:after="1" w:line="220" w:lineRule="atLeast"/>
        <w:ind w:firstLine="540"/>
        <w:jc w:val="both"/>
      </w:pPr>
      <w:r>
        <w:rPr>
          <w:rFonts w:ascii="Calibri" w:hAnsi="Calibri" w:cs="Calibri"/>
        </w:rPr>
        <w:lastRenderedPageBreak/>
        <w:t>3. Опубликовать настоящее решение в газете "Знамя".</w:t>
      </w:r>
    </w:p>
    <w:p w:rsidR="000840C7" w:rsidRDefault="000840C7">
      <w:pPr>
        <w:spacing w:before="220" w:after="1" w:line="220" w:lineRule="atLeast"/>
        <w:ind w:firstLine="540"/>
        <w:jc w:val="both"/>
      </w:pPr>
      <w:r>
        <w:rPr>
          <w:rFonts w:ascii="Calibri" w:hAnsi="Calibri" w:cs="Calibri"/>
        </w:rPr>
        <w:t>4. Действие решения распространить на правоотношения, возникшие с 01.11.2022.</w:t>
      </w:r>
    </w:p>
    <w:p w:rsidR="000840C7" w:rsidRDefault="000840C7">
      <w:pPr>
        <w:spacing w:after="1" w:line="220" w:lineRule="atLeast"/>
        <w:ind w:firstLine="540"/>
        <w:jc w:val="both"/>
      </w:pPr>
    </w:p>
    <w:p w:rsidR="000840C7" w:rsidRDefault="000840C7">
      <w:pPr>
        <w:spacing w:after="1" w:line="220" w:lineRule="atLeast"/>
        <w:jc w:val="right"/>
      </w:pPr>
      <w:proofErr w:type="gramStart"/>
      <w:r>
        <w:rPr>
          <w:rFonts w:ascii="Calibri" w:hAnsi="Calibri" w:cs="Calibri"/>
        </w:rPr>
        <w:t>Исполняющий</w:t>
      </w:r>
      <w:proofErr w:type="gramEnd"/>
      <w:r>
        <w:rPr>
          <w:rFonts w:ascii="Calibri" w:hAnsi="Calibri" w:cs="Calibri"/>
        </w:rPr>
        <w:t xml:space="preserve"> обязанности</w:t>
      </w:r>
    </w:p>
    <w:p w:rsidR="000840C7" w:rsidRDefault="000840C7">
      <w:pPr>
        <w:spacing w:after="1" w:line="220" w:lineRule="atLeast"/>
        <w:jc w:val="right"/>
      </w:pPr>
      <w:r>
        <w:rPr>
          <w:rFonts w:ascii="Calibri" w:hAnsi="Calibri" w:cs="Calibri"/>
        </w:rPr>
        <w:t>председателя Думы города Урай</w:t>
      </w:r>
    </w:p>
    <w:p w:rsidR="000840C7" w:rsidRDefault="000840C7">
      <w:pPr>
        <w:spacing w:after="1" w:line="220" w:lineRule="atLeast"/>
        <w:jc w:val="right"/>
      </w:pPr>
      <w:r>
        <w:rPr>
          <w:rFonts w:ascii="Calibri" w:hAnsi="Calibri" w:cs="Calibri"/>
        </w:rPr>
        <w:t>Р.Ф.МИНИКАЕВ</w:t>
      </w:r>
    </w:p>
    <w:p w:rsidR="000840C7" w:rsidRDefault="000840C7">
      <w:pPr>
        <w:spacing w:after="1" w:line="220" w:lineRule="atLeast"/>
        <w:jc w:val="right"/>
      </w:pPr>
    </w:p>
    <w:p w:rsidR="000840C7" w:rsidRDefault="000840C7">
      <w:pPr>
        <w:spacing w:after="1" w:line="220" w:lineRule="atLeast"/>
        <w:jc w:val="right"/>
      </w:pPr>
      <w:r>
        <w:rPr>
          <w:rFonts w:ascii="Calibri" w:hAnsi="Calibri" w:cs="Calibri"/>
        </w:rPr>
        <w:t>Глава города Урай</w:t>
      </w:r>
    </w:p>
    <w:p w:rsidR="000840C7" w:rsidRDefault="000840C7">
      <w:pPr>
        <w:spacing w:after="1" w:line="220" w:lineRule="atLeast"/>
        <w:jc w:val="right"/>
      </w:pPr>
      <w:r>
        <w:rPr>
          <w:rFonts w:ascii="Calibri" w:hAnsi="Calibri" w:cs="Calibri"/>
        </w:rPr>
        <w:t>Т.Р.ЗАКИРЗЯНОВ</w:t>
      </w:r>
    </w:p>
    <w:p w:rsidR="000840C7" w:rsidRDefault="000840C7">
      <w:pPr>
        <w:spacing w:after="1" w:line="220" w:lineRule="atLeast"/>
      </w:pPr>
      <w:r>
        <w:rPr>
          <w:rFonts w:ascii="Calibri" w:hAnsi="Calibri" w:cs="Calibri"/>
        </w:rPr>
        <w:t>02.11.2022</w:t>
      </w:r>
    </w:p>
    <w:p w:rsidR="000840C7" w:rsidRDefault="000840C7">
      <w:pPr>
        <w:spacing w:after="1" w:line="220" w:lineRule="atLeast"/>
      </w:pPr>
    </w:p>
    <w:p w:rsidR="000840C7" w:rsidRDefault="000840C7">
      <w:pPr>
        <w:spacing w:after="1" w:line="220" w:lineRule="atLeast"/>
      </w:pPr>
    </w:p>
    <w:p w:rsidR="000840C7" w:rsidRDefault="000840C7">
      <w:pPr>
        <w:spacing w:after="1" w:line="220" w:lineRule="atLeast"/>
      </w:pPr>
    </w:p>
    <w:p w:rsidR="000840C7" w:rsidRDefault="000840C7">
      <w:pPr>
        <w:spacing w:after="1" w:line="220" w:lineRule="atLeast"/>
      </w:pPr>
    </w:p>
    <w:p w:rsidR="000840C7" w:rsidRDefault="000840C7">
      <w:pPr>
        <w:spacing w:after="1" w:line="220" w:lineRule="atLeast"/>
      </w:pPr>
    </w:p>
    <w:p w:rsidR="000840C7" w:rsidRDefault="000840C7">
      <w:pPr>
        <w:spacing w:after="1" w:line="220" w:lineRule="atLeast"/>
        <w:jc w:val="right"/>
        <w:outlineLvl w:val="0"/>
      </w:pPr>
      <w:r>
        <w:rPr>
          <w:rFonts w:ascii="Calibri" w:hAnsi="Calibri" w:cs="Calibri"/>
        </w:rPr>
        <w:t>Приложение</w:t>
      </w:r>
    </w:p>
    <w:p w:rsidR="000840C7" w:rsidRDefault="000840C7">
      <w:pPr>
        <w:spacing w:after="1" w:line="220" w:lineRule="atLeast"/>
        <w:jc w:val="right"/>
      </w:pPr>
      <w:r>
        <w:rPr>
          <w:rFonts w:ascii="Calibri" w:hAnsi="Calibri" w:cs="Calibri"/>
        </w:rPr>
        <w:t>к решению Думы города Урай</w:t>
      </w:r>
    </w:p>
    <w:p w:rsidR="000840C7" w:rsidRDefault="000840C7">
      <w:pPr>
        <w:spacing w:after="1" w:line="220" w:lineRule="atLeast"/>
        <w:jc w:val="right"/>
      </w:pPr>
      <w:r>
        <w:rPr>
          <w:rFonts w:ascii="Calibri" w:hAnsi="Calibri" w:cs="Calibri"/>
        </w:rPr>
        <w:t>от 2 ноября 2022 года N 118</w:t>
      </w:r>
    </w:p>
    <w:p w:rsidR="000840C7" w:rsidRDefault="000840C7">
      <w:pPr>
        <w:spacing w:after="1" w:line="220" w:lineRule="atLeast"/>
      </w:pPr>
    </w:p>
    <w:p w:rsidR="000840C7" w:rsidRDefault="000840C7">
      <w:pPr>
        <w:spacing w:after="1" w:line="220" w:lineRule="atLeast"/>
        <w:jc w:val="center"/>
      </w:pPr>
      <w:bookmarkStart w:id="0" w:name="P45"/>
      <w:bookmarkEnd w:id="0"/>
      <w:r>
        <w:rPr>
          <w:rFonts w:ascii="Calibri" w:hAnsi="Calibri" w:cs="Calibri"/>
          <w:b/>
        </w:rPr>
        <w:t>ПОЛОЖЕНИЕ</w:t>
      </w:r>
    </w:p>
    <w:p w:rsidR="000840C7" w:rsidRDefault="000840C7">
      <w:pPr>
        <w:spacing w:after="1" w:line="220" w:lineRule="atLeast"/>
        <w:jc w:val="center"/>
      </w:pPr>
      <w:r>
        <w:rPr>
          <w:rFonts w:ascii="Calibri" w:hAnsi="Calibri" w:cs="Calibri"/>
          <w:b/>
        </w:rPr>
        <w:t>ОБ ОТДЕЛЬНЫХ ВОПРОСАХ ОСУЩЕСТВЛЕНИЯ БЮДЖЕТНОГО ПРОЦЕССА</w:t>
      </w:r>
    </w:p>
    <w:p w:rsidR="000840C7" w:rsidRDefault="000840C7">
      <w:pPr>
        <w:spacing w:after="1" w:line="220" w:lineRule="atLeast"/>
        <w:jc w:val="center"/>
      </w:pPr>
      <w:r>
        <w:rPr>
          <w:rFonts w:ascii="Calibri" w:hAnsi="Calibri" w:cs="Calibri"/>
          <w:b/>
        </w:rPr>
        <w:t xml:space="preserve">В ГОРОДСКОМ ОКРУГЕ УРАЙ </w:t>
      </w:r>
      <w:proofErr w:type="gramStart"/>
      <w:r>
        <w:rPr>
          <w:rFonts w:ascii="Calibri" w:hAnsi="Calibri" w:cs="Calibri"/>
          <w:b/>
        </w:rPr>
        <w:t>ХАНТЫ-МАНСИЙСКОГО</w:t>
      </w:r>
      <w:proofErr w:type="gramEnd"/>
      <w:r>
        <w:rPr>
          <w:rFonts w:ascii="Calibri" w:hAnsi="Calibri" w:cs="Calibri"/>
          <w:b/>
        </w:rPr>
        <w:t xml:space="preserve"> АВТОНОМНОГО</w:t>
      </w:r>
    </w:p>
    <w:p w:rsidR="000840C7" w:rsidRDefault="000840C7">
      <w:pPr>
        <w:spacing w:after="1" w:line="220" w:lineRule="atLeast"/>
        <w:jc w:val="center"/>
      </w:pPr>
      <w:r>
        <w:rPr>
          <w:rFonts w:ascii="Calibri" w:hAnsi="Calibri" w:cs="Calibri"/>
          <w:b/>
        </w:rPr>
        <w:t>ОКРУГА - ЮГРЫ</w:t>
      </w:r>
    </w:p>
    <w:p w:rsidR="000840C7" w:rsidRDefault="000840C7">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0840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40C7" w:rsidRDefault="000840C7"/>
        </w:tc>
        <w:tc>
          <w:tcPr>
            <w:tcW w:w="113" w:type="dxa"/>
            <w:tcBorders>
              <w:top w:val="nil"/>
              <w:left w:val="nil"/>
              <w:bottom w:val="nil"/>
              <w:right w:val="nil"/>
            </w:tcBorders>
            <w:shd w:val="clear" w:color="auto" w:fill="F4F3F8"/>
            <w:tcMar>
              <w:top w:w="0" w:type="dxa"/>
              <w:left w:w="0" w:type="dxa"/>
              <w:bottom w:w="0" w:type="dxa"/>
              <w:right w:w="0" w:type="dxa"/>
            </w:tcMar>
          </w:tcPr>
          <w:p w:rsidR="000840C7" w:rsidRDefault="000840C7"/>
        </w:tc>
        <w:tc>
          <w:tcPr>
            <w:tcW w:w="0" w:type="auto"/>
            <w:tcBorders>
              <w:top w:val="nil"/>
              <w:left w:val="nil"/>
              <w:bottom w:val="nil"/>
              <w:right w:val="nil"/>
            </w:tcBorders>
            <w:shd w:val="clear" w:color="auto" w:fill="F4F3F8"/>
            <w:tcMar>
              <w:top w:w="113" w:type="dxa"/>
              <w:left w:w="0" w:type="dxa"/>
              <w:bottom w:w="113" w:type="dxa"/>
              <w:right w:w="0" w:type="dxa"/>
            </w:tcMar>
          </w:tcPr>
          <w:p w:rsidR="000840C7" w:rsidRDefault="000840C7">
            <w:pPr>
              <w:spacing w:after="1" w:line="220" w:lineRule="atLeast"/>
              <w:jc w:val="center"/>
            </w:pPr>
            <w:r>
              <w:rPr>
                <w:rFonts w:ascii="Calibri" w:hAnsi="Calibri" w:cs="Calibri"/>
                <w:color w:val="392C69"/>
              </w:rPr>
              <w:t>Список изменяющих документов</w:t>
            </w:r>
          </w:p>
          <w:p w:rsidR="000840C7" w:rsidRDefault="000840C7">
            <w:pPr>
              <w:spacing w:after="1" w:line="220" w:lineRule="atLeast"/>
              <w:jc w:val="center"/>
            </w:pPr>
            <w:r>
              <w:rPr>
                <w:rFonts w:ascii="Calibri" w:hAnsi="Calibri" w:cs="Calibri"/>
                <w:color w:val="392C69"/>
              </w:rPr>
              <w:t xml:space="preserve">(в ред. решений Думы города Урай от 04.06.2025 </w:t>
            </w:r>
            <w:hyperlink r:id="rId21">
              <w:r>
                <w:rPr>
                  <w:rFonts w:ascii="Calibri" w:hAnsi="Calibri" w:cs="Calibri"/>
                  <w:color w:val="0000FF"/>
                </w:rPr>
                <w:t>N 43</w:t>
              </w:r>
            </w:hyperlink>
            <w:r>
              <w:rPr>
                <w:rFonts w:ascii="Calibri" w:hAnsi="Calibri" w:cs="Calibri"/>
                <w:color w:val="392C69"/>
              </w:rPr>
              <w:t xml:space="preserve">, от 23.04.2026 </w:t>
            </w:r>
            <w:hyperlink r:id="rId22">
              <w:r>
                <w:rPr>
                  <w:rFonts w:ascii="Calibri" w:hAnsi="Calibri" w:cs="Calibri"/>
                  <w:color w:val="0000FF"/>
                </w:rPr>
                <w:t>N 32</w:t>
              </w:r>
            </w:hyperlink>
            <w:r>
              <w:rPr>
                <w:rFonts w:ascii="Calibri" w:hAnsi="Calibri" w:cs="Calibri"/>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840C7" w:rsidRDefault="000840C7"/>
        </w:tc>
      </w:tr>
    </w:tbl>
    <w:p w:rsidR="000840C7" w:rsidRDefault="000840C7">
      <w:pPr>
        <w:spacing w:after="1" w:line="220" w:lineRule="atLeast"/>
      </w:pPr>
    </w:p>
    <w:p w:rsidR="000840C7" w:rsidRDefault="000840C7">
      <w:pPr>
        <w:spacing w:after="1" w:line="220" w:lineRule="atLeast"/>
        <w:ind w:firstLine="540"/>
        <w:jc w:val="both"/>
        <w:outlineLvl w:val="1"/>
      </w:pPr>
      <w:r>
        <w:rPr>
          <w:rFonts w:ascii="Calibri" w:hAnsi="Calibri" w:cs="Calibri"/>
          <w:b/>
        </w:rPr>
        <w:t>Статья 1. Общие положения</w:t>
      </w:r>
    </w:p>
    <w:p w:rsidR="000840C7" w:rsidRDefault="000840C7">
      <w:pPr>
        <w:spacing w:after="1" w:line="220" w:lineRule="atLeast"/>
        <w:ind w:firstLine="540"/>
        <w:jc w:val="both"/>
      </w:pPr>
    </w:p>
    <w:p w:rsidR="000840C7" w:rsidRDefault="000840C7">
      <w:pPr>
        <w:spacing w:after="1" w:line="220" w:lineRule="atLeast"/>
        <w:ind w:firstLine="540"/>
        <w:jc w:val="both"/>
      </w:pPr>
      <w:r>
        <w:rPr>
          <w:rFonts w:ascii="Calibri" w:hAnsi="Calibri" w:cs="Calibri"/>
        </w:rPr>
        <w:t xml:space="preserve">1. Настоящим Положением в соответствии с Бюджетным </w:t>
      </w:r>
      <w:hyperlink r:id="rId23">
        <w:r>
          <w:rPr>
            <w:rFonts w:ascii="Calibri" w:hAnsi="Calibri" w:cs="Calibri"/>
            <w:color w:val="0000FF"/>
          </w:rPr>
          <w:t>кодексом</w:t>
        </w:r>
      </w:hyperlink>
      <w:r>
        <w:rPr>
          <w:rFonts w:ascii="Calibri" w:hAnsi="Calibri" w:cs="Calibri"/>
        </w:rPr>
        <w:t xml:space="preserve"> Российской Федерации регулируются отдельные вопросы организации и осуществления бюджетного процесса в городском округе Урай Ханты-Мансийского автономного округа - </w:t>
      </w:r>
      <w:proofErr w:type="spellStart"/>
      <w:r>
        <w:rPr>
          <w:rFonts w:ascii="Calibri" w:hAnsi="Calibri" w:cs="Calibri"/>
        </w:rPr>
        <w:t>Югры</w:t>
      </w:r>
      <w:proofErr w:type="spellEnd"/>
      <w:r>
        <w:rPr>
          <w:rFonts w:ascii="Calibri" w:hAnsi="Calibri" w:cs="Calibri"/>
        </w:rPr>
        <w:t xml:space="preserve"> (далее - город Урай, город).</w:t>
      </w:r>
    </w:p>
    <w:p w:rsidR="000840C7" w:rsidRDefault="000840C7">
      <w:pPr>
        <w:spacing w:before="220" w:after="1" w:line="220" w:lineRule="atLeast"/>
        <w:ind w:firstLine="540"/>
        <w:jc w:val="both"/>
      </w:pPr>
      <w:r>
        <w:rPr>
          <w:rFonts w:ascii="Calibri" w:hAnsi="Calibri" w:cs="Calibri"/>
        </w:rPr>
        <w:t xml:space="preserve">2. Основные понятия, используемые в настоящем Положении, применяются в значениях, установленных Бюджетным </w:t>
      </w:r>
      <w:hyperlink r:id="rId24">
        <w:r>
          <w:rPr>
            <w:rFonts w:ascii="Calibri" w:hAnsi="Calibri" w:cs="Calibri"/>
            <w:color w:val="0000FF"/>
          </w:rPr>
          <w:t>кодексом</w:t>
        </w:r>
      </w:hyperlink>
      <w:r>
        <w:rPr>
          <w:rFonts w:ascii="Calibri" w:hAnsi="Calibri" w:cs="Calibri"/>
        </w:rPr>
        <w:t xml:space="preserve"> Российской Федерации, Федеральным </w:t>
      </w:r>
      <w:hyperlink r:id="rId25">
        <w:r>
          <w:rPr>
            <w:rFonts w:ascii="Calibri" w:hAnsi="Calibri" w:cs="Calibri"/>
            <w:color w:val="0000FF"/>
          </w:rPr>
          <w:t>законом</w:t>
        </w:r>
      </w:hyperlink>
      <w:r>
        <w:rPr>
          <w:rFonts w:ascii="Calibri" w:hAnsi="Calibri" w:cs="Calibri"/>
        </w:rPr>
        <w:t xml:space="preserve"> от 20.03.2025 N 33-ФЗ "Об общих принципах организации местного самоуправления в единой системе публичной власти", </w:t>
      </w:r>
      <w:hyperlink r:id="rId26">
        <w:r>
          <w:rPr>
            <w:rFonts w:ascii="Calibri" w:hAnsi="Calibri" w:cs="Calibri"/>
            <w:color w:val="0000FF"/>
          </w:rPr>
          <w:t>Уставом</w:t>
        </w:r>
      </w:hyperlink>
      <w:r>
        <w:rPr>
          <w:rFonts w:ascii="Calibri" w:hAnsi="Calibri" w:cs="Calibri"/>
        </w:rPr>
        <w:t xml:space="preserve"> города Урай.</w:t>
      </w:r>
    </w:p>
    <w:p w:rsidR="000840C7" w:rsidRDefault="000840C7">
      <w:pPr>
        <w:spacing w:after="1" w:line="220" w:lineRule="atLeast"/>
        <w:jc w:val="both"/>
      </w:pPr>
      <w:r>
        <w:rPr>
          <w:rFonts w:ascii="Calibri" w:hAnsi="Calibri" w:cs="Calibri"/>
        </w:rPr>
        <w:t xml:space="preserve">(п. 2 в ред. </w:t>
      </w:r>
      <w:hyperlink r:id="rId27">
        <w:r>
          <w:rPr>
            <w:rFonts w:ascii="Calibri" w:hAnsi="Calibri" w:cs="Calibri"/>
            <w:color w:val="0000FF"/>
          </w:rPr>
          <w:t>решения</w:t>
        </w:r>
      </w:hyperlink>
      <w:r>
        <w:rPr>
          <w:rFonts w:ascii="Calibri" w:hAnsi="Calibri" w:cs="Calibri"/>
        </w:rPr>
        <w:t xml:space="preserve"> Думы города Урай от 23.04.2026 N 32)</w:t>
      </w:r>
    </w:p>
    <w:p w:rsidR="000840C7" w:rsidRDefault="000840C7">
      <w:pPr>
        <w:spacing w:before="220" w:after="1" w:line="220" w:lineRule="atLeast"/>
        <w:ind w:firstLine="540"/>
        <w:jc w:val="both"/>
      </w:pPr>
      <w:r>
        <w:rPr>
          <w:rFonts w:ascii="Calibri" w:hAnsi="Calibri" w:cs="Calibri"/>
        </w:rPr>
        <w:t>3. К предмету регулирования настоящего Положения относятся:</w:t>
      </w:r>
    </w:p>
    <w:p w:rsidR="000840C7" w:rsidRDefault="000840C7">
      <w:pPr>
        <w:spacing w:before="220" w:after="1" w:line="220" w:lineRule="atLeast"/>
        <w:ind w:firstLine="540"/>
        <w:jc w:val="both"/>
      </w:pPr>
      <w:r>
        <w:rPr>
          <w:rFonts w:ascii="Calibri" w:hAnsi="Calibri" w:cs="Calibri"/>
        </w:rPr>
        <w:t xml:space="preserve">1) установление срока внесения проекта решения о бюджете городского округа Урай Ханты-Мансийского автономного округа - </w:t>
      </w:r>
      <w:proofErr w:type="spellStart"/>
      <w:r>
        <w:rPr>
          <w:rFonts w:ascii="Calibri" w:hAnsi="Calibri" w:cs="Calibri"/>
        </w:rPr>
        <w:t>Югры</w:t>
      </w:r>
      <w:proofErr w:type="spellEnd"/>
      <w:r>
        <w:rPr>
          <w:rFonts w:ascii="Calibri" w:hAnsi="Calibri" w:cs="Calibri"/>
        </w:rPr>
        <w:t xml:space="preserve"> (далее - бюджет города, бюджет) на рассмотрение Думы города Урай (далее - Дума города);</w:t>
      </w:r>
    </w:p>
    <w:p w:rsidR="000840C7" w:rsidRDefault="000840C7">
      <w:pPr>
        <w:spacing w:before="220" w:after="1" w:line="220" w:lineRule="atLeast"/>
        <w:ind w:firstLine="540"/>
        <w:jc w:val="both"/>
      </w:pPr>
      <w:r>
        <w:rPr>
          <w:rFonts w:ascii="Calibri" w:hAnsi="Calibri" w:cs="Calibri"/>
        </w:rPr>
        <w:t>2) определение порядка рассмотрения и утверждения проекта бюджета города;</w:t>
      </w:r>
    </w:p>
    <w:p w:rsidR="000840C7" w:rsidRDefault="000840C7">
      <w:pPr>
        <w:spacing w:before="220" w:after="1" w:line="220" w:lineRule="atLeast"/>
        <w:ind w:firstLine="540"/>
        <w:jc w:val="both"/>
      </w:pPr>
      <w:r>
        <w:rPr>
          <w:rFonts w:ascii="Calibri" w:hAnsi="Calibri" w:cs="Calibri"/>
        </w:rPr>
        <w:t>3) установление порядка внесения изменений в решение о бюджете города;</w:t>
      </w:r>
    </w:p>
    <w:p w:rsidR="000840C7" w:rsidRDefault="000840C7">
      <w:pPr>
        <w:spacing w:before="220" w:after="1" w:line="220" w:lineRule="atLeast"/>
        <w:ind w:firstLine="540"/>
        <w:jc w:val="both"/>
      </w:pPr>
      <w:r>
        <w:rPr>
          <w:rFonts w:ascii="Calibri" w:hAnsi="Calibri" w:cs="Calibri"/>
        </w:rPr>
        <w:t>4) установление порядка осуществления внешней проверки годового отчета об исполнении бюджета города;</w:t>
      </w:r>
    </w:p>
    <w:p w:rsidR="000840C7" w:rsidRDefault="000840C7">
      <w:pPr>
        <w:spacing w:before="220" w:after="1" w:line="220" w:lineRule="atLeast"/>
        <w:ind w:firstLine="540"/>
        <w:jc w:val="both"/>
      </w:pPr>
      <w:r>
        <w:rPr>
          <w:rFonts w:ascii="Calibri" w:hAnsi="Calibri" w:cs="Calibri"/>
        </w:rPr>
        <w:lastRenderedPageBreak/>
        <w:t>5) установление порядка представления, рассмотрения и утверждения годового отчета об исполнении бюджета города.</w:t>
      </w:r>
    </w:p>
    <w:p w:rsidR="000840C7" w:rsidRDefault="000840C7">
      <w:pPr>
        <w:spacing w:before="220" w:after="1" w:line="220" w:lineRule="atLeast"/>
        <w:ind w:firstLine="540"/>
        <w:jc w:val="both"/>
      </w:pPr>
      <w:r>
        <w:rPr>
          <w:rFonts w:ascii="Calibri" w:hAnsi="Calibri" w:cs="Calibri"/>
        </w:rPr>
        <w:t>4. Бюджет города и годовой отчет об его исполнении утверждаются решением Думы города (далее также - решение).</w:t>
      </w:r>
    </w:p>
    <w:p w:rsidR="000840C7" w:rsidRDefault="000840C7">
      <w:pPr>
        <w:spacing w:before="220" w:after="1" w:line="220" w:lineRule="atLeast"/>
        <w:ind w:firstLine="540"/>
        <w:jc w:val="both"/>
      </w:pPr>
      <w:r>
        <w:rPr>
          <w:rFonts w:ascii="Calibri" w:hAnsi="Calibri" w:cs="Calibri"/>
        </w:rPr>
        <w:t>5. Проект бюджета города составляется и утверждается сроком на три года (очередной финансовый год и плановый период).</w:t>
      </w:r>
    </w:p>
    <w:p w:rsidR="000840C7" w:rsidRDefault="000840C7">
      <w:pPr>
        <w:spacing w:after="1" w:line="220" w:lineRule="atLeast"/>
        <w:jc w:val="both"/>
      </w:pPr>
      <w:r>
        <w:rPr>
          <w:rFonts w:ascii="Calibri" w:hAnsi="Calibri" w:cs="Calibri"/>
        </w:rPr>
        <w:t xml:space="preserve">(п. 5 в ред. </w:t>
      </w:r>
      <w:hyperlink r:id="rId28">
        <w:r>
          <w:rPr>
            <w:rFonts w:ascii="Calibri" w:hAnsi="Calibri" w:cs="Calibri"/>
            <w:color w:val="0000FF"/>
          </w:rPr>
          <w:t>решения</w:t>
        </w:r>
      </w:hyperlink>
      <w:r>
        <w:rPr>
          <w:rFonts w:ascii="Calibri" w:hAnsi="Calibri" w:cs="Calibri"/>
        </w:rPr>
        <w:t xml:space="preserve"> Думы города Урай от 23.04.2026 N 32)</w:t>
      </w:r>
    </w:p>
    <w:p w:rsidR="000840C7" w:rsidRDefault="000840C7">
      <w:pPr>
        <w:spacing w:before="220" w:after="1" w:line="220" w:lineRule="atLeast"/>
        <w:ind w:firstLine="540"/>
        <w:jc w:val="both"/>
      </w:pPr>
      <w:r>
        <w:rPr>
          <w:rFonts w:ascii="Calibri" w:hAnsi="Calibri" w:cs="Calibri"/>
        </w:rPr>
        <w:t xml:space="preserve">6. В решении о бюджете города могут устанавливаться дополнительные основания </w:t>
      </w:r>
      <w:proofErr w:type="gramStart"/>
      <w:r>
        <w:rPr>
          <w:rFonts w:ascii="Calibri" w:hAnsi="Calibri" w:cs="Calibri"/>
        </w:rPr>
        <w:t>для внесения изменений в сводную бюджетную роспись в соответствии с решениями руководителя финансового органа без внесения</w:t>
      </w:r>
      <w:proofErr w:type="gramEnd"/>
      <w:r>
        <w:rPr>
          <w:rFonts w:ascii="Calibri" w:hAnsi="Calibri" w:cs="Calibri"/>
        </w:rPr>
        <w:t xml:space="preserve"> изменений в решение о бюджете города.</w:t>
      </w:r>
    </w:p>
    <w:p w:rsidR="000840C7" w:rsidRDefault="000840C7">
      <w:pPr>
        <w:spacing w:after="1" w:line="220" w:lineRule="atLeast"/>
        <w:jc w:val="both"/>
      </w:pPr>
      <w:r>
        <w:rPr>
          <w:rFonts w:ascii="Calibri" w:hAnsi="Calibri" w:cs="Calibri"/>
        </w:rPr>
        <w:t>(</w:t>
      </w:r>
      <w:proofErr w:type="gramStart"/>
      <w:r>
        <w:rPr>
          <w:rFonts w:ascii="Calibri" w:hAnsi="Calibri" w:cs="Calibri"/>
        </w:rPr>
        <w:t>в</w:t>
      </w:r>
      <w:proofErr w:type="gramEnd"/>
      <w:r>
        <w:rPr>
          <w:rFonts w:ascii="Calibri" w:hAnsi="Calibri" w:cs="Calibri"/>
        </w:rPr>
        <w:t xml:space="preserve"> ред. </w:t>
      </w:r>
      <w:hyperlink r:id="rId29">
        <w:r>
          <w:rPr>
            <w:rFonts w:ascii="Calibri" w:hAnsi="Calibri" w:cs="Calibri"/>
            <w:color w:val="0000FF"/>
          </w:rPr>
          <w:t>решения</w:t>
        </w:r>
      </w:hyperlink>
      <w:r>
        <w:rPr>
          <w:rFonts w:ascii="Calibri" w:hAnsi="Calibri" w:cs="Calibri"/>
        </w:rPr>
        <w:t xml:space="preserve"> Думы города Урай от 23.04.2026 N 32)</w:t>
      </w:r>
    </w:p>
    <w:p w:rsidR="000840C7" w:rsidRDefault="000840C7">
      <w:pPr>
        <w:spacing w:after="1" w:line="220" w:lineRule="atLeast"/>
        <w:ind w:firstLine="540"/>
        <w:jc w:val="both"/>
      </w:pPr>
    </w:p>
    <w:p w:rsidR="000840C7" w:rsidRDefault="000840C7">
      <w:pPr>
        <w:spacing w:after="1" w:line="220" w:lineRule="atLeast"/>
        <w:ind w:firstLine="540"/>
        <w:jc w:val="both"/>
        <w:outlineLvl w:val="1"/>
      </w:pPr>
      <w:r>
        <w:rPr>
          <w:rFonts w:ascii="Calibri" w:hAnsi="Calibri" w:cs="Calibri"/>
          <w:b/>
        </w:rPr>
        <w:t>Статья 2. Внесение проекта решения о бюджете города на рассмотрение Думы города</w:t>
      </w:r>
    </w:p>
    <w:p w:rsidR="000840C7" w:rsidRDefault="000840C7">
      <w:pPr>
        <w:spacing w:after="1" w:line="220" w:lineRule="atLeast"/>
        <w:ind w:firstLine="540"/>
        <w:jc w:val="both"/>
      </w:pPr>
    </w:p>
    <w:p w:rsidR="000840C7" w:rsidRDefault="000840C7">
      <w:pPr>
        <w:spacing w:after="1" w:line="220" w:lineRule="atLeast"/>
        <w:ind w:firstLine="540"/>
        <w:jc w:val="both"/>
      </w:pPr>
      <w:r>
        <w:rPr>
          <w:rFonts w:ascii="Calibri" w:hAnsi="Calibri" w:cs="Calibri"/>
        </w:rPr>
        <w:t>1. Администрация города Урай (далее - администрация города) вносит проект решения о бюджете города на рассмотрение Думы города не позднее 01 ноября текущего года.</w:t>
      </w:r>
    </w:p>
    <w:p w:rsidR="000840C7" w:rsidRDefault="000840C7">
      <w:pPr>
        <w:spacing w:before="220" w:after="1" w:line="220" w:lineRule="atLeast"/>
        <w:ind w:firstLine="540"/>
        <w:jc w:val="both"/>
      </w:pPr>
      <w:r>
        <w:rPr>
          <w:rFonts w:ascii="Calibri" w:hAnsi="Calibri" w:cs="Calibri"/>
        </w:rPr>
        <w:t>2. Проект решения о бюджете города утверждается путем изменения параметров планового периода утвержденного бюджета и добавления к ним параметров второго года планового периода проекта бюджета.</w:t>
      </w:r>
    </w:p>
    <w:p w:rsidR="000840C7" w:rsidRDefault="000840C7">
      <w:pPr>
        <w:spacing w:after="1" w:line="220" w:lineRule="atLeast"/>
        <w:jc w:val="both"/>
      </w:pPr>
      <w:r>
        <w:rPr>
          <w:rFonts w:ascii="Calibri" w:hAnsi="Calibri" w:cs="Calibri"/>
        </w:rPr>
        <w:t>(</w:t>
      </w:r>
      <w:proofErr w:type="gramStart"/>
      <w:r>
        <w:rPr>
          <w:rFonts w:ascii="Calibri" w:hAnsi="Calibri" w:cs="Calibri"/>
        </w:rPr>
        <w:t>п</w:t>
      </w:r>
      <w:proofErr w:type="gramEnd"/>
      <w:r>
        <w:rPr>
          <w:rFonts w:ascii="Calibri" w:hAnsi="Calibri" w:cs="Calibri"/>
        </w:rPr>
        <w:t xml:space="preserve">. 2 в ред. </w:t>
      </w:r>
      <w:hyperlink r:id="rId30">
        <w:r>
          <w:rPr>
            <w:rFonts w:ascii="Calibri" w:hAnsi="Calibri" w:cs="Calibri"/>
            <w:color w:val="0000FF"/>
          </w:rPr>
          <w:t>решения</w:t>
        </w:r>
      </w:hyperlink>
      <w:r>
        <w:rPr>
          <w:rFonts w:ascii="Calibri" w:hAnsi="Calibri" w:cs="Calibri"/>
        </w:rPr>
        <w:t xml:space="preserve"> Думы города Урай от 23.04.2026 N 32)</w:t>
      </w:r>
    </w:p>
    <w:p w:rsidR="000840C7" w:rsidRDefault="000840C7">
      <w:pPr>
        <w:spacing w:before="220" w:after="1" w:line="220" w:lineRule="atLeast"/>
        <w:ind w:firstLine="540"/>
        <w:jc w:val="both"/>
      </w:pPr>
      <w:r>
        <w:rPr>
          <w:rFonts w:ascii="Calibri" w:hAnsi="Calibri" w:cs="Calibri"/>
        </w:rPr>
        <w:t>3. Изменение параметров планового периода утвержденного бюджета предусматривает утверждение их уточненных значений в качестве параметров очередного финансового года и первого года планового периода.</w:t>
      </w:r>
    </w:p>
    <w:p w:rsidR="000840C7" w:rsidRDefault="000840C7">
      <w:pPr>
        <w:spacing w:after="1" w:line="220" w:lineRule="atLeast"/>
        <w:jc w:val="both"/>
      </w:pPr>
      <w:r>
        <w:rPr>
          <w:rFonts w:ascii="Calibri" w:hAnsi="Calibri" w:cs="Calibri"/>
        </w:rPr>
        <w:t>(</w:t>
      </w:r>
      <w:proofErr w:type="gramStart"/>
      <w:r>
        <w:rPr>
          <w:rFonts w:ascii="Calibri" w:hAnsi="Calibri" w:cs="Calibri"/>
        </w:rPr>
        <w:t>п</w:t>
      </w:r>
      <w:proofErr w:type="gramEnd"/>
      <w:r>
        <w:rPr>
          <w:rFonts w:ascii="Calibri" w:hAnsi="Calibri" w:cs="Calibri"/>
        </w:rPr>
        <w:t xml:space="preserve">. 3 в ред. </w:t>
      </w:r>
      <w:hyperlink r:id="rId31">
        <w:r>
          <w:rPr>
            <w:rFonts w:ascii="Calibri" w:hAnsi="Calibri" w:cs="Calibri"/>
            <w:color w:val="0000FF"/>
          </w:rPr>
          <w:t>решения</w:t>
        </w:r>
      </w:hyperlink>
      <w:r>
        <w:rPr>
          <w:rFonts w:ascii="Calibri" w:hAnsi="Calibri" w:cs="Calibri"/>
        </w:rPr>
        <w:t xml:space="preserve"> Думы города Урай от 23.04.2026 N 32)</w:t>
      </w:r>
    </w:p>
    <w:p w:rsidR="000840C7" w:rsidRDefault="000840C7">
      <w:pPr>
        <w:spacing w:before="220" w:after="1" w:line="220" w:lineRule="atLeast"/>
        <w:ind w:firstLine="540"/>
        <w:jc w:val="both"/>
      </w:pPr>
      <w:r>
        <w:rPr>
          <w:rFonts w:ascii="Calibri" w:hAnsi="Calibri" w:cs="Calibri"/>
        </w:rPr>
        <w:t>4. Одновременно с проектом решения о бюджете города в Думу города представляются:</w:t>
      </w:r>
    </w:p>
    <w:p w:rsidR="000840C7" w:rsidRDefault="000840C7">
      <w:pPr>
        <w:spacing w:before="220" w:after="1" w:line="220" w:lineRule="atLeast"/>
        <w:ind w:firstLine="540"/>
        <w:jc w:val="both"/>
      </w:pPr>
      <w:r>
        <w:rPr>
          <w:rFonts w:ascii="Calibri" w:hAnsi="Calibri" w:cs="Calibri"/>
        </w:rPr>
        <w:t>1) основные направления бюджетной и налоговой политики города;</w:t>
      </w:r>
    </w:p>
    <w:p w:rsidR="000840C7" w:rsidRDefault="000840C7">
      <w:pPr>
        <w:spacing w:before="220" w:after="1" w:line="220" w:lineRule="atLeast"/>
        <w:ind w:firstLine="540"/>
        <w:jc w:val="both"/>
      </w:pPr>
      <w:r>
        <w:rPr>
          <w:rFonts w:ascii="Calibri" w:hAnsi="Calibri" w:cs="Calibri"/>
        </w:rPr>
        <w:t>2) предварительные итоги социально-экономического развития города за истекший период текущего финансового года и ожидаемые итоги социально-экономического развития города за текущий финансовый год;</w:t>
      </w:r>
    </w:p>
    <w:p w:rsidR="000840C7" w:rsidRDefault="000840C7">
      <w:pPr>
        <w:spacing w:before="220" w:after="1" w:line="220" w:lineRule="atLeast"/>
        <w:ind w:firstLine="540"/>
        <w:jc w:val="both"/>
      </w:pPr>
      <w:r>
        <w:rPr>
          <w:rFonts w:ascii="Calibri" w:hAnsi="Calibri" w:cs="Calibri"/>
        </w:rPr>
        <w:t>3) прогноз социально-экономического развития города;</w:t>
      </w:r>
    </w:p>
    <w:p w:rsidR="000840C7" w:rsidRDefault="000840C7">
      <w:pPr>
        <w:spacing w:before="220" w:after="1" w:line="220" w:lineRule="atLeast"/>
        <w:ind w:firstLine="540"/>
        <w:jc w:val="both"/>
      </w:pPr>
      <w:r>
        <w:rPr>
          <w:rFonts w:ascii="Calibri" w:hAnsi="Calibri" w:cs="Calibri"/>
        </w:rPr>
        <w:t>4) прогноз основных характеристик (общий объем доходов, общий объем расходов, дефицит (</w:t>
      </w:r>
      <w:proofErr w:type="spellStart"/>
      <w:r>
        <w:rPr>
          <w:rFonts w:ascii="Calibri" w:hAnsi="Calibri" w:cs="Calibri"/>
        </w:rPr>
        <w:t>профицит</w:t>
      </w:r>
      <w:proofErr w:type="spellEnd"/>
      <w:r>
        <w:rPr>
          <w:rFonts w:ascii="Calibri" w:hAnsi="Calibri" w:cs="Calibri"/>
        </w:rPr>
        <w:t>) бюджета) бюджета города на очередной финансовый год и плановый период;</w:t>
      </w:r>
    </w:p>
    <w:p w:rsidR="000840C7" w:rsidRDefault="000840C7">
      <w:pPr>
        <w:spacing w:before="220" w:after="1" w:line="220" w:lineRule="atLeast"/>
        <w:ind w:firstLine="540"/>
        <w:jc w:val="both"/>
      </w:pPr>
      <w:r>
        <w:rPr>
          <w:rFonts w:ascii="Calibri" w:hAnsi="Calibri" w:cs="Calibri"/>
        </w:rPr>
        <w:t>5) пояснительная записка к проекту бюджета города;</w:t>
      </w:r>
    </w:p>
    <w:p w:rsidR="000840C7" w:rsidRDefault="000840C7">
      <w:pPr>
        <w:spacing w:before="220" w:after="1" w:line="220" w:lineRule="atLeast"/>
        <w:ind w:firstLine="540"/>
        <w:jc w:val="both"/>
      </w:pPr>
      <w:r>
        <w:rPr>
          <w:rFonts w:ascii="Calibri" w:hAnsi="Calibri" w:cs="Calibri"/>
        </w:rPr>
        <w:t>6) верхний предел 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 и каждым годом планового периода;</w:t>
      </w:r>
    </w:p>
    <w:p w:rsidR="000840C7" w:rsidRDefault="000840C7">
      <w:pPr>
        <w:spacing w:before="220" w:after="1" w:line="220" w:lineRule="atLeast"/>
        <w:ind w:firstLine="540"/>
        <w:jc w:val="both"/>
      </w:pPr>
      <w:r>
        <w:rPr>
          <w:rFonts w:ascii="Calibri" w:hAnsi="Calibri" w:cs="Calibri"/>
        </w:rPr>
        <w:t>7) оценка ожидаемого исполнения бюджета города на текущий финансовый год;</w:t>
      </w:r>
    </w:p>
    <w:p w:rsidR="000840C7" w:rsidRDefault="000840C7">
      <w:pPr>
        <w:spacing w:before="220" w:after="1" w:line="220" w:lineRule="atLeast"/>
        <w:ind w:firstLine="540"/>
        <w:jc w:val="both"/>
      </w:pPr>
      <w:r>
        <w:rPr>
          <w:rFonts w:ascii="Calibri" w:hAnsi="Calibri" w:cs="Calibri"/>
        </w:rPr>
        <w:t>8) предложенные Думой города, Контрольно-счетной палатой города Урай (далее - Контрольно-счетная палата города)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rsidR="000840C7" w:rsidRDefault="000840C7">
      <w:pPr>
        <w:spacing w:before="220" w:after="1" w:line="220" w:lineRule="atLeast"/>
        <w:ind w:firstLine="540"/>
        <w:jc w:val="both"/>
      </w:pPr>
      <w:r>
        <w:rPr>
          <w:rFonts w:ascii="Calibri" w:hAnsi="Calibri" w:cs="Calibri"/>
        </w:rPr>
        <w:lastRenderedPageBreak/>
        <w:t>9) паспорта (проекты паспортов) муниципальных программ (проекты изменений в указанные паспорта);</w:t>
      </w:r>
    </w:p>
    <w:p w:rsidR="000840C7" w:rsidRDefault="000840C7">
      <w:pPr>
        <w:spacing w:after="1" w:line="220" w:lineRule="atLeast"/>
        <w:jc w:val="both"/>
      </w:pPr>
      <w:r>
        <w:rPr>
          <w:rFonts w:ascii="Calibri" w:hAnsi="Calibri" w:cs="Calibri"/>
        </w:rPr>
        <w:t>(</w:t>
      </w:r>
      <w:proofErr w:type="spellStart"/>
      <w:r>
        <w:rPr>
          <w:rFonts w:ascii="Calibri" w:hAnsi="Calibri" w:cs="Calibri"/>
        </w:rPr>
        <w:t>пп</w:t>
      </w:r>
      <w:proofErr w:type="spellEnd"/>
      <w:r>
        <w:rPr>
          <w:rFonts w:ascii="Calibri" w:hAnsi="Calibri" w:cs="Calibri"/>
        </w:rPr>
        <w:t xml:space="preserve">. 9 в ред. </w:t>
      </w:r>
      <w:hyperlink r:id="rId32">
        <w:r>
          <w:rPr>
            <w:rFonts w:ascii="Calibri" w:hAnsi="Calibri" w:cs="Calibri"/>
            <w:color w:val="0000FF"/>
          </w:rPr>
          <w:t>решения</w:t>
        </w:r>
      </w:hyperlink>
      <w:r>
        <w:rPr>
          <w:rFonts w:ascii="Calibri" w:hAnsi="Calibri" w:cs="Calibri"/>
        </w:rPr>
        <w:t xml:space="preserve"> Думы города Урай от 23.04.2026 N 32)</w:t>
      </w:r>
    </w:p>
    <w:p w:rsidR="000840C7" w:rsidRDefault="000840C7">
      <w:pPr>
        <w:spacing w:before="220" w:after="1" w:line="220" w:lineRule="atLeast"/>
        <w:ind w:firstLine="540"/>
        <w:jc w:val="both"/>
      </w:pPr>
      <w:r>
        <w:rPr>
          <w:rFonts w:ascii="Calibri" w:hAnsi="Calibri" w:cs="Calibri"/>
        </w:rPr>
        <w:t>10) реестр источников доходов бюджета города.</w:t>
      </w:r>
    </w:p>
    <w:p w:rsidR="000840C7" w:rsidRDefault="000840C7">
      <w:pPr>
        <w:spacing w:before="220" w:after="1" w:line="220" w:lineRule="atLeast"/>
        <w:ind w:firstLine="540"/>
        <w:jc w:val="both"/>
      </w:pPr>
      <w:r>
        <w:rPr>
          <w:rFonts w:ascii="Calibri" w:hAnsi="Calibri" w:cs="Calibri"/>
        </w:rPr>
        <w:t>5. Проект решения о бюджете города одновременно с внесением в Думу города направляется администрацией города в Контрольно-счетную палату города.</w:t>
      </w:r>
    </w:p>
    <w:p w:rsidR="000840C7" w:rsidRDefault="000840C7">
      <w:pPr>
        <w:spacing w:after="1" w:line="220" w:lineRule="atLeast"/>
        <w:ind w:firstLine="540"/>
        <w:jc w:val="both"/>
      </w:pPr>
    </w:p>
    <w:p w:rsidR="000840C7" w:rsidRDefault="000840C7">
      <w:pPr>
        <w:spacing w:after="1" w:line="220" w:lineRule="atLeast"/>
        <w:ind w:firstLine="540"/>
        <w:jc w:val="both"/>
        <w:outlineLvl w:val="1"/>
      </w:pPr>
      <w:r>
        <w:rPr>
          <w:rFonts w:ascii="Calibri" w:hAnsi="Calibri" w:cs="Calibri"/>
          <w:b/>
        </w:rPr>
        <w:t>Статья 3. Порядок рассмотрения проекта решения о бюджете города</w:t>
      </w:r>
    </w:p>
    <w:p w:rsidR="000840C7" w:rsidRDefault="000840C7">
      <w:pPr>
        <w:spacing w:after="1" w:line="220" w:lineRule="atLeast"/>
        <w:ind w:firstLine="540"/>
        <w:jc w:val="both"/>
      </w:pPr>
    </w:p>
    <w:p w:rsidR="000840C7" w:rsidRDefault="000840C7">
      <w:pPr>
        <w:spacing w:after="1" w:line="220" w:lineRule="atLeast"/>
        <w:ind w:firstLine="540"/>
        <w:jc w:val="both"/>
      </w:pPr>
      <w:r>
        <w:rPr>
          <w:rFonts w:ascii="Calibri" w:hAnsi="Calibri" w:cs="Calibri"/>
        </w:rPr>
        <w:t>1. Проект решения о бюджете города рассматривается Думой города в 2 этапа.</w:t>
      </w:r>
    </w:p>
    <w:p w:rsidR="000840C7" w:rsidRDefault="000840C7">
      <w:pPr>
        <w:spacing w:before="220" w:after="1" w:line="220" w:lineRule="atLeast"/>
        <w:ind w:firstLine="540"/>
        <w:jc w:val="both"/>
      </w:pPr>
      <w:r>
        <w:rPr>
          <w:rFonts w:ascii="Calibri" w:hAnsi="Calibri" w:cs="Calibri"/>
        </w:rPr>
        <w:t xml:space="preserve">2. На первом этапе рассмотрения проекта решения о бюджете города Думой города проводятся депутатские слушания в соответствии со </w:t>
      </w:r>
      <w:hyperlink w:anchor="P96">
        <w:r>
          <w:rPr>
            <w:rFonts w:ascii="Calibri" w:hAnsi="Calibri" w:cs="Calibri"/>
            <w:color w:val="0000FF"/>
          </w:rPr>
          <w:t>статьей 4</w:t>
        </w:r>
      </w:hyperlink>
      <w:r>
        <w:rPr>
          <w:rFonts w:ascii="Calibri" w:hAnsi="Calibri" w:cs="Calibri"/>
        </w:rPr>
        <w:t xml:space="preserve"> настоящего Положения.</w:t>
      </w:r>
    </w:p>
    <w:p w:rsidR="000840C7" w:rsidRDefault="000840C7">
      <w:pPr>
        <w:spacing w:before="220" w:after="1" w:line="220" w:lineRule="atLeast"/>
        <w:ind w:firstLine="540"/>
        <w:jc w:val="both"/>
      </w:pPr>
      <w:r>
        <w:rPr>
          <w:rFonts w:ascii="Calibri" w:hAnsi="Calibri" w:cs="Calibri"/>
        </w:rPr>
        <w:t xml:space="preserve">3. На втором этапе обсужденный на публичных слушаниях проект решения о бюджете города с учетом заключения Контрольно-счетной палаты города рассматривается Думой города на предмет утверждения его в целом в соответствии со </w:t>
      </w:r>
      <w:hyperlink w:anchor="P115">
        <w:r>
          <w:rPr>
            <w:rFonts w:ascii="Calibri" w:hAnsi="Calibri" w:cs="Calibri"/>
            <w:color w:val="0000FF"/>
          </w:rPr>
          <w:t>статьей 5</w:t>
        </w:r>
      </w:hyperlink>
      <w:r>
        <w:rPr>
          <w:rFonts w:ascii="Calibri" w:hAnsi="Calibri" w:cs="Calibri"/>
        </w:rPr>
        <w:t xml:space="preserve"> настоящего Положения.</w:t>
      </w:r>
    </w:p>
    <w:p w:rsidR="000840C7" w:rsidRDefault="000840C7">
      <w:pPr>
        <w:spacing w:after="1" w:line="220" w:lineRule="atLeast"/>
        <w:ind w:firstLine="540"/>
        <w:jc w:val="both"/>
      </w:pPr>
    </w:p>
    <w:p w:rsidR="000840C7" w:rsidRDefault="000840C7">
      <w:pPr>
        <w:spacing w:after="1" w:line="220" w:lineRule="atLeast"/>
        <w:ind w:firstLine="540"/>
        <w:jc w:val="both"/>
        <w:outlineLvl w:val="1"/>
      </w:pPr>
      <w:bookmarkStart w:id="1" w:name="P96"/>
      <w:bookmarkEnd w:id="1"/>
      <w:r>
        <w:rPr>
          <w:rFonts w:ascii="Calibri" w:hAnsi="Calibri" w:cs="Calibri"/>
          <w:b/>
        </w:rPr>
        <w:t>Статья 4. Депутатские слушания по проекту решения о бюджете города</w:t>
      </w:r>
    </w:p>
    <w:p w:rsidR="000840C7" w:rsidRDefault="000840C7">
      <w:pPr>
        <w:spacing w:after="1" w:line="220" w:lineRule="atLeast"/>
        <w:ind w:firstLine="540"/>
        <w:jc w:val="both"/>
      </w:pPr>
    </w:p>
    <w:p w:rsidR="000840C7" w:rsidRDefault="000840C7">
      <w:pPr>
        <w:spacing w:after="1" w:line="220" w:lineRule="atLeast"/>
        <w:ind w:firstLine="540"/>
        <w:jc w:val="both"/>
      </w:pPr>
      <w:r>
        <w:rPr>
          <w:rFonts w:ascii="Calibri" w:hAnsi="Calibri" w:cs="Calibri"/>
        </w:rPr>
        <w:t>1. Депутатские слушания по проекту решения о бюджете города проводятся Думой города в течение 7 дней со дня внесения проекта в Думу города.</w:t>
      </w:r>
    </w:p>
    <w:p w:rsidR="000840C7" w:rsidRDefault="000840C7">
      <w:pPr>
        <w:spacing w:before="220" w:after="1" w:line="220" w:lineRule="atLeast"/>
        <w:ind w:firstLine="540"/>
        <w:jc w:val="both"/>
      </w:pPr>
      <w:r>
        <w:rPr>
          <w:rFonts w:ascii="Calibri" w:hAnsi="Calibri" w:cs="Calibri"/>
        </w:rPr>
        <w:t>2. Предметом депутатских слушаний являются основные характеристики бюджета, к которым относится общий объем доходов бюджета, общий объем расходов, дефицит (</w:t>
      </w:r>
      <w:proofErr w:type="spellStart"/>
      <w:r>
        <w:rPr>
          <w:rFonts w:ascii="Calibri" w:hAnsi="Calibri" w:cs="Calibri"/>
        </w:rPr>
        <w:t>профицит</w:t>
      </w:r>
      <w:proofErr w:type="spellEnd"/>
      <w:r>
        <w:rPr>
          <w:rFonts w:ascii="Calibri" w:hAnsi="Calibri" w:cs="Calibri"/>
        </w:rPr>
        <w:t>) бюджета.</w:t>
      </w:r>
    </w:p>
    <w:p w:rsidR="000840C7" w:rsidRDefault="000840C7">
      <w:pPr>
        <w:spacing w:before="220" w:after="1" w:line="220" w:lineRule="atLeast"/>
        <w:ind w:firstLine="540"/>
        <w:jc w:val="both"/>
      </w:pPr>
      <w:r>
        <w:rPr>
          <w:rFonts w:ascii="Calibri" w:hAnsi="Calibri" w:cs="Calibri"/>
        </w:rPr>
        <w:t>3. В ходе рассмотрения и обсуждения проекта решения о бюджете города депутаты вправе:</w:t>
      </w:r>
    </w:p>
    <w:p w:rsidR="000840C7" w:rsidRDefault="000840C7">
      <w:pPr>
        <w:spacing w:before="220" w:after="1" w:line="220" w:lineRule="atLeast"/>
        <w:ind w:firstLine="540"/>
        <w:jc w:val="both"/>
      </w:pPr>
      <w:r>
        <w:rPr>
          <w:rFonts w:ascii="Calibri" w:hAnsi="Calibri" w:cs="Calibri"/>
        </w:rPr>
        <w:t>1) заслушивать разъяснения должностных лиц администрации города и иных участников бюджетного процесса относительно процедуры составления проекта решения о бюджете города;</w:t>
      </w:r>
    </w:p>
    <w:p w:rsidR="000840C7" w:rsidRDefault="000840C7">
      <w:pPr>
        <w:spacing w:before="220" w:after="1" w:line="220" w:lineRule="atLeast"/>
        <w:ind w:firstLine="540"/>
        <w:jc w:val="both"/>
      </w:pPr>
      <w:r>
        <w:rPr>
          <w:rFonts w:ascii="Calibri" w:hAnsi="Calibri" w:cs="Calibri"/>
        </w:rPr>
        <w:t>2) вносить в комиссию Думы города, осуществляющую деятельность по направлению бюджетной, налоговой и финансовой политики (далее - комиссия по бюджету), предложения и замечания по проекту решения о бюджете города.</w:t>
      </w:r>
    </w:p>
    <w:p w:rsidR="000840C7" w:rsidRDefault="000840C7">
      <w:pPr>
        <w:spacing w:before="220" w:after="1" w:line="220" w:lineRule="atLeast"/>
        <w:ind w:firstLine="540"/>
        <w:jc w:val="both"/>
      </w:pPr>
      <w:r>
        <w:rPr>
          <w:rFonts w:ascii="Calibri" w:hAnsi="Calibri" w:cs="Calibri"/>
        </w:rPr>
        <w:t xml:space="preserve">Предложения по проекту решения о бюджете города, предусматривающие увеличение бюджетных назначений получателям бюджетных средств и увеличение расходов по целевым статьям (муниципальным программам и </w:t>
      </w:r>
      <w:proofErr w:type="spellStart"/>
      <w:r>
        <w:rPr>
          <w:rFonts w:ascii="Calibri" w:hAnsi="Calibri" w:cs="Calibri"/>
        </w:rPr>
        <w:t>непрограммным</w:t>
      </w:r>
      <w:proofErr w:type="spellEnd"/>
      <w:r>
        <w:rPr>
          <w:rFonts w:ascii="Calibri" w:hAnsi="Calibri" w:cs="Calibri"/>
        </w:rPr>
        <w:t xml:space="preserve"> направлениям деятельности), должны содержать указание на источники их финансирования.</w:t>
      </w:r>
    </w:p>
    <w:p w:rsidR="000840C7" w:rsidRDefault="000840C7">
      <w:pPr>
        <w:spacing w:before="220" w:after="1" w:line="220" w:lineRule="atLeast"/>
        <w:ind w:firstLine="540"/>
        <w:jc w:val="both"/>
      </w:pPr>
      <w:r>
        <w:rPr>
          <w:rFonts w:ascii="Calibri" w:hAnsi="Calibri" w:cs="Calibri"/>
        </w:rPr>
        <w:t>4. Комиссия по бюджету оформляет итоги депутатских слушаний в виде выработанных рекомендаций и направляет в администрацию города для рассмотрения и внесения в проект решения о бюджете в течение 3 дней после проведения депутатских слушаний.</w:t>
      </w:r>
    </w:p>
    <w:p w:rsidR="000840C7" w:rsidRDefault="000840C7">
      <w:pPr>
        <w:spacing w:before="220" w:after="1" w:line="220" w:lineRule="atLeast"/>
        <w:ind w:firstLine="540"/>
        <w:jc w:val="both"/>
      </w:pPr>
      <w:r>
        <w:rPr>
          <w:rFonts w:ascii="Calibri" w:hAnsi="Calibri" w:cs="Calibri"/>
        </w:rPr>
        <w:t>5. Администрация города в течение 3 дней, следующих за днем получения рекомендаций комиссии по бюджету, вносит в проект решения о бюджете соответствующие изменения.</w:t>
      </w:r>
    </w:p>
    <w:p w:rsidR="000840C7" w:rsidRDefault="000840C7">
      <w:pPr>
        <w:spacing w:before="220" w:after="1" w:line="220" w:lineRule="atLeast"/>
        <w:ind w:firstLine="540"/>
        <w:jc w:val="both"/>
      </w:pPr>
      <w:r>
        <w:rPr>
          <w:rFonts w:ascii="Calibri" w:hAnsi="Calibri" w:cs="Calibri"/>
        </w:rPr>
        <w:t>При наличии возражений со стороны администрации города относительно рекомендаций депутатских слушаний по бюджету для их урегулирования в течение 3 дней после получения рекомендаций администрацией города создается согласительная комиссия, в состав которой в равном и взаимосогласованном количестве включаются депутаты Думы города и должностные лица администрации города.</w:t>
      </w:r>
    </w:p>
    <w:p w:rsidR="000840C7" w:rsidRDefault="000840C7">
      <w:pPr>
        <w:spacing w:before="220" w:after="1" w:line="220" w:lineRule="atLeast"/>
        <w:ind w:firstLine="540"/>
        <w:jc w:val="both"/>
      </w:pPr>
      <w:r>
        <w:rPr>
          <w:rFonts w:ascii="Calibri" w:hAnsi="Calibri" w:cs="Calibri"/>
        </w:rPr>
        <w:lastRenderedPageBreak/>
        <w:t>6. К полномочиям согласительной комиссии относится рассмотрение возражений по предлагаемым к внесению в проект решения о бюджете изменениям.</w:t>
      </w:r>
    </w:p>
    <w:p w:rsidR="000840C7" w:rsidRDefault="000840C7">
      <w:pPr>
        <w:spacing w:before="220" w:after="1" w:line="220" w:lineRule="atLeast"/>
        <w:ind w:firstLine="540"/>
        <w:jc w:val="both"/>
      </w:pPr>
      <w:r>
        <w:rPr>
          <w:rFonts w:ascii="Calibri" w:hAnsi="Calibri" w:cs="Calibri"/>
        </w:rPr>
        <w:t>Согласительная комиссия осуществляет свою деятельность в форме заседаний.</w:t>
      </w:r>
    </w:p>
    <w:p w:rsidR="000840C7" w:rsidRDefault="000840C7">
      <w:pPr>
        <w:spacing w:before="220" w:after="1" w:line="220" w:lineRule="atLeast"/>
        <w:ind w:firstLine="540"/>
        <w:jc w:val="both"/>
      </w:pPr>
      <w:r>
        <w:rPr>
          <w:rFonts w:ascii="Calibri" w:hAnsi="Calibri" w:cs="Calibri"/>
        </w:rPr>
        <w:t>Заседание согласительной комиссии правомочно при условии непосредственного присутствия всех членов утвержденного состава.</w:t>
      </w:r>
    </w:p>
    <w:p w:rsidR="000840C7" w:rsidRDefault="000840C7">
      <w:pPr>
        <w:spacing w:before="220" w:after="1" w:line="220" w:lineRule="atLeast"/>
        <w:ind w:firstLine="540"/>
        <w:jc w:val="both"/>
      </w:pPr>
      <w:r>
        <w:rPr>
          <w:rFonts w:ascii="Calibri" w:hAnsi="Calibri" w:cs="Calibri"/>
        </w:rPr>
        <w:t>Заседания согласительной комиссии созывает и ведет председатель комиссии, который избирается на первом заседании из числа членов согласительной комиссии большинством голосов.</w:t>
      </w:r>
    </w:p>
    <w:p w:rsidR="000840C7" w:rsidRDefault="000840C7">
      <w:pPr>
        <w:spacing w:before="220" w:after="1" w:line="220" w:lineRule="atLeast"/>
        <w:ind w:firstLine="540"/>
        <w:jc w:val="both"/>
      </w:pPr>
      <w:r>
        <w:rPr>
          <w:rFonts w:ascii="Calibri" w:hAnsi="Calibri" w:cs="Calibri"/>
        </w:rPr>
        <w:t>Решение согласительной комиссии принимается большинством голосов присутствующих членов и оформляется протоколом, который подписывается всеми членами комиссии.</w:t>
      </w:r>
    </w:p>
    <w:p w:rsidR="000840C7" w:rsidRDefault="000840C7">
      <w:pPr>
        <w:spacing w:before="220" w:after="1" w:line="220" w:lineRule="atLeast"/>
        <w:ind w:firstLine="540"/>
        <w:jc w:val="both"/>
      </w:pPr>
      <w:r>
        <w:rPr>
          <w:rFonts w:ascii="Calibri" w:hAnsi="Calibri" w:cs="Calibri"/>
        </w:rPr>
        <w:t>Согласительная комиссия, в срок не более 3 дней со дня ее создания, вырабатывает взаимосогласованное решение о внесении изменений в проект решения о бюджете и направляет его в Думу города, Контрольно-счетную палату города, администрацию города.</w:t>
      </w:r>
    </w:p>
    <w:p w:rsidR="000840C7" w:rsidRDefault="000840C7">
      <w:pPr>
        <w:spacing w:before="220" w:after="1" w:line="220" w:lineRule="atLeast"/>
        <w:ind w:firstLine="540"/>
        <w:jc w:val="both"/>
      </w:pPr>
      <w:r>
        <w:rPr>
          <w:rFonts w:ascii="Calibri" w:hAnsi="Calibri" w:cs="Calibri"/>
        </w:rPr>
        <w:t xml:space="preserve">В случае если согласительная комиссия в установленный срок не пришла к взаимосогласованному решению в целом или в какой-либо части, вопрос передается на рассмотрение Думы города для принятия решения, в порядке, предусмотренном </w:t>
      </w:r>
      <w:hyperlink r:id="rId33">
        <w:r>
          <w:rPr>
            <w:rFonts w:ascii="Calibri" w:hAnsi="Calibri" w:cs="Calibri"/>
            <w:color w:val="0000FF"/>
          </w:rPr>
          <w:t>статьей 26</w:t>
        </w:r>
      </w:hyperlink>
      <w:r>
        <w:rPr>
          <w:rFonts w:ascii="Calibri" w:hAnsi="Calibri" w:cs="Calibri"/>
        </w:rPr>
        <w:t xml:space="preserve"> Регламента Думы города. Принятое решение в течение 1 дня направляется в администрацию города и Контрольно-счетную палату города.</w:t>
      </w:r>
    </w:p>
    <w:p w:rsidR="000840C7" w:rsidRDefault="000840C7">
      <w:pPr>
        <w:spacing w:after="1" w:line="220" w:lineRule="atLeast"/>
        <w:ind w:firstLine="540"/>
        <w:jc w:val="both"/>
      </w:pPr>
    </w:p>
    <w:p w:rsidR="000840C7" w:rsidRDefault="000840C7">
      <w:pPr>
        <w:spacing w:after="1" w:line="220" w:lineRule="atLeast"/>
        <w:ind w:firstLine="540"/>
        <w:jc w:val="both"/>
        <w:outlineLvl w:val="1"/>
      </w:pPr>
      <w:bookmarkStart w:id="2" w:name="P115"/>
      <w:bookmarkEnd w:id="2"/>
      <w:r>
        <w:rPr>
          <w:rFonts w:ascii="Calibri" w:hAnsi="Calibri" w:cs="Calibri"/>
          <w:b/>
        </w:rPr>
        <w:t>Статья 5. Рассмотрение и утверждение проекта решения о бюджете города</w:t>
      </w:r>
    </w:p>
    <w:p w:rsidR="000840C7" w:rsidRDefault="000840C7">
      <w:pPr>
        <w:spacing w:after="1" w:line="220" w:lineRule="atLeast"/>
        <w:ind w:firstLine="540"/>
        <w:jc w:val="both"/>
      </w:pPr>
    </w:p>
    <w:p w:rsidR="000840C7" w:rsidRDefault="000840C7">
      <w:pPr>
        <w:spacing w:after="1" w:line="220" w:lineRule="atLeast"/>
        <w:ind w:firstLine="540"/>
        <w:jc w:val="both"/>
      </w:pPr>
      <w:r>
        <w:rPr>
          <w:rFonts w:ascii="Calibri" w:hAnsi="Calibri" w:cs="Calibri"/>
        </w:rPr>
        <w:t>1. Контрольно-счетная палата города в течение 20 дней со дня направления администрацией города проекта решения о бюджете города проводит его экспертизу и составляет заключение, которое направляет в Думу города и администрацию города.</w:t>
      </w:r>
    </w:p>
    <w:p w:rsidR="000840C7" w:rsidRDefault="000840C7">
      <w:pPr>
        <w:spacing w:before="220" w:after="1" w:line="220" w:lineRule="atLeast"/>
        <w:ind w:firstLine="540"/>
        <w:jc w:val="both"/>
      </w:pPr>
      <w:r>
        <w:rPr>
          <w:rFonts w:ascii="Calibri" w:hAnsi="Calibri" w:cs="Calibri"/>
        </w:rPr>
        <w:t>2. Проект решения о бюджете города, доработанный с учетом рекомендаций депутатских слушаний и (или) решения согласительной комиссии о рекомендациях, подлежащих учету при доработке проекта решения о бюджете города, обсужденный на публичных слушаниях и прошедший экспертизу Контрольно-счетной палаты города, рассматривается Думой города на предмет утверждения его в целом.</w:t>
      </w:r>
    </w:p>
    <w:p w:rsidR="000840C7" w:rsidRDefault="000840C7">
      <w:pPr>
        <w:spacing w:before="220" w:after="1" w:line="220" w:lineRule="atLeast"/>
        <w:ind w:firstLine="540"/>
        <w:jc w:val="both"/>
      </w:pPr>
      <w:r>
        <w:rPr>
          <w:rFonts w:ascii="Calibri" w:hAnsi="Calibri" w:cs="Calibri"/>
        </w:rPr>
        <w:t>3. В ходе рассмотрения проекта решения о бюджете города на предмет утверждения его в целом заслушиваются доклады должностных лиц администрации города, Контрольно-счетной палаты города.</w:t>
      </w:r>
    </w:p>
    <w:p w:rsidR="000840C7" w:rsidRDefault="000840C7">
      <w:pPr>
        <w:spacing w:before="220" w:after="1" w:line="220" w:lineRule="atLeast"/>
        <w:ind w:firstLine="540"/>
        <w:jc w:val="both"/>
      </w:pPr>
      <w:r>
        <w:rPr>
          <w:rFonts w:ascii="Calibri" w:hAnsi="Calibri" w:cs="Calibri"/>
        </w:rPr>
        <w:t>4. Решение о бюджете города должно предусматривать вступление его в силу с 01 января очередного финансового года, а также утверждение показателей и характеристик (приложений):</w:t>
      </w:r>
    </w:p>
    <w:p w:rsidR="000840C7" w:rsidRDefault="000840C7">
      <w:pPr>
        <w:spacing w:before="220" w:after="1" w:line="220" w:lineRule="atLeast"/>
        <w:ind w:firstLine="540"/>
        <w:jc w:val="both"/>
      </w:pPr>
      <w:r>
        <w:rPr>
          <w:rFonts w:ascii="Calibri" w:hAnsi="Calibri" w:cs="Calibri"/>
        </w:rPr>
        <w:t>1) в решении о бюджете города должны содержаться основные характеристики бюджета, к которым относятся общий объем доходов бюджета, общий объем расходов, дефицит (</w:t>
      </w:r>
      <w:proofErr w:type="spellStart"/>
      <w:r>
        <w:rPr>
          <w:rFonts w:ascii="Calibri" w:hAnsi="Calibri" w:cs="Calibri"/>
        </w:rPr>
        <w:t>профицит</w:t>
      </w:r>
      <w:proofErr w:type="spellEnd"/>
      <w:r>
        <w:rPr>
          <w:rFonts w:ascii="Calibri" w:hAnsi="Calibri" w:cs="Calibri"/>
        </w:rPr>
        <w:t>) бюджета;</w:t>
      </w:r>
    </w:p>
    <w:p w:rsidR="000840C7" w:rsidRDefault="000840C7">
      <w:pPr>
        <w:spacing w:before="220" w:after="1" w:line="220" w:lineRule="atLeast"/>
        <w:ind w:firstLine="540"/>
        <w:jc w:val="both"/>
      </w:pPr>
      <w:r>
        <w:rPr>
          <w:rFonts w:ascii="Calibri" w:hAnsi="Calibri" w:cs="Calibri"/>
        </w:rPr>
        <w:t>2) решением о бюджете города утверждаются:</w:t>
      </w:r>
    </w:p>
    <w:p w:rsidR="000840C7" w:rsidRDefault="000840C7">
      <w:pPr>
        <w:spacing w:before="220" w:after="1" w:line="220" w:lineRule="atLeast"/>
        <w:ind w:firstLine="540"/>
        <w:jc w:val="both"/>
      </w:pPr>
      <w:r>
        <w:rPr>
          <w:rFonts w:ascii="Calibri" w:hAnsi="Calibri" w:cs="Calibri"/>
        </w:rPr>
        <w:t xml:space="preserve">а) распределение бюджетных ассигнований по разделам, подразделам, целевым статьям (муниципальным программам и </w:t>
      </w:r>
      <w:proofErr w:type="spellStart"/>
      <w:r>
        <w:rPr>
          <w:rFonts w:ascii="Calibri" w:hAnsi="Calibri" w:cs="Calibri"/>
        </w:rPr>
        <w:t>непрограммным</w:t>
      </w:r>
      <w:proofErr w:type="spellEnd"/>
      <w:r>
        <w:rPr>
          <w:rFonts w:ascii="Calibri" w:hAnsi="Calibri" w:cs="Calibri"/>
        </w:rPr>
        <w:t xml:space="preserve"> направлениям деятельности), группам (группам и подгруппам) видов расходов классификации расходов бюджетов на очередной финансовый год и плановый период;</w:t>
      </w:r>
    </w:p>
    <w:p w:rsidR="000840C7" w:rsidRDefault="000840C7">
      <w:pPr>
        <w:spacing w:before="220" w:after="1" w:line="220" w:lineRule="atLeast"/>
        <w:ind w:firstLine="540"/>
        <w:jc w:val="both"/>
      </w:pPr>
      <w:r>
        <w:rPr>
          <w:rFonts w:ascii="Calibri" w:hAnsi="Calibri" w:cs="Calibri"/>
        </w:rPr>
        <w:lastRenderedPageBreak/>
        <w:t xml:space="preserve">б) распределение бюджетных ассигнований по целевым статьям (муниципальным программам и </w:t>
      </w:r>
      <w:proofErr w:type="spellStart"/>
      <w:r>
        <w:rPr>
          <w:rFonts w:ascii="Calibri" w:hAnsi="Calibri" w:cs="Calibri"/>
        </w:rPr>
        <w:t>непрограммным</w:t>
      </w:r>
      <w:proofErr w:type="spellEnd"/>
      <w:r>
        <w:rPr>
          <w:rFonts w:ascii="Calibri" w:hAnsi="Calibri" w:cs="Calibri"/>
        </w:rPr>
        <w:t xml:space="preserve"> направлениям деятельности), группам (группам и подгруппам) видов расходов классификации расходов бюджетов на очередной финансовый год и плановый период;</w:t>
      </w:r>
    </w:p>
    <w:p w:rsidR="000840C7" w:rsidRDefault="000840C7">
      <w:pPr>
        <w:spacing w:before="220" w:after="1" w:line="220" w:lineRule="atLeast"/>
        <w:ind w:firstLine="540"/>
        <w:jc w:val="both"/>
      </w:pPr>
      <w:r>
        <w:rPr>
          <w:rFonts w:ascii="Calibri" w:hAnsi="Calibri" w:cs="Calibri"/>
        </w:rPr>
        <w:t>в) распределение бюджетных ассигнований по разделам и подразделам классификации расходов бюджетов на очередной финансовый год и плановый период;</w:t>
      </w:r>
    </w:p>
    <w:p w:rsidR="000840C7" w:rsidRDefault="000840C7">
      <w:pPr>
        <w:spacing w:before="220" w:after="1" w:line="220" w:lineRule="atLeast"/>
        <w:ind w:firstLine="540"/>
        <w:jc w:val="both"/>
      </w:pPr>
      <w:r>
        <w:rPr>
          <w:rFonts w:ascii="Calibri" w:hAnsi="Calibri" w:cs="Calibri"/>
        </w:rPr>
        <w:t xml:space="preserve">г) ведомственная структура расходов бюджета города Урай на очередной финансовый год и плановый период по главным распорядителям бюджетных средств, разделам, подразделам, целевым статьям (муниципальным программам и </w:t>
      </w:r>
      <w:proofErr w:type="spellStart"/>
      <w:r>
        <w:rPr>
          <w:rFonts w:ascii="Calibri" w:hAnsi="Calibri" w:cs="Calibri"/>
        </w:rPr>
        <w:t>непрограммным</w:t>
      </w:r>
      <w:proofErr w:type="spellEnd"/>
      <w:r>
        <w:rPr>
          <w:rFonts w:ascii="Calibri" w:hAnsi="Calibri" w:cs="Calibri"/>
        </w:rPr>
        <w:t xml:space="preserve"> направлениям деятельности), группам (группам и подгруппам) видов расходов классификации расходов бюджетов на очередной финансовый год и плановый период;</w:t>
      </w:r>
    </w:p>
    <w:p w:rsidR="000840C7" w:rsidRDefault="000840C7">
      <w:pPr>
        <w:spacing w:before="220" w:after="1" w:line="220" w:lineRule="atLeast"/>
        <w:ind w:firstLine="540"/>
        <w:jc w:val="both"/>
      </w:pPr>
      <w:proofErr w:type="spellStart"/>
      <w:r>
        <w:rPr>
          <w:rFonts w:ascii="Calibri" w:hAnsi="Calibri" w:cs="Calibri"/>
        </w:rPr>
        <w:t>д</w:t>
      </w:r>
      <w:proofErr w:type="spellEnd"/>
      <w:r>
        <w:rPr>
          <w:rFonts w:ascii="Calibri" w:hAnsi="Calibri" w:cs="Calibri"/>
        </w:rPr>
        <w:t>) общий объем бюджетных ассигнований, направляемых на исполнение публичных нормативных обязательств;</w:t>
      </w:r>
    </w:p>
    <w:p w:rsidR="000840C7" w:rsidRDefault="000840C7">
      <w:pPr>
        <w:spacing w:before="220" w:after="1" w:line="220" w:lineRule="atLeast"/>
        <w:ind w:firstLine="540"/>
        <w:jc w:val="both"/>
      </w:pPr>
      <w:r>
        <w:rPr>
          <w:rFonts w:ascii="Calibri" w:hAnsi="Calibri" w:cs="Calibri"/>
        </w:rPr>
        <w:t>е) объем межбюджетных трансфертов, получаемых из других бюджетов бюджетной системы Российской Федерации в очередном финансовом году и плановом периоде;</w:t>
      </w:r>
    </w:p>
    <w:p w:rsidR="000840C7" w:rsidRDefault="000840C7">
      <w:pPr>
        <w:spacing w:before="220" w:after="1" w:line="220" w:lineRule="atLeast"/>
        <w:ind w:firstLine="540"/>
        <w:jc w:val="both"/>
      </w:pPr>
      <w:proofErr w:type="gramStart"/>
      <w:r>
        <w:rPr>
          <w:rFonts w:ascii="Calibri" w:hAnsi="Calibri" w:cs="Calibri"/>
        </w:rPr>
        <w:t>ж) 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w:t>
      </w:r>
      <w:proofErr w:type="gramEnd"/>
      <w:r>
        <w:rPr>
          <w:rFonts w:ascii="Calibri" w:hAnsi="Calibri" w:cs="Calibri"/>
        </w:rPr>
        <w:t xml:space="preserve">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0840C7" w:rsidRDefault="000840C7">
      <w:pPr>
        <w:spacing w:before="220" w:after="1" w:line="220" w:lineRule="atLeast"/>
        <w:ind w:firstLine="540"/>
        <w:jc w:val="both"/>
      </w:pPr>
      <w:proofErr w:type="spellStart"/>
      <w:r>
        <w:rPr>
          <w:rFonts w:ascii="Calibri" w:hAnsi="Calibri" w:cs="Calibri"/>
        </w:rPr>
        <w:t>з</w:t>
      </w:r>
      <w:proofErr w:type="spellEnd"/>
      <w:r>
        <w:rPr>
          <w:rFonts w:ascii="Calibri" w:hAnsi="Calibri" w:cs="Calibri"/>
        </w:rPr>
        <w:t>) источники финансирования дефицита бюджета на очередной финансовый год и плановый период;</w:t>
      </w:r>
    </w:p>
    <w:p w:rsidR="000840C7" w:rsidRDefault="000840C7">
      <w:pPr>
        <w:spacing w:before="220" w:after="1" w:line="220" w:lineRule="atLeast"/>
        <w:ind w:firstLine="540"/>
        <w:jc w:val="both"/>
      </w:pPr>
      <w:r>
        <w:rPr>
          <w:rFonts w:ascii="Calibri" w:hAnsi="Calibri" w:cs="Calibri"/>
        </w:rPr>
        <w:t xml:space="preserve">и) верхний предел 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 и каждым годом планового периода, с </w:t>
      </w:r>
      <w:proofErr w:type="gramStart"/>
      <w:r>
        <w:rPr>
          <w:rFonts w:ascii="Calibri" w:hAnsi="Calibri" w:cs="Calibri"/>
        </w:rPr>
        <w:t>указанием</w:t>
      </w:r>
      <w:proofErr w:type="gramEnd"/>
      <w:r>
        <w:rPr>
          <w:rFonts w:ascii="Calibri" w:hAnsi="Calibri" w:cs="Calibri"/>
        </w:rPr>
        <w:t xml:space="preserve"> в том числе верхнего предела долга по муниципальным гарантиям;</w:t>
      </w:r>
    </w:p>
    <w:p w:rsidR="000840C7" w:rsidRDefault="000840C7">
      <w:pPr>
        <w:spacing w:before="220" w:after="1" w:line="220" w:lineRule="atLeast"/>
        <w:ind w:firstLine="540"/>
        <w:jc w:val="both"/>
      </w:pPr>
      <w:r>
        <w:rPr>
          <w:rFonts w:ascii="Calibri" w:hAnsi="Calibri" w:cs="Calibri"/>
        </w:rPr>
        <w:t xml:space="preserve">3) дополнительно к характеристикам и показателям, установленным Бюджетным </w:t>
      </w:r>
      <w:hyperlink r:id="rId34">
        <w:r>
          <w:rPr>
            <w:rFonts w:ascii="Calibri" w:hAnsi="Calibri" w:cs="Calibri"/>
            <w:color w:val="0000FF"/>
          </w:rPr>
          <w:t>кодексом</w:t>
        </w:r>
      </w:hyperlink>
      <w:r>
        <w:rPr>
          <w:rFonts w:ascii="Calibri" w:hAnsi="Calibri" w:cs="Calibri"/>
        </w:rPr>
        <w:t xml:space="preserve"> Российской Федерации, в решении о бюджете города должны содержаться:</w:t>
      </w:r>
    </w:p>
    <w:p w:rsidR="000840C7" w:rsidRDefault="000840C7">
      <w:pPr>
        <w:spacing w:before="220" w:after="1" w:line="220" w:lineRule="atLeast"/>
        <w:ind w:firstLine="540"/>
        <w:jc w:val="both"/>
      </w:pPr>
      <w:r>
        <w:rPr>
          <w:rFonts w:ascii="Calibri" w:hAnsi="Calibri" w:cs="Calibri"/>
        </w:rPr>
        <w:t>а) перечень муниципальных программ на очередной финансовый год и плановый период;</w:t>
      </w:r>
    </w:p>
    <w:p w:rsidR="000840C7" w:rsidRDefault="000840C7">
      <w:pPr>
        <w:spacing w:before="220" w:after="1" w:line="220" w:lineRule="atLeast"/>
        <w:ind w:firstLine="540"/>
        <w:jc w:val="both"/>
      </w:pPr>
      <w:r>
        <w:rPr>
          <w:rFonts w:ascii="Calibri" w:hAnsi="Calibri" w:cs="Calibri"/>
        </w:rPr>
        <w:t>б) объем бюджетных ассигнований дорожного фонда на очередной финансовый год и плановый период;</w:t>
      </w:r>
    </w:p>
    <w:p w:rsidR="000840C7" w:rsidRDefault="000840C7">
      <w:pPr>
        <w:spacing w:before="220" w:after="1" w:line="220" w:lineRule="atLeast"/>
        <w:ind w:firstLine="540"/>
        <w:jc w:val="both"/>
      </w:pPr>
      <w:r>
        <w:rPr>
          <w:rFonts w:ascii="Calibri" w:hAnsi="Calibri" w:cs="Calibri"/>
        </w:rPr>
        <w:t>в) перечень субсидий в составе расходов бюджета города Урай;</w:t>
      </w:r>
    </w:p>
    <w:p w:rsidR="000840C7" w:rsidRDefault="000840C7">
      <w:pPr>
        <w:spacing w:before="220" w:after="1" w:line="220" w:lineRule="atLeast"/>
        <w:ind w:firstLine="540"/>
        <w:jc w:val="both"/>
      </w:pPr>
      <w:r>
        <w:rPr>
          <w:rFonts w:ascii="Calibri" w:hAnsi="Calibri" w:cs="Calibri"/>
        </w:rPr>
        <w:t>г) цели и условия привлечения бюджетного кредита.</w:t>
      </w:r>
    </w:p>
    <w:p w:rsidR="000840C7" w:rsidRDefault="000840C7">
      <w:pPr>
        <w:spacing w:after="1" w:line="220" w:lineRule="atLeast"/>
        <w:ind w:firstLine="540"/>
        <w:jc w:val="both"/>
      </w:pPr>
    </w:p>
    <w:p w:rsidR="000840C7" w:rsidRDefault="000840C7">
      <w:pPr>
        <w:spacing w:after="1" w:line="220" w:lineRule="atLeast"/>
        <w:ind w:firstLine="540"/>
        <w:jc w:val="both"/>
        <w:outlineLvl w:val="1"/>
      </w:pPr>
      <w:r>
        <w:rPr>
          <w:rFonts w:ascii="Calibri" w:hAnsi="Calibri" w:cs="Calibri"/>
          <w:b/>
        </w:rPr>
        <w:t>Статья 6. Внесение изменений в решение о бюджете города</w:t>
      </w:r>
    </w:p>
    <w:p w:rsidR="000840C7" w:rsidRDefault="000840C7">
      <w:pPr>
        <w:spacing w:after="1" w:line="220" w:lineRule="atLeast"/>
        <w:ind w:firstLine="540"/>
        <w:jc w:val="both"/>
      </w:pPr>
    </w:p>
    <w:p w:rsidR="000840C7" w:rsidRDefault="000840C7">
      <w:pPr>
        <w:spacing w:after="1" w:line="220" w:lineRule="atLeast"/>
        <w:ind w:firstLine="540"/>
        <w:jc w:val="both"/>
      </w:pPr>
      <w:bookmarkStart w:id="3" w:name="P140"/>
      <w:bookmarkEnd w:id="3"/>
      <w:r>
        <w:rPr>
          <w:rFonts w:ascii="Calibri" w:hAnsi="Calibri" w:cs="Calibri"/>
        </w:rPr>
        <w:t>1. Администрация города разрабатывает и представляет в Думу города проект решения о внесении изменений в решение о бюджете города по всем вопросам, являющимися предметом его правового регулирования.</w:t>
      </w:r>
    </w:p>
    <w:p w:rsidR="000840C7" w:rsidRDefault="000840C7">
      <w:pPr>
        <w:spacing w:before="220" w:after="1" w:line="220" w:lineRule="atLeast"/>
        <w:ind w:firstLine="540"/>
        <w:jc w:val="both"/>
      </w:pPr>
      <w:r>
        <w:rPr>
          <w:rFonts w:ascii="Calibri" w:hAnsi="Calibri" w:cs="Calibri"/>
        </w:rPr>
        <w:lastRenderedPageBreak/>
        <w:t xml:space="preserve">2. Одновременно с указанным в </w:t>
      </w:r>
      <w:hyperlink w:anchor="P140">
        <w:r>
          <w:rPr>
            <w:rFonts w:ascii="Calibri" w:hAnsi="Calibri" w:cs="Calibri"/>
            <w:color w:val="0000FF"/>
          </w:rPr>
          <w:t>пункте 1</w:t>
        </w:r>
      </w:hyperlink>
      <w:r>
        <w:rPr>
          <w:rFonts w:ascii="Calibri" w:hAnsi="Calibri" w:cs="Calibri"/>
        </w:rPr>
        <w:t xml:space="preserve"> настоящей статьи проектом решения в Думу города представляется пояснительная записка с обоснованием предлагаемых изменений и заключение Контрольно-счетной палаты города на данный проект решения.</w:t>
      </w:r>
    </w:p>
    <w:p w:rsidR="000840C7" w:rsidRDefault="000840C7">
      <w:pPr>
        <w:spacing w:before="220" w:after="1" w:line="220" w:lineRule="atLeast"/>
        <w:ind w:firstLine="540"/>
        <w:jc w:val="both"/>
      </w:pPr>
      <w:r>
        <w:rPr>
          <w:rFonts w:ascii="Calibri" w:hAnsi="Calibri" w:cs="Calibri"/>
        </w:rPr>
        <w:t xml:space="preserve">Абзац утратил силу. - </w:t>
      </w:r>
      <w:hyperlink r:id="rId35">
        <w:r>
          <w:rPr>
            <w:rFonts w:ascii="Calibri" w:hAnsi="Calibri" w:cs="Calibri"/>
            <w:color w:val="0000FF"/>
          </w:rPr>
          <w:t>Решение</w:t>
        </w:r>
      </w:hyperlink>
      <w:r>
        <w:rPr>
          <w:rFonts w:ascii="Calibri" w:hAnsi="Calibri" w:cs="Calibri"/>
        </w:rPr>
        <w:t xml:space="preserve"> Думы города Урай от 04.06.2025 N 43.</w:t>
      </w:r>
    </w:p>
    <w:p w:rsidR="000840C7" w:rsidRDefault="000840C7">
      <w:pPr>
        <w:spacing w:before="220" w:after="1" w:line="220" w:lineRule="atLeast"/>
        <w:ind w:firstLine="540"/>
        <w:jc w:val="both"/>
      </w:pPr>
      <w:r>
        <w:rPr>
          <w:rFonts w:ascii="Calibri" w:hAnsi="Calibri" w:cs="Calibri"/>
        </w:rPr>
        <w:t xml:space="preserve">3. Контрольно-счетная палата города в течение 7 дней со дня получения проекта решения о внесении изменений в решение о бюджете города представляет в Думу города и администрацию города заключение о его соответствии требованиям Бюджетного </w:t>
      </w:r>
      <w:hyperlink r:id="rId36">
        <w:r>
          <w:rPr>
            <w:rFonts w:ascii="Calibri" w:hAnsi="Calibri" w:cs="Calibri"/>
            <w:color w:val="0000FF"/>
          </w:rPr>
          <w:t>кодекса</w:t>
        </w:r>
      </w:hyperlink>
      <w:r>
        <w:rPr>
          <w:rFonts w:ascii="Calibri" w:hAnsi="Calibri" w:cs="Calibri"/>
        </w:rPr>
        <w:t xml:space="preserve"> Российской Федерации и настоящего Положения.</w:t>
      </w:r>
    </w:p>
    <w:p w:rsidR="000840C7" w:rsidRDefault="000840C7">
      <w:pPr>
        <w:spacing w:after="1" w:line="220" w:lineRule="atLeast"/>
        <w:ind w:firstLine="540"/>
        <w:jc w:val="both"/>
      </w:pPr>
    </w:p>
    <w:p w:rsidR="000840C7" w:rsidRDefault="000840C7">
      <w:pPr>
        <w:spacing w:after="1" w:line="220" w:lineRule="atLeast"/>
        <w:ind w:firstLine="540"/>
        <w:jc w:val="both"/>
        <w:outlineLvl w:val="1"/>
      </w:pPr>
      <w:r>
        <w:rPr>
          <w:rFonts w:ascii="Calibri" w:hAnsi="Calibri" w:cs="Calibri"/>
          <w:b/>
        </w:rPr>
        <w:t>Статья 7. Порядок осуществления внешней проверки годового отчета об исполнении бюджета города</w:t>
      </w:r>
    </w:p>
    <w:p w:rsidR="000840C7" w:rsidRDefault="000840C7">
      <w:pPr>
        <w:spacing w:after="1" w:line="220" w:lineRule="atLeast"/>
        <w:ind w:firstLine="540"/>
        <w:jc w:val="both"/>
      </w:pPr>
    </w:p>
    <w:p w:rsidR="000840C7" w:rsidRDefault="000840C7">
      <w:pPr>
        <w:spacing w:after="1" w:line="220" w:lineRule="atLeast"/>
        <w:ind w:firstLine="540"/>
        <w:jc w:val="both"/>
      </w:pPr>
      <w:r>
        <w:rPr>
          <w:rFonts w:ascii="Calibri" w:hAnsi="Calibri" w:cs="Calibri"/>
        </w:rPr>
        <w:t xml:space="preserve">1. </w:t>
      </w:r>
      <w:proofErr w:type="gramStart"/>
      <w:r>
        <w:rPr>
          <w:rFonts w:ascii="Calibri" w:hAnsi="Calibri" w:cs="Calibri"/>
        </w:rPr>
        <w:t>Годовой отчет об исполнении бюджета города до его рассмотрения Думой города подлежит внешней проверке Контрольно-счетной палатой города, которая включает внешнюю проверку бюджетной отчетности главных распорядителей бюджетных средств, главных администраторов доходов бюджета, главных администраторов источников финансирования дефицита бюджета (далее - главных администраторов бюджетных средств) и подготовку заключения на годовой отчет об исполнении бюджета.</w:t>
      </w:r>
      <w:proofErr w:type="gramEnd"/>
    </w:p>
    <w:p w:rsidR="000840C7" w:rsidRDefault="000840C7">
      <w:pPr>
        <w:spacing w:after="1" w:line="220" w:lineRule="atLeast"/>
        <w:jc w:val="both"/>
      </w:pPr>
      <w:r>
        <w:rPr>
          <w:rFonts w:ascii="Calibri" w:hAnsi="Calibri" w:cs="Calibri"/>
        </w:rPr>
        <w:t>(</w:t>
      </w:r>
      <w:proofErr w:type="gramStart"/>
      <w:r>
        <w:rPr>
          <w:rFonts w:ascii="Calibri" w:hAnsi="Calibri" w:cs="Calibri"/>
        </w:rPr>
        <w:t>в</w:t>
      </w:r>
      <w:proofErr w:type="gramEnd"/>
      <w:r>
        <w:rPr>
          <w:rFonts w:ascii="Calibri" w:hAnsi="Calibri" w:cs="Calibri"/>
        </w:rPr>
        <w:t xml:space="preserve"> ред. </w:t>
      </w:r>
      <w:hyperlink r:id="rId37">
        <w:r>
          <w:rPr>
            <w:rFonts w:ascii="Calibri" w:hAnsi="Calibri" w:cs="Calibri"/>
            <w:color w:val="0000FF"/>
          </w:rPr>
          <w:t>решения</w:t>
        </w:r>
      </w:hyperlink>
      <w:r>
        <w:rPr>
          <w:rFonts w:ascii="Calibri" w:hAnsi="Calibri" w:cs="Calibri"/>
        </w:rPr>
        <w:t xml:space="preserve"> Думы города Урай от 23.04.2026 N 32)</w:t>
      </w:r>
    </w:p>
    <w:p w:rsidR="000840C7" w:rsidRDefault="000840C7">
      <w:pPr>
        <w:spacing w:before="220" w:after="1" w:line="220" w:lineRule="atLeast"/>
        <w:ind w:firstLine="540"/>
        <w:jc w:val="both"/>
      </w:pPr>
      <w:r>
        <w:rPr>
          <w:rFonts w:ascii="Calibri" w:hAnsi="Calibri" w:cs="Calibri"/>
        </w:rPr>
        <w:t>2. Главные администраторы бюджетных средств не позднее 01 марта текущего года представляют годовую бюджетную отчетность в Контрольно-счетную палату города.</w:t>
      </w:r>
    </w:p>
    <w:p w:rsidR="000840C7" w:rsidRDefault="000840C7">
      <w:pPr>
        <w:spacing w:after="1" w:line="220" w:lineRule="atLeast"/>
        <w:jc w:val="both"/>
      </w:pPr>
      <w:r>
        <w:rPr>
          <w:rFonts w:ascii="Calibri" w:hAnsi="Calibri" w:cs="Calibri"/>
        </w:rPr>
        <w:t>(</w:t>
      </w:r>
      <w:proofErr w:type="gramStart"/>
      <w:r>
        <w:rPr>
          <w:rFonts w:ascii="Calibri" w:hAnsi="Calibri" w:cs="Calibri"/>
        </w:rPr>
        <w:t>в</w:t>
      </w:r>
      <w:proofErr w:type="gramEnd"/>
      <w:r>
        <w:rPr>
          <w:rFonts w:ascii="Calibri" w:hAnsi="Calibri" w:cs="Calibri"/>
        </w:rPr>
        <w:t xml:space="preserve"> ред. </w:t>
      </w:r>
      <w:hyperlink r:id="rId38">
        <w:r>
          <w:rPr>
            <w:rFonts w:ascii="Calibri" w:hAnsi="Calibri" w:cs="Calibri"/>
            <w:color w:val="0000FF"/>
          </w:rPr>
          <w:t>решения</w:t>
        </w:r>
      </w:hyperlink>
      <w:r>
        <w:rPr>
          <w:rFonts w:ascii="Calibri" w:hAnsi="Calibri" w:cs="Calibri"/>
        </w:rPr>
        <w:t xml:space="preserve"> Думы города Урай от 23.04.2026 N 32)</w:t>
      </w:r>
    </w:p>
    <w:p w:rsidR="000840C7" w:rsidRDefault="000840C7">
      <w:pPr>
        <w:spacing w:before="220" w:after="1" w:line="220" w:lineRule="atLeast"/>
        <w:ind w:firstLine="540"/>
        <w:jc w:val="both"/>
      </w:pPr>
      <w:r>
        <w:rPr>
          <w:rFonts w:ascii="Calibri" w:hAnsi="Calibri" w:cs="Calibri"/>
        </w:rPr>
        <w:t>Результаты внешней проверки годовой бюджетной отчетности главных администраторов бюджетных средств оформляются в форме единого отчета о проведенной проверке в срок до 01 апреля текущего года.</w:t>
      </w:r>
    </w:p>
    <w:p w:rsidR="000840C7" w:rsidRDefault="000840C7">
      <w:pPr>
        <w:spacing w:after="1" w:line="220" w:lineRule="atLeast"/>
        <w:jc w:val="both"/>
      </w:pPr>
      <w:r>
        <w:rPr>
          <w:rFonts w:ascii="Calibri" w:hAnsi="Calibri" w:cs="Calibri"/>
        </w:rPr>
        <w:t xml:space="preserve">(в ред. </w:t>
      </w:r>
      <w:hyperlink r:id="rId39">
        <w:r>
          <w:rPr>
            <w:rFonts w:ascii="Calibri" w:hAnsi="Calibri" w:cs="Calibri"/>
            <w:color w:val="0000FF"/>
          </w:rPr>
          <w:t>решения</w:t>
        </w:r>
      </w:hyperlink>
      <w:r>
        <w:rPr>
          <w:rFonts w:ascii="Calibri" w:hAnsi="Calibri" w:cs="Calibri"/>
        </w:rPr>
        <w:t xml:space="preserve"> Думы города Урай от 23.04.2026 N 32)</w:t>
      </w:r>
    </w:p>
    <w:p w:rsidR="000840C7" w:rsidRDefault="000840C7">
      <w:pPr>
        <w:spacing w:before="220" w:after="1" w:line="220" w:lineRule="atLeast"/>
        <w:ind w:firstLine="540"/>
        <w:jc w:val="both"/>
      </w:pPr>
      <w:r>
        <w:rPr>
          <w:rFonts w:ascii="Calibri" w:hAnsi="Calibri" w:cs="Calibri"/>
        </w:rPr>
        <w:t>3. Администрация города представляет отчет об исполнении бюджета города в Контрольно-счетную палату города для подготовки заключения не позднее 01 апреля текущего года.</w:t>
      </w:r>
    </w:p>
    <w:p w:rsidR="000840C7" w:rsidRDefault="000840C7">
      <w:pPr>
        <w:spacing w:before="220" w:after="1" w:line="220" w:lineRule="atLeast"/>
        <w:ind w:firstLine="540"/>
        <w:jc w:val="both"/>
      </w:pPr>
      <w:r>
        <w:rPr>
          <w:rFonts w:ascii="Calibri" w:hAnsi="Calibri" w:cs="Calibri"/>
        </w:rPr>
        <w:t>Контрольно-счетная палата города осуществляет подготовку заключения на годовой отчет об исполнении бюджета города в срок, не превышающий один месяц.</w:t>
      </w:r>
    </w:p>
    <w:p w:rsidR="000840C7" w:rsidRDefault="000840C7">
      <w:pPr>
        <w:spacing w:before="220" w:after="1" w:line="220" w:lineRule="atLeast"/>
        <w:ind w:firstLine="540"/>
        <w:jc w:val="both"/>
      </w:pPr>
      <w:r>
        <w:rPr>
          <w:rFonts w:ascii="Calibri" w:hAnsi="Calibri" w:cs="Calibri"/>
        </w:rPr>
        <w:t>4. Контрольно-счетная палата города готовит заключение на отчет об исполнении бюджета города с учетом данных внешней проверки годовой бюджетной отчетности главных администраторов бюджетных средств.</w:t>
      </w:r>
    </w:p>
    <w:p w:rsidR="000840C7" w:rsidRDefault="000840C7">
      <w:pPr>
        <w:spacing w:before="220" w:after="1" w:line="220" w:lineRule="atLeast"/>
        <w:ind w:firstLine="540"/>
        <w:jc w:val="both"/>
      </w:pPr>
      <w:r>
        <w:rPr>
          <w:rFonts w:ascii="Calibri" w:hAnsi="Calibri" w:cs="Calibri"/>
        </w:rPr>
        <w:t>5. Заключение на годовой отчет об исполнении бюджета города представляется Контрольно-счетной палатой города в Думу города с одновременным направлением в администрацию города.</w:t>
      </w:r>
    </w:p>
    <w:p w:rsidR="000840C7" w:rsidRDefault="000840C7">
      <w:pPr>
        <w:spacing w:after="1" w:line="220" w:lineRule="atLeast"/>
        <w:ind w:firstLine="540"/>
        <w:jc w:val="both"/>
      </w:pPr>
    </w:p>
    <w:p w:rsidR="000840C7" w:rsidRDefault="000840C7">
      <w:pPr>
        <w:spacing w:after="1" w:line="220" w:lineRule="atLeast"/>
        <w:ind w:firstLine="540"/>
        <w:jc w:val="both"/>
        <w:outlineLvl w:val="1"/>
      </w:pPr>
      <w:r>
        <w:rPr>
          <w:rFonts w:ascii="Calibri" w:hAnsi="Calibri" w:cs="Calibri"/>
          <w:b/>
        </w:rPr>
        <w:t>Статья 8. Порядок представления, рассмотрения и утверждения Думой города годового отчета об исполнении бюджета города</w:t>
      </w:r>
    </w:p>
    <w:p w:rsidR="000840C7" w:rsidRDefault="000840C7">
      <w:pPr>
        <w:spacing w:after="1" w:line="220" w:lineRule="atLeast"/>
        <w:ind w:firstLine="540"/>
        <w:jc w:val="both"/>
      </w:pPr>
    </w:p>
    <w:p w:rsidR="000840C7" w:rsidRDefault="000840C7">
      <w:pPr>
        <w:spacing w:after="1" w:line="220" w:lineRule="atLeast"/>
        <w:ind w:firstLine="540"/>
        <w:jc w:val="both"/>
      </w:pPr>
      <w:r>
        <w:rPr>
          <w:rFonts w:ascii="Calibri" w:hAnsi="Calibri" w:cs="Calibri"/>
        </w:rPr>
        <w:t>1. Годовой отчет об исполнении бюджета города, обсужденный на публичных слушаниях, представляется администрацией города в Думу города не позднее 01 мая текущего года.</w:t>
      </w:r>
    </w:p>
    <w:p w:rsidR="000840C7" w:rsidRDefault="000840C7">
      <w:pPr>
        <w:spacing w:before="220" w:after="1" w:line="220" w:lineRule="atLeast"/>
        <w:ind w:firstLine="540"/>
        <w:jc w:val="both"/>
      </w:pPr>
      <w:r>
        <w:rPr>
          <w:rFonts w:ascii="Calibri" w:hAnsi="Calibri" w:cs="Calibri"/>
        </w:rPr>
        <w:t xml:space="preserve">2. </w:t>
      </w:r>
      <w:proofErr w:type="gramStart"/>
      <w:r>
        <w:rPr>
          <w:rFonts w:ascii="Calibri" w:hAnsi="Calibri" w:cs="Calibri"/>
        </w:rPr>
        <w:t xml:space="preserve">Одновременно с годовым отчетом об исполнении бюджета представляются пояснительная записка к нему, содержащая анализ исполнения бюджета и бюджетной отчетности, и сведения о выполнении муниципального задания и (или) иных результатах использования бюджетных ассигнований, проект решения об исполнении бюджета, иная </w:t>
      </w:r>
      <w:r>
        <w:rPr>
          <w:rFonts w:ascii="Calibri" w:hAnsi="Calibri" w:cs="Calibri"/>
        </w:rPr>
        <w:lastRenderedPageBreak/>
        <w:t>бюджетная отчетность об исполнении бюджета и иные документы, предусмотренные бюджетным законодательством Российской Федерации.</w:t>
      </w:r>
      <w:proofErr w:type="gramEnd"/>
    </w:p>
    <w:p w:rsidR="000840C7" w:rsidRDefault="000840C7">
      <w:pPr>
        <w:spacing w:before="220" w:after="1" w:line="220" w:lineRule="atLeast"/>
        <w:ind w:firstLine="540"/>
        <w:jc w:val="both"/>
      </w:pPr>
      <w:r>
        <w:rPr>
          <w:rFonts w:ascii="Calibri" w:hAnsi="Calibri" w:cs="Calibri"/>
        </w:rPr>
        <w:t>3. По результатам рассмотрения годового отчета об исполнении бюджета города Дума города принимает решение об утверждении либо отклонении решения об исполнении бюджета города.</w:t>
      </w:r>
    </w:p>
    <w:p w:rsidR="000840C7" w:rsidRDefault="000840C7">
      <w:pPr>
        <w:spacing w:before="220" w:after="1" w:line="220" w:lineRule="atLeast"/>
        <w:ind w:firstLine="540"/>
        <w:jc w:val="both"/>
      </w:pPr>
      <w:r>
        <w:rPr>
          <w:rFonts w:ascii="Calibri" w:hAnsi="Calibri" w:cs="Calibri"/>
        </w:rPr>
        <w:t>В случае отклонения Думой города решения об исполнении бюджета города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0840C7" w:rsidRDefault="000840C7">
      <w:pPr>
        <w:spacing w:before="220" w:after="1" w:line="220" w:lineRule="atLeast"/>
        <w:ind w:firstLine="540"/>
        <w:jc w:val="both"/>
      </w:pPr>
      <w:r>
        <w:rPr>
          <w:rFonts w:ascii="Calibri" w:hAnsi="Calibri" w:cs="Calibri"/>
        </w:rPr>
        <w:t>4. Решением об исполнении бюджета города утверждается отчет об исполнении бюджета города за отчетный финансовый год с указанием общего объема доходов, расходов и дефицита (</w:t>
      </w:r>
      <w:proofErr w:type="spellStart"/>
      <w:r>
        <w:rPr>
          <w:rFonts w:ascii="Calibri" w:hAnsi="Calibri" w:cs="Calibri"/>
        </w:rPr>
        <w:t>профицита</w:t>
      </w:r>
      <w:proofErr w:type="spellEnd"/>
      <w:r>
        <w:rPr>
          <w:rFonts w:ascii="Calibri" w:hAnsi="Calibri" w:cs="Calibri"/>
        </w:rPr>
        <w:t>) бюджета.</w:t>
      </w:r>
    </w:p>
    <w:p w:rsidR="000840C7" w:rsidRDefault="000840C7">
      <w:pPr>
        <w:spacing w:before="220" w:after="1" w:line="220" w:lineRule="atLeast"/>
        <w:ind w:firstLine="540"/>
        <w:jc w:val="both"/>
      </w:pPr>
      <w:r>
        <w:rPr>
          <w:rFonts w:ascii="Calibri" w:hAnsi="Calibri" w:cs="Calibri"/>
        </w:rPr>
        <w:t>Отдельными приложениями к решению об исполнении бюджета города за отчетный финансовый год утверждаются показатели:</w:t>
      </w:r>
    </w:p>
    <w:p w:rsidR="000840C7" w:rsidRDefault="000840C7">
      <w:pPr>
        <w:spacing w:before="220" w:after="1" w:line="220" w:lineRule="atLeast"/>
        <w:ind w:firstLine="540"/>
        <w:jc w:val="both"/>
      </w:pPr>
      <w:r>
        <w:rPr>
          <w:rFonts w:ascii="Calibri" w:hAnsi="Calibri" w:cs="Calibri"/>
        </w:rPr>
        <w:t>доходов бюджета по кодам классификации доходов бюджетов;</w:t>
      </w:r>
    </w:p>
    <w:p w:rsidR="000840C7" w:rsidRDefault="000840C7">
      <w:pPr>
        <w:spacing w:before="220" w:after="1" w:line="220" w:lineRule="atLeast"/>
        <w:ind w:firstLine="540"/>
        <w:jc w:val="both"/>
      </w:pPr>
      <w:r>
        <w:rPr>
          <w:rFonts w:ascii="Calibri" w:hAnsi="Calibri" w:cs="Calibri"/>
        </w:rPr>
        <w:t>расходов бюджета по ведомственной структуре расходов соответствующего бюджета;</w:t>
      </w:r>
    </w:p>
    <w:p w:rsidR="000840C7" w:rsidRDefault="000840C7">
      <w:pPr>
        <w:spacing w:before="220" w:after="1" w:line="220" w:lineRule="atLeast"/>
        <w:ind w:firstLine="540"/>
        <w:jc w:val="both"/>
      </w:pPr>
      <w:r>
        <w:rPr>
          <w:rFonts w:ascii="Calibri" w:hAnsi="Calibri" w:cs="Calibri"/>
        </w:rPr>
        <w:t>расходов бюджета по разделам и подразделам классификации расходов бюджетов;</w:t>
      </w:r>
    </w:p>
    <w:p w:rsidR="000840C7" w:rsidRDefault="000840C7">
      <w:pPr>
        <w:spacing w:before="220" w:after="1" w:line="220" w:lineRule="atLeast"/>
        <w:ind w:firstLine="540"/>
        <w:jc w:val="both"/>
      </w:pPr>
      <w:r>
        <w:rPr>
          <w:rFonts w:ascii="Calibri" w:hAnsi="Calibri" w:cs="Calibri"/>
        </w:rPr>
        <w:t xml:space="preserve">источников финансирования дефицита бюджета по кодам </w:t>
      </w:r>
      <w:proofErr w:type="gramStart"/>
      <w:r>
        <w:rPr>
          <w:rFonts w:ascii="Calibri" w:hAnsi="Calibri" w:cs="Calibri"/>
        </w:rPr>
        <w:t>классификации источников финансирования дефицитов бюджетов</w:t>
      </w:r>
      <w:proofErr w:type="gramEnd"/>
      <w:r>
        <w:rPr>
          <w:rFonts w:ascii="Calibri" w:hAnsi="Calibri" w:cs="Calibri"/>
        </w:rPr>
        <w:t>.</w:t>
      </w:r>
    </w:p>
    <w:p w:rsidR="000840C7" w:rsidRDefault="000840C7">
      <w:pPr>
        <w:spacing w:after="1" w:line="220" w:lineRule="atLeast"/>
        <w:ind w:firstLine="540"/>
        <w:jc w:val="both"/>
      </w:pPr>
    </w:p>
    <w:p w:rsidR="000840C7" w:rsidRDefault="000840C7">
      <w:pPr>
        <w:spacing w:after="1" w:line="220" w:lineRule="atLeast"/>
        <w:ind w:firstLine="540"/>
        <w:jc w:val="both"/>
      </w:pPr>
    </w:p>
    <w:p w:rsidR="000840C7" w:rsidRDefault="000840C7">
      <w:pPr>
        <w:pBdr>
          <w:bottom w:val="single" w:sz="6" w:space="0" w:color="auto"/>
        </w:pBdr>
        <w:spacing w:before="100" w:after="100"/>
        <w:jc w:val="both"/>
        <w:rPr>
          <w:sz w:val="2"/>
          <w:szCs w:val="2"/>
        </w:rPr>
      </w:pPr>
    </w:p>
    <w:p w:rsidR="003960EE" w:rsidRDefault="000840C7"/>
    <w:sectPr w:rsidR="003960EE" w:rsidSect="00CC335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0840C7"/>
    <w:rsid w:val="000840C7"/>
    <w:rsid w:val="003B622E"/>
    <w:rsid w:val="0052526A"/>
    <w:rsid w:val="006379E7"/>
    <w:rsid w:val="006A6EBF"/>
    <w:rsid w:val="00E361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6EB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0C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840C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31468" TargetMode="External"/><Relationship Id="rId13" Type="http://schemas.openxmlformats.org/officeDocument/2006/relationships/hyperlink" Target="https://login.consultant.ru/link/?req=doc&amp;base=RLAW926&amp;n=112069" TargetMode="External"/><Relationship Id="rId18" Type="http://schemas.openxmlformats.org/officeDocument/2006/relationships/hyperlink" Target="https://login.consultant.ru/link/?req=doc&amp;base=RLAW926&amp;n=196800" TargetMode="External"/><Relationship Id="rId26" Type="http://schemas.openxmlformats.org/officeDocument/2006/relationships/hyperlink" Target="https://login.consultant.ru/link/?req=doc&amp;base=RLAW926&amp;n=341319" TargetMode="External"/><Relationship Id="rId39" Type="http://schemas.openxmlformats.org/officeDocument/2006/relationships/hyperlink" Target="https://login.consultant.ru/link/?req=doc&amp;base=RLAW926&amp;n=349852&amp;dst=100023" TargetMode="External"/><Relationship Id="rId3" Type="http://schemas.openxmlformats.org/officeDocument/2006/relationships/webSettings" Target="webSettings.xml"/><Relationship Id="rId21" Type="http://schemas.openxmlformats.org/officeDocument/2006/relationships/hyperlink" Target="https://login.consultant.ru/link/?req=doc&amp;base=RLAW926&amp;n=325985&amp;dst=100005" TargetMode="External"/><Relationship Id="rId34" Type="http://schemas.openxmlformats.org/officeDocument/2006/relationships/hyperlink" Target="https://login.consultant.ru/link/?req=doc&amp;base=LAW&amp;n=511724" TargetMode="External"/><Relationship Id="rId7" Type="http://schemas.openxmlformats.org/officeDocument/2006/relationships/hyperlink" Target="https://login.consultant.ru/link/?req=doc&amp;base=LAW&amp;n=511724&amp;dst=90" TargetMode="External"/><Relationship Id="rId12" Type="http://schemas.openxmlformats.org/officeDocument/2006/relationships/hyperlink" Target="https://login.consultant.ru/link/?req=doc&amp;base=RLAW926&amp;n=95448" TargetMode="External"/><Relationship Id="rId17" Type="http://schemas.openxmlformats.org/officeDocument/2006/relationships/hyperlink" Target="https://login.consultant.ru/link/?req=doc&amp;base=RLAW926&amp;n=180538" TargetMode="External"/><Relationship Id="rId25" Type="http://schemas.openxmlformats.org/officeDocument/2006/relationships/hyperlink" Target="https://login.consultant.ru/link/?req=doc&amp;base=LAW&amp;n=531468" TargetMode="External"/><Relationship Id="rId33" Type="http://schemas.openxmlformats.org/officeDocument/2006/relationships/hyperlink" Target="https://login.consultant.ru/link/?req=doc&amp;base=RLAW926&amp;n=335093&amp;dst=100676" TargetMode="External"/><Relationship Id="rId38" Type="http://schemas.openxmlformats.org/officeDocument/2006/relationships/hyperlink" Target="https://login.consultant.ru/link/?req=doc&amp;base=RLAW926&amp;n=349852&amp;dst=100022" TargetMode="External"/><Relationship Id="rId2" Type="http://schemas.openxmlformats.org/officeDocument/2006/relationships/settings" Target="settings.xml"/><Relationship Id="rId16" Type="http://schemas.openxmlformats.org/officeDocument/2006/relationships/hyperlink" Target="https://login.consultant.ru/link/?req=doc&amp;base=RLAW926&amp;n=125032" TargetMode="External"/><Relationship Id="rId20" Type="http://schemas.openxmlformats.org/officeDocument/2006/relationships/hyperlink" Target="https://login.consultant.ru/link/?req=doc&amp;base=RLAW926&amp;n=243610" TargetMode="External"/><Relationship Id="rId29" Type="http://schemas.openxmlformats.org/officeDocument/2006/relationships/hyperlink" Target="https://login.consultant.ru/link/?req=doc&amp;base=RLAW926&amp;n=349852&amp;dst=100013"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RLAW926&amp;n=349852&amp;dst=100005" TargetMode="External"/><Relationship Id="rId11" Type="http://schemas.openxmlformats.org/officeDocument/2006/relationships/hyperlink" Target="https://login.consultant.ru/link/?req=doc&amp;base=RLAW926&amp;n=246525" TargetMode="External"/><Relationship Id="rId24" Type="http://schemas.openxmlformats.org/officeDocument/2006/relationships/hyperlink" Target="https://login.consultant.ru/link/?req=doc&amp;base=LAW&amp;n=511724" TargetMode="External"/><Relationship Id="rId32" Type="http://schemas.openxmlformats.org/officeDocument/2006/relationships/hyperlink" Target="https://login.consultant.ru/link/?req=doc&amp;base=RLAW926&amp;n=349852&amp;dst=100018" TargetMode="External"/><Relationship Id="rId37" Type="http://schemas.openxmlformats.org/officeDocument/2006/relationships/hyperlink" Target="https://login.consultant.ru/link/?req=doc&amp;base=RLAW926&amp;n=349852&amp;dst=100020" TargetMode="External"/><Relationship Id="rId40" Type="http://schemas.openxmlformats.org/officeDocument/2006/relationships/fontTable" Target="fontTable.xml"/><Relationship Id="rId5" Type="http://schemas.openxmlformats.org/officeDocument/2006/relationships/hyperlink" Target="https://login.consultant.ru/link/?req=doc&amp;base=RLAW926&amp;n=325985&amp;dst=100005" TargetMode="External"/><Relationship Id="rId15" Type="http://schemas.openxmlformats.org/officeDocument/2006/relationships/hyperlink" Target="https://login.consultant.ru/link/?req=doc&amp;base=RLAW926&amp;n=122596" TargetMode="External"/><Relationship Id="rId23" Type="http://schemas.openxmlformats.org/officeDocument/2006/relationships/hyperlink" Target="https://login.consultant.ru/link/?req=doc&amp;base=LAW&amp;n=511724" TargetMode="External"/><Relationship Id="rId28" Type="http://schemas.openxmlformats.org/officeDocument/2006/relationships/hyperlink" Target="https://login.consultant.ru/link/?req=doc&amp;base=RLAW926&amp;n=349852&amp;dst=100011" TargetMode="External"/><Relationship Id="rId36" Type="http://schemas.openxmlformats.org/officeDocument/2006/relationships/hyperlink" Target="https://login.consultant.ru/link/?req=doc&amp;base=LAW&amp;n=511724" TargetMode="External"/><Relationship Id="rId10" Type="http://schemas.openxmlformats.org/officeDocument/2006/relationships/hyperlink" Target="https://login.consultant.ru/link/?req=doc&amp;base=RLAW926&amp;n=349852&amp;dst=100006" TargetMode="External"/><Relationship Id="rId19" Type="http://schemas.openxmlformats.org/officeDocument/2006/relationships/hyperlink" Target="https://login.consultant.ru/link/?req=doc&amp;base=RLAW926&amp;n=204978" TargetMode="External"/><Relationship Id="rId31" Type="http://schemas.openxmlformats.org/officeDocument/2006/relationships/hyperlink" Target="https://login.consultant.ru/link/?req=doc&amp;base=RLAW926&amp;n=349852&amp;dst=100016"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926&amp;n=341319" TargetMode="External"/><Relationship Id="rId14" Type="http://schemas.openxmlformats.org/officeDocument/2006/relationships/hyperlink" Target="https://login.consultant.ru/link/?req=doc&amp;base=RLAW926&amp;n=120873" TargetMode="External"/><Relationship Id="rId22" Type="http://schemas.openxmlformats.org/officeDocument/2006/relationships/hyperlink" Target="https://login.consultant.ru/link/?req=doc&amp;base=RLAW926&amp;n=349852&amp;dst=100008" TargetMode="External"/><Relationship Id="rId27" Type="http://schemas.openxmlformats.org/officeDocument/2006/relationships/hyperlink" Target="https://login.consultant.ru/link/?req=doc&amp;base=RLAW926&amp;n=349852&amp;dst=100009" TargetMode="External"/><Relationship Id="rId30" Type="http://schemas.openxmlformats.org/officeDocument/2006/relationships/hyperlink" Target="https://login.consultant.ru/link/?req=doc&amp;base=RLAW926&amp;n=349852&amp;dst=100014" TargetMode="External"/><Relationship Id="rId35" Type="http://schemas.openxmlformats.org/officeDocument/2006/relationships/hyperlink" Target="https://login.consultant.ru/link/?req=doc&amp;base=RLAW926&amp;n=325985&amp;dst=1000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3312</Words>
  <Characters>18883</Characters>
  <Application>Microsoft Office Word</Application>
  <DocSecurity>0</DocSecurity>
  <Lines>157</Lines>
  <Paragraphs>44</Paragraphs>
  <ScaleCrop>false</ScaleCrop>
  <Company/>
  <LinksUpToDate>false</LinksUpToDate>
  <CharactersWithSpaces>22151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ZorinaLV</dc:creator>
  <cp:lastModifiedBy>ZorinaLV</cp:lastModifiedBy>
  <cp:revision>2</cp:revision>
  <dcterms:created xsi:type="dcterms:W3CDTF">2026-07-15T09:31:00Z</dcterms:created>
  <dcterms:modified xsi:type="dcterms:W3CDTF">2026-07-15T09:31:00Z</dcterms:modified>
</cp:coreProperties>
</file>