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C77" w:rsidRPr="00F33EA2" w:rsidRDefault="006C338C" w:rsidP="00985C77">
      <w:pPr>
        <w:jc w:val="right"/>
      </w:pPr>
      <w:r>
        <w:rPr>
          <w:sz w:val="24"/>
          <w:szCs w:val="24"/>
        </w:rPr>
        <w:t xml:space="preserve">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33EA2">
        <w:rPr>
          <w:sz w:val="24"/>
          <w:szCs w:val="24"/>
        </w:rPr>
        <w:tab/>
      </w:r>
      <w:r w:rsidRPr="00F33EA2">
        <w:rPr>
          <w:sz w:val="24"/>
          <w:szCs w:val="24"/>
        </w:rPr>
        <w:tab/>
      </w:r>
      <w:r w:rsidRPr="00F33EA2">
        <w:rPr>
          <w:sz w:val="24"/>
          <w:szCs w:val="24"/>
        </w:rPr>
        <w:tab/>
      </w:r>
      <w:r w:rsidR="00985C77" w:rsidRPr="00F33EA2">
        <w:t>Приложение</w:t>
      </w:r>
      <w:r w:rsidR="002758F1" w:rsidRPr="00F33EA2">
        <w:t xml:space="preserve"> 1</w:t>
      </w:r>
      <w:r w:rsidR="006E4CCA" w:rsidRPr="00F33EA2">
        <w:t>3</w:t>
      </w:r>
      <w:r w:rsidR="00B27F84" w:rsidRPr="00F33EA2">
        <w:t>.1</w:t>
      </w:r>
      <w:r w:rsidR="00985C77" w:rsidRPr="00F33EA2">
        <w:t xml:space="preserve"> </w:t>
      </w:r>
    </w:p>
    <w:p w:rsidR="004B315A" w:rsidRPr="00F33EA2" w:rsidRDefault="00985C77" w:rsidP="00A274D7">
      <w:pPr>
        <w:ind w:firstLine="708"/>
        <w:jc w:val="right"/>
        <w:rPr>
          <w:color w:val="000000"/>
        </w:rPr>
      </w:pPr>
      <w:r w:rsidRPr="00F33EA2">
        <w:tab/>
      </w:r>
      <w:r w:rsidRPr="00F33EA2">
        <w:tab/>
      </w:r>
      <w:r w:rsidRPr="00F33EA2">
        <w:tab/>
      </w:r>
      <w:r w:rsidRPr="00F33EA2">
        <w:tab/>
      </w:r>
      <w:r w:rsidRPr="00F33EA2">
        <w:tab/>
      </w:r>
      <w:r w:rsidRPr="00F33EA2">
        <w:tab/>
      </w:r>
      <w:r w:rsidR="00A274D7" w:rsidRPr="00F33EA2">
        <w:rPr>
          <w:color w:val="000000"/>
        </w:rPr>
        <w:t xml:space="preserve">к решению Думы города Урай </w:t>
      </w:r>
    </w:p>
    <w:p w:rsidR="00916FB4" w:rsidRPr="00F33EA2" w:rsidRDefault="00F33EA2" w:rsidP="00D7235C">
      <w:pPr>
        <w:jc w:val="right"/>
      </w:pPr>
      <w:r>
        <w:t>от 29 ноября 2024 года №81</w:t>
      </w:r>
    </w:p>
    <w:p w:rsidR="006C338C" w:rsidRPr="00F33EA2" w:rsidRDefault="006C338C" w:rsidP="00100CA9">
      <w:pPr>
        <w:jc w:val="center"/>
      </w:pPr>
    </w:p>
    <w:p w:rsidR="009357BC" w:rsidRPr="00F33EA2" w:rsidRDefault="009357BC" w:rsidP="00100CA9">
      <w:pPr>
        <w:jc w:val="center"/>
      </w:pPr>
    </w:p>
    <w:p w:rsidR="00100CA9" w:rsidRPr="00F33EA2" w:rsidRDefault="00B27F84" w:rsidP="00100CA9">
      <w:pPr>
        <w:jc w:val="center"/>
      </w:pPr>
      <w:r w:rsidRPr="00F33EA2">
        <w:t>ИЗМЕНЕНИЯ ПРОГРАММЫ</w:t>
      </w:r>
    </w:p>
    <w:p w:rsidR="009342F1" w:rsidRPr="00F33EA2" w:rsidRDefault="00AB34B9" w:rsidP="00100CA9">
      <w:pPr>
        <w:jc w:val="center"/>
      </w:pPr>
      <w:r w:rsidRPr="00F33EA2">
        <w:t>м</w:t>
      </w:r>
      <w:r w:rsidR="00C35C0C" w:rsidRPr="00F33EA2">
        <w:t>униципальных</w:t>
      </w:r>
      <w:r w:rsidRPr="00F33EA2">
        <w:t xml:space="preserve"> внутренних</w:t>
      </w:r>
      <w:r w:rsidR="00916FB4" w:rsidRPr="00F33EA2">
        <w:t xml:space="preserve"> заимствований</w:t>
      </w:r>
      <w:r w:rsidR="00C55B47" w:rsidRPr="00F33EA2">
        <w:t xml:space="preserve"> </w:t>
      </w:r>
      <w:r w:rsidR="00916FB4" w:rsidRPr="00F33EA2">
        <w:t>городского округа Урай</w:t>
      </w:r>
      <w:r w:rsidR="00304C3A" w:rsidRPr="00F33EA2">
        <w:t xml:space="preserve"> </w:t>
      </w:r>
    </w:p>
    <w:p w:rsidR="00C55B47" w:rsidRPr="00F33EA2" w:rsidRDefault="00C55B47" w:rsidP="00100CA9">
      <w:pPr>
        <w:jc w:val="center"/>
      </w:pPr>
      <w:r w:rsidRPr="00F33EA2">
        <w:t>Ханты-Мансийского автономного округа - Югры</w:t>
      </w:r>
    </w:p>
    <w:p w:rsidR="00367C1C" w:rsidRPr="00F33EA2" w:rsidRDefault="00916FB4" w:rsidP="00367C1C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F33EA2">
        <w:rPr>
          <w:rFonts w:ascii="Times New Roman" w:hAnsi="Times New Roman" w:cs="Times New Roman"/>
        </w:rPr>
        <w:t xml:space="preserve"> </w:t>
      </w:r>
      <w:r w:rsidR="00367C1C" w:rsidRPr="00F33EA2">
        <w:rPr>
          <w:rFonts w:ascii="Times New Roman" w:hAnsi="Times New Roman" w:cs="Times New Roman"/>
          <w:b w:val="0"/>
        </w:rPr>
        <w:t>на 20</w:t>
      </w:r>
      <w:r w:rsidR="00D64BBA" w:rsidRPr="00F33EA2">
        <w:rPr>
          <w:rFonts w:ascii="Times New Roman" w:hAnsi="Times New Roman" w:cs="Times New Roman"/>
          <w:b w:val="0"/>
        </w:rPr>
        <w:t>2</w:t>
      </w:r>
      <w:r w:rsidR="00E4593C" w:rsidRPr="00F33EA2">
        <w:rPr>
          <w:rFonts w:ascii="Times New Roman" w:hAnsi="Times New Roman" w:cs="Times New Roman"/>
          <w:b w:val="0"/>
        </w:rPr>
        <w:t>5</w:t>
      </w:r>
      <w:r w:rsidR="00367C1C" w:rsidRPr="00F33EA2">
        <w:rPr>
          <w:rFonts w:ascii="Times New Roman" w:hAnsi="Times New Roman" w:cs="Times New Roman"/>
          <w:b w:val="0"/>
        </w:rPr>
        <w:t xml:space="preserve"> год</w:t>
      </w:r>
      <w:r w:rsidR="005C7A44" w:rsidRPr="00F33EA2">
        <w:rPr>
          <w:rFonts w:ascii="Times New Roman" w:hAnsi="Times New Roman" w:cs="Times New Roman"/>
          <w:b w:val="0"/>
        </w:rPr>
        <w:t xml:space="preserve"> и </w:t>
      </w:r>
      <w:r w:rsidR="004D7F8F" w:rsidRPr="00F33EA2">
        <w:rPr>
          <w:rFonts w:ascii="Times New Roman" w:hAnsi="Times New Roman" w:cs="Times New Roman"/>
          <w:b w:val="0"/>
        </w:rPr>
        <w:t xml:space="preserve">на </w:t>
      </w:r>
      <w:r w:rsidR="00367C1C" w:rsidRPr="00F33EA2">
        <w:rPr>
          <w:rFonts w:ascii="Times New Roman" w:hAnsi="Times New Roman" w:cs="Times New Roman"/>
          <w:b w:val="0"/>
        </w:rPr>
        <w:t>плановый период 20</w:t>
      </w:r>
      <w:r w:rsidR="004540D4" w:rsidRPr="00F33EA2">
        <w:rPr>
          <w:rFonts w:ascii="Times New Roman" w:hAnsi="Times New Roman" w:cs="Times New Roman"/>
          <w:b w:val="0"/>
        </w:rPr>
        <w:t>2</w:t>
      </w:r>
      <w:r w:rsidR="00E4593C" w:rsidRPr="00F33EA2">
        <w:rPr>
          <w:rFonts w:ascii="Times New Roman" w:hAnsi="Times New Roman" w:cs="Times New Roman"/>
          <w:b w:val="0"/>
        </w:rPr>
        <w:t>6</w:t>
      </w:r>
      <w:r w:rsidR="005A72C0" w:rsidRPr="00F33EA2">
        <w:rPr>
          <w:rFonts w:ascii="Times New Roman" w:hAnsi="Times New Roman" w:cs="Times New Roman"/>
          <w:b w:val="0"/>
        </w:rPr>
        <w:t xml:space="preserve"> и </w:t>
      </w:r>
      <w:r w:rsidR="00367C1C" w:rsidRPr="00F33EA2">
        <w:rPr>
          <w:rFonts w:ascii="Times New Roman" w:hAnsi="Times New Roman" w:cs="Times New Roman"/>
          <w:b w:val="0"/>
        </w:rPr>
        <w:t>20</w:t>
      </w:r>
      <w:r w:rsidR="00330C95" w:rsidRPr="00F33EA2">
        <w:rPr>
          <w:rFonts w:ascii="Times New Roman" w:hAnsi="Times New Roman" w:cs="Times New Roman"/>
          <w:b w:val="0"/>
        </w:rPr>
        <w:t>2</w:t>
      </w:r>
      <w:r w:rsidR="00E4593C" w:rsidRPr="00F33EA2">
        <w:rPr>
          <w:rFonts w:ascii="Times New Roman" w:hAnsi="Times New Roman" w:cs="Times New Roman"/>
          <w:b w:val="0"/>
        </w:rPr>
        <w:t>7</w:t>
      </w:r>
      <w:r w:rsidR="00367C1C" w:rsidRPr="00F33EA2">
        <w:rPr>
          <w:rFonts w:ascii="Times New Roman" w:hAnsi="Times New Roman" w:cs="Times New Roman"/>
          <w:b w:val="0"/>
        </w:rPr>
        <w:t xml:space="preserve"> год</w:t>
      </w:r>
      <w:r w:rsidR="005A72C0" w:rsidRPr="00F33EA2">
        <w:rPr>
          <w:rFonts w:ascii="Times New Roman" w:hAnsi="Times New Roman" w:cs="Times New Roman"/>
          <w:b w:val="0"/>
        </w:rPr>
        <w:t>ов</w:t>
      </w:r>
      <w:r w:rsidR="00367C1C" w:rsidRPr="00F33EA2">
        <w:rPr>
          <w:rFonts w:ascii="Times New Roman" w:hAnsi="Times New Roman" w:cs="Times New Roman"/>
          <w:b w:val="0"/>
        </w:rPr>
        <w:t xml:space="preserve"> </w:t>
      </w:r>
    </w:p>
    <w:p w:rsidR="00916FB4" w:rsidRPr="00F33EA2" w:rsidRDefault="00916FB4" w:rsidP="00100CA9">
      <w:pPr>
        <w:jc w:val="center"/>
      </w:pPr>
    </w:p>
    <w:p w:rsidR="00C55B47" w:rsidRPr="00F33EA2" w:rsidRDefault="00DE54EE" w:rsidP="009B281F">
      <w:pPr>
        <w:jc w:val="right"/>
      </w:pPr>
      <w:r w:rsidRPr="00F33EA2">
        <w:tab/>
      </w:r>
      <w:r w:rsidRPr="00F33EA2">
        <w:tab/>
      </w:r>
      <w:r w:rsidRPr="00F33EA2">
        <w:tab/>
      </w:r>
      <w:r w:rsidRPr="00F33EA2">
        <w:tab/>
      </w:r>
      <w:r w:rsidRPr="00F33EA2">
        <w:tab/>
      </w:r>
      <w:r w:rsidRPr="00F33EA2">
        <w:tab/>
      </w:r>
      <w:r w:rsidRPr="00F33EA2">
        <w:tab/>
      </w:r>
      <w:r w:rsidR="005E4C4D" w:rsidRPr="00F33EA2">
        <w:tab/>
      </w:r>
      <w:r w:rsidR="005E4C4D" w:rsidRPr="00F33EA2">
        <w:tab/>
      </w:r>
      <w:r w:rsidR="005E4C4D" w:rsidRPr="00F33EA2">
        <w:tab/>
      </w:r>
      <w:r w:rsidR="005E4C4D" w:rsidRPr="00F33EA2">
        <w:tab/>
      </w:r>
      <w:r w:rsidR="004072F2" w:rsidRPr="00F33EA2">
        <w:t xml:space="preserve">  </w:t>
      </w:r>
    </w:p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/>
      </w:tblPr>
      <w:tblGrid>
        <w:gridCol w:w="4499"/>
        <w:gridCol w:w="1561"/>
        <w:gridCol w:w="1843"/>
        <w:gridCol w:w="1560"/>
        <w:gridCol w:w="1843"/>
        <w:gridCol w:w="1560"/>
        <w:gridCol w:w="1843"/>
      </w:tblGrid>
      <w:tr w:rsidR="00C55B47" w:rsidRPr="00F33EA2" w:rsidTr="006E4CCA">
        <w:trPr>
          <w:trHeight w:val="481"/>
          <w:tblHeader/>
        </w:trPr>
        <w:tc>
          <w:tcPr>
            <w:tcW w:w="4499" w:type="dxa"/>
            <w:vMerge w:val="restart"/>
            <w:shd w:val="clear" w:color="auto" w:fill="auto"/>
            <w:hideMark/>
          </w:tcPr>
          <w:p w:rsidR="006E4CCA" w:rsidRPr="00F33EA2" w:rsidRDefault="006E4CCA" w:rsidP="009D53DF">
            <w:pPr>
              <w:jc w:val="center"/>
              <w:rPr>
                <w:color w:val="000000"/>
              </w:rPr>
            </w:pPr>
          </w:p>
          <w:p w:rsidR="006E4CCA" w:rsidRPr="00F33EA2" w:rsidRDefault="006E4CCA" w:rsidP="009D53DF">
            <w:pPr>
              <w:jc w:val="center"/>
              <w:rPr>
                <w:color w:val="000000"/>
              </w:rPr>
            </w:pPr>
          </w:p>
          <w:p w:rsidR="006E4CCA" w:rsidRPr="00F33EA2" w:rsidRDefault="006E4CCA" w:rsidP="009D53DF">
            <w:pPr>
              <w:jc w:val="center"/>
              <w:rPr>
                <w:color w:val="000000"/>
              </w:rPr>
            </w:pPr>
          </w:p>
          <w:p w:rsidR="006E4CCA" w:rsidRPr="00F33EA2" w:rsidRDefault="006E4CCA" w:rsidP="009D53DF">
            <w:pPr>
              <w:jc w:val="center"/>
              <w:rPr>
                <w:color w:val="000000"/>
              </w:rPr>
            </w:pPr>
          </w:p>
          <w:p w:rsidR="006E4CCA" w:rsidRPr="00F33EA2" w:rsidRDefault="006E4CCA" w:rsidP="009D53DF">
            <w:pPr>
              <w:jc w:val="center"/>
              <w:rPr>
                <w:color w:val="000000"/>
              </w:rPr>
            </w:pPr>
          </w:p>
          <w:p w:rsidR="00C55B47" w:rsidRPr="00F33EA2" w:rsidRDefault="00C55B47" w:rsidP="009D53DF">
            <w:pPr>
              <w:jc w:val="center"/>
              <w:rPr>
                <w:color w:val="000000"/>
              </w:rPr>
            </w:pPr>
            <w:r w:rsidRPr="00F33EA2">
              <w:rPr>
                <w:color w:val="000000"/>
              </w:rPr>
              <w:t>Наименование</w:t>
            </w:r>
          </w:p>
          <w:p w:rsidR="00C55B47" w:rsidRPr="00F33EA2" w:rsidRDefault="00C55B47" w:rsidP="009D53DF"/>
        </w:tc>
        <w:tc>
          <w:tcPr>
            <w:tcW w:w="3404" w:type="dxa"/>
            <w:gridSpan w:val="2"/>
            <w:shd w:val="clear" w:color="auto" w:fill="auto"/>
            <w:hideMark/>
          </w:tcPr>
          <w:p w:rsidR="00C55B47" w:rsidRPr="00F33EA2" w:rsidRDefault="00C55B47" w:rsidP="00A33E3C">
            <w:pPr>
              <w:jc w:val="center"/>
              <w:rPr>
                <w:color w:val="000000"/>
              </w:rPr>
            </w:pPr>
            <w:r w:rsidRPr="00F33EA2">
              <w:rPr>
                <w:color w:val="000000"/>
              </w:rPr>
              <w:t>202</w:t>
            </w:r>
            <w:r w:rsidR="00E4593C" w:rsidRPr="00F33EA2">
              <w:rPr>
                <w:color w:val="000000"/>
                <w:lang w:val="en-US"/>
              </w:rPr>
              <w:t>5</w:t>
            </w:r>
            <w:r w:rsidRPr="00F33EA2">
              <w:rPr>
                <w:color w:val="000000"/>
              </w:rPr>
              <w:t xml:space="preserve"> год</w:t>
            </w:r>
          </w:p>
        </w:tc>
        <w:tc>
          <w:tcPr>
            <w:tcW w:w="3403" w:type="dxa"/>
            <w:gridSpan w:val="2"/>
            <w:shd w:val="clear" w:color="auto" w:fill="auto"/>
            <w:hideMark/>
          </w:tcPr>
          <w:p w:rsidR="00C55B47" w:rsidRPr="00F33EA2" w:rsidRDefault="00C55B47" w:rsidP="00A33E3C">
            <w:pPr>
              <w:jc w:val="center"/>
              <w:rPr>
                <w:color w:val="000000"/>
              </w:rPr>
            </w:pPr>
            <w:r w:rsidRPr="00F33EA2">
              <w:rPr>
                <w:color w:val="000000"/>
              </w:rPr>
              <w:t>202</w:t>
            </w:r>
            <w:r w:rsidR="00E4593C" w:rsidRPr="00F33EA2">
              <w:rPr>
                <w:color w:val="000000"/>
                <w:lang w:val="en-US"/>
              </w:rPr>
              <w:t>6</w:t>
            </w:r>
            <w:r w:rsidRPr="00F33EA2">
              <w:rPr>
                <w:color w:val="000000"/>
              </w:rPr>
              <w:t xml:space="preserve"> год</w:t>
            </w:r>
          </w:p>
        </w:tc>
        <w:tc>
          <w:tcPr>
            <w:tcW w:w="3403" w:type="dxa"/>
            <w:gridSpan w:val="2"/>
            <w:shd w:val="clear" w:color="auto" w:fill="auto"/>
            <w:hideMark/>
          </w:tcPr>
          <w:p w:rsidR="00C55B47" w:rsidRPr="00F33EA2" w:rsidRDefault="00C55B47" w:rsidP="00A33E3C">
            <w:pPr>
              <w:jc w:val="center"/>
              <w:rPr>
                <w:color w:val="000000"/>
              </w:rPr>
            </w:pPr>
            <w:r w:rsidRPr="00F33EA2">
              <w:rPr>
                <w:color w:val="000000"/>
              </w:rPr>
              <w:t>202</w:t>
            </w:r>
            <w:r w:rsidR="00E4593C" w:rsidRPr="00F33EA2">
              <w:rPr>
                <w:color w:val="000000"/>
                <w:lang w:val="en-US"/>
              </w:rPr>
              <w:t>7</w:t>
            </w:r>
            <w:r w:rsidRPr="00F33EA2">
              <w:rPr>
                <w:color w:val="000000"/>
              </w:rPr>
              <w:t xml:space="preserve"> год </w:t>
            </w:r>
          </w:p>
        </w:tc>
      </w:tr>
      <w:tr w:rsidR="00C55B47" w:rsidRPr="00F33EA2" w:rsidTr="00C55B47">
        <w:trPr>
          <w:trHeight w:val="20"/>
          <w:tblHeader/>
        </w:trPr>
        <w:tc>
          <w:tcPr>
            <w:tcW w:w="4499" w:type="dxa"/>
            <w:vMerge/>
            <w:shd w:val="clear" w:color="auto" w:fill="auto"/>
            <w:hideMark/>
          </w:tcPr>
          <w:p w:rsidR="00C55B47" w:rsidRPr="00F33EA2" w:rsidRDefault="00C55B47" w:rsidP="009D53DF">
            <w:pPr>
              <w:rPr>
                <w:color w:val="000000"/>
              </w:rPr>
            </w:pPr>
          </w:p>
        </w:tc>
        <w:tc>
          <w:tcPr>
            <w:tcW w:w="1561" w:type="dxa"/>
            <w:shd w:val="clear" w:color="auto" w:fill="auto"/>
            <w:hideMark/>
          </w:tcPr>
          <w:p w:rsidR="00C55B47" w:rsidRPr="00F33EA2" w:rsidRDefault="00C55B47" w:rsidP="009D53DF">
            <w:pPr>
              <w:jc w:val="center"/>
              <w:rPr>
                <w:color w:val="000000"/>
              </w:rPr>
            </w:pPr>
            <w:r w:rsidRPr="00F33EA2">
              <w:rPr>
                <w:color w:val="000000"/>
              </w:rPr>
              <w:t>сумма, (тыс</w:t>
            </w:r>
            <w:proofErr w:type="gramStart"/>
            <w:r w:rsidRPr="00F33EA2">
              <w:rPr>
                <w:color w:val="000000"/>
              </w:rPr>
              <w:t>.р</w:t>
            </w:r>
            <w:proofErr w:type="gramEnd"/>
            <w:r w:rsidRPr="00F33EA2">
              <w:rPr>
                <w:color w:val="000000"/>
              </w:rPr>
              <w:t>ублей)</w:t>
            </w:r>
          </w:p>
        </w:tc>
        <w:tc>
          <w:tcPr>
            <w:tcW w:w="1843" w:type="dxa"/>
            <w:shd w:val="clear" w:color="auto" w:fill="auto"/>
            <w:hideMark/>
          </w:tcPr>
          <w:p w:rsidR="00C55B47" w:rsidRPr="00F33EA2" w:rsidRDefault="00C55B47" w:rsidP="009D53DF">
            <w:pPr>
              <w:jc w:val="center"/>
              <w:rPr>
                <w:color w:val="000000"/>
              </w:rPr>
            </w:pPr>
            <w:r w:rsidRPr="00F33EA2">
              <w:rPr>
                <w:color w:val="000000"/>
              </w:rPr>
              <w:t xml:space="preserve">предельный срок погашения долговых обязательств, возникающих при осуществлении заимствований </w:t>
            </w:r>
          </w:p>
        </w:tc>
        <w:tc>
          <w:tcPr>
            <w:tcW w:w="1560" w:type="dxa"/>
            <w:shd w:val="clear" w:color="auto" w:fill="auto"/>
            <w:hideMark/>
          </w:tcPr>
          <w:p w:rsidR="00C55B47" w:rsidRPr="00F33EA2" w:rsidRDefault="00C55B47" w:rsidP="009D53DF">
            <w:pPr>
              <w:jc w:val="center"/>
              <w:rPr>
                <w:color w:val="000000"/>
              </w:rPr>
            </w:pPr>
            <w:r w:rsidRPr="00F33EA2">
              <w:rPr>
                <w:color w:val="000000"/>
              </w:rPr>
              <w:t>сумма, (тыс</w:t>
            </w:r>
            <w:proofErr w:type="gramStart"/>
            <w:r w:rsidRPr="00F33EA2">
              <w:rPr>
                <w:color w:val="000000"/>
              </w:rPr>
              <w:t>.р</w:t>
            </w:r>
            <w:proofErr w:type="gramEnd"/>
            <w:r w:rsidRPr="00F33EA2">
              <w:rPr>
                <w:color w:val="000000"/>
              </w:rPr>
              <w:t>ублей)</w:t>
            </w:r>
          </w:p>
        </w:tc>
        <w:tc>
          <w:tcPr>
            <w:tcW w:w="1843" w:type="dxa"/>
            <w:shd w:val="clear" w:color="auto" w:fill="auto"/>
            <w:hideMark/>
          </w:tcPr>
          <w:p w:rsidR="00C55B47" w:rsidRPr="00F33EA2" w:rsidRDefault="00C55B47" w:rsidP="009D53DF">
            <w:pPr>
              <w:jc w:val="center"/>
              <w:rPr>
                <w:color w:val="000000"/>
              </w:rPr>
            </w:pPr>
            <w:r w:rsidRPr="00F33EA2">
              <w:rPr>
                <w:color w:val="000000"/>
              </w:rPr>
              <w:t xml:space="preserve">предельный срок погашения долговых обязательств, возникающих при осуществлении заимствований </w:t>
            </w:r>
          </w:p>
        </w:tc>
        <w:tc>
          <w:tcPr>
            <w:tcW w:w="1560" w:type="dxa"/>
            <w:shd w:val="clear" w:color="auto" w:fill="auto"/>
            <w:hideMark/>
          </w:tcPr>
          <w:p w:rsidR="00C55B47" w:rsidRPr="00F33EA2" w:rsidRDefault="00C55B47" w:rsidP="009D53DF">
            <w:pPr>
              <w:jc w:val="center"/>
              <w:rPr>
                <w:color w:val="000000"/>
              </w:rPr>
            </w:pPr>
            <w:r w:rsidRPr="00F33EA2">
              <w:rPr>
                <w:color w:val="000000"/>
              </w:rPr>
              <w:t>сумма, (тыс</w:t>
            </w:r>
            <w:proofErr w:type="gramStart"/>
            <w:r w:rsidRPr="00F33EA2">
              <w:rPr>
                <w:color w:val="000000"/>
              </w:rPr>
              <w:t>.р</w:t>
            </w:r>
            <w:proofErr w:type="gramEnd"/>
            <w:r w:rsidRPr="00F33EA2">
              <w:rPr>
                <w:color w:val="000000"/>
              </w:rPr>
              <w:t>ублей)</w:t>
            </w:r>
          </w:p>
        </w:tc>
        <w:tc>
          <w:tcPr>
            <w:tcW w:w="1843" w:type="dxa"/>
            <w:shd w:val="clear" w:color="auto" w:fill="auto"/>
            <w:hideMark/>
          </w:tcPr>
          <w:p w:rsidR="00C55B47" w:rsidRPr="00F33EA2" w:rsidRDefault="00C55B47" w:rsidP="009D53DF">
            <w:pPr>
              <w:jc w:val="center"/>
              <w:rPr>
                <w:color w:val="000000"/>
              </w:rPr>
            </w:pPr>
            <w:r w:rsidRPr="00F33EA2">
              <w:rPr>
                <w:color w:val="000000"/>
              </w:rPr>
              <w:t xml:space="preserve">предельный срок погашения долговых обязательств, возникающих при осуществлении заимствований </w:t>
            </w:r>
          </w:p>
        </w:tc>
      </w:tr>
      <w:tr w:rsidR="00C55B47" w:rsidRPr="00F33EA2" w:rsidTr="00C55B47">
        <w:trPr>
          <w:trHeight w:val="20"/>
        </w:trPr>
        <w:tc>
          <w:tcPr>
            <w:tcW w:w="4499" w:type="dxa"/>
            <w:shd w:val="clear" w:color="auto" w:fill="auto"/>
            <w:noWrap/>
            <w:hideMark/>
          </w:tcPr>
          <w:p w:rsidR="00C55B47" w:rsidRPr="00F33EA2" w:rsidRDefault="00C55B47" w:rsidP="009D53DF">
            <w:pPr>
              <w:rPr>
                <w:b/>
                <w:bCs/>
                <w:color w:val="000000"/>
              </w:rPr>
            </w:pPr>
            <w:r w:rsidRPr="00F33EA2">
              <w:rPr>
                <w:b/>
                <w:bCs/>
                <w:color w:val="000000"/>
              </w:rPr>
              <w:t>Муниципальные внутренние заимствования</w:t>
            </w:r>
          </w:p>
        </w:tc>
        <w:tc>
          <w:tcPr>
            <w:tcW w:w="1561" w:type="dxa"/>
            <w:shd w:val="clear" w:color="auto" w:fill="auto"/>
            <w:hideMark/>
          </w:tcPr>
          <w:p w:rsidR="005E53D2" w:rsidRPr="00F33EA2" w:rsidRDefault="00110910" w:rsidP="006E4CCA">
            <w:pPr>
              <w:autoSpaceDE w:val="0"/>
              <w:autoSpaceDN w:val="0"/>
              <w:adjustRightInd w:val="0"/>
              <w:jc w:val="right"/>
              <w:rPr>
                <w:b/>
                <w:lang w:val="en-US"/>
              </w:rPr>
            </w:pPr>
            <w:r w:rsidRPr="00F33EA2">
              <w:rPr>
                <w:b/>
                <w:lang w:val="en-US"/>
              </w:rPr>
              <w:t xml:space="preserve">- </w:t>
            </w:r>
            <w:r w:rsidRPr="00F33EA2">
              <w:rPr>
                <w:b/>
              </w:rPr>
              <w:t>124</w:t>
            </w:r>
            <w:r w:rsidRPr="00F33EA2">
              <w:rPr>
                <w:b/>
                <w:lang w:val="en-US"/>
              </w:rPr>
              <w:t> </w:t>
            </w:r>
            <w:r w:rsidRPr="00F33EA2">
              <w:rPr>
                <w:b/>
              </w:rPr>
              <w:t>932,</w:t>
            </w:r>
            <w:r w:rsidRPr="00F33EA2">
              <w:rPr>
                <w:b/>
                <w:lang w:val="en-US"/>
              </w:rPr>
              <w:t>7</w:t>
            </w:r>
          </w:p>
          <w:p w:rsidR="00C55B47" w:rsidRPr="00F33EA2" w:rsidRDefault="00C55B47" w:rsidP="006E4CCA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C55B47" w:rsidRPr="00F33EA2" w:rsidRDefault="00C55B47" w:rsidP="006E4CCA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C55B47" w:rsidRPr="00F33EA2" w:rsidRDefault="00110910" w:rsidP="006E4CCA">
            <w:pPr>
              <w:jc w:val="right"/>
              <w:rPr>
                <w:b/>
                <w:bCs/>
                <w:color w:val="000000"/>
                <w:lang w:val="en-US"/>
              </w:rPr>
            </w:pPr>
            <w:r w:rsidRPr="00F33EA2">
              <w:rPr>
                <w:b/>
                <w:lang w:val="en-US"/>
              </w:rPr>
              <w:t>0</w:t>
            </w:r>
            <w:r w:rsidR="00B11C57" w:rsidRPr="00F33EA2">
              <w:rPr>
                <w:b/>
              </w:rPr>
              <w:t>,</w:t>
            </w:r>
            <w:r w:rsidRPr="00F33EA2">
              <w:rPr>
                <w:b/>
                <w:lang w:val="en-US"/>
              </w:rPr>
              <w:t>0</w:t>
            </w:r>
          </w:p>
        </w:tc>
        <w:tc>
          <w:tcPr>
            <w:tcW w:w="1843" w:type="dxa"/>
            <w:shd w:val="clear" w:color="auto" w:fill="auto"/>
            <w:hideMark/>
          </w:tcPr>
          <w:p w:rsidR="00C55B47" w:rsidRPr="00F33EA2" w:rsidRDefault="00C55B47" w:rsidP="006E4CCA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C55B47" w:rsidRPr="00F33EA2" w:rsidRDefault="00110910" w:rsidP="006E4CCA">
            <w:pPr>
              <w:jc w:val="right"/>
              <w:rPr>
                <w:b/>
                <w:bCs/>
                <w:color w:val="000000"/>
                <w:lang w:val="en-US"/>
              </w:rPr>
            </w:pPr>
            <w:r w:rsidRPr="00F33EA2">
              <w:rPr>
                <w:b/>
                <w:lang w:val="en-US"/>
              </w:rPr>
              <w:t>0</w:t>
            </w:r>
            <w:r w:rsidR="00B11C57" w:rsidRPr="00F33EA2">
              <w:rPr>
                <w:b/>
              </w:rPr>
              <w:t>,</w:t>
            </w:r>
            <w:r w:rsidRPr="00F33EA2">
              <w:rPr>
                <w:b/>
                <w:lang w:val="en-US"/>
              </w:rPr>
              <w:t>0</w:t>
            </w:r>
          </w:p>
        </w:tc>
        <w:tc>
          <w:tcPr>
            <w:tcW w:w="1843" w:type="dxa"/>
            <w:shd w:val="clear" w:color="auto" w:fill="auto"/>
            <w:hideMark/>
          </w:tcPr>
          <w:p w:rsidR="00C55B47" w:rsidRPr="00F33EA2" w:rsidRDefault="00C55B47" w:rsidP="006E4CCA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C55B47" w:rsidRPr="00F33EA2" w:rsidTr="00C55B47">
        <w:trPr>
          <w:trHeight w:val="20"/>
        </w:trPr>
        <w:tc>
          <w:tcPr>
            <w:tcW w:w="4499" w:type="dxa"/>
            <w:shd w:val="clear" w:color="auto" w:fill="auto"/>
            <w:noWrap/>
            <w:hideMark/>
          </w:tcPr>
          <w:p w:rsidR="00C55B47" w:rsidRPr="00F33EA2" w:rsidRDefault="00C55B47" w:rsidP="009D53DF">
            <w:pPr>
              <w:rPr>
                <w:bCs/>
                <w:color w:val="000000"/>
              </w:rPr>
            </w:pPr>
            <w:r w:rsidRPr="00F33EA2">
              <w:rPr>
                <w:bCs/>
                <w:color w:val="000000"/>
              </w:rPr>
              <w:t>в том числе</w:t>
            </w:r>
            <w:r w:rsidR="006E4CCA" w:rsidRPr="00F33EA2">
              <w:rPr>
                <w:bCs/>
                <w:color w:val="000000"/>
              </w:rPr>
              <w:t>:</w:t>
            </w:r>
          </w:p>
        </w:tc>
        <w:tc>
          <w:tcPr>
            <w:tcW w:w="1561" w:type="dxa"/>
            <w:shd w:val="clear" w:color="auto" w:fill="auto"/>
            <w:hideMark/>
          </w:tcPr>
          <w:p w:rsidR="00C55B47" w:rsidRPr="00F33EA2" w:rsidRDefault="00C55B47" w:rsidP="006E4CCA">
            <w:pPr>
              <w:jc w:val="right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C55B47" w:rsidRPr="00F33EA2" w:rsidRDefault="00C55B47" w:rsidP="006E4CCA">
            <w:pPr>
              <w:jc w:val="right"/>
              <w:rPr>
                <w:color w:val="000000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C55B47" w:rsidRPr="00F33EA2" w:rsidRDefault="00C55B47" w:rsidP="006E4CCA">
            <w:pPr>
              <w:jc w:val="right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C55B47" w:rsidRPr="00F33EA2" w:rsidRDefault="00C55B47" w:rsidP="006E4CCA">
            <w:pPr>
              <w:jc w:val="right"/>
              <w:rPr>
                <w:color w:val="000000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C55B47" w:rsidRPr="00F33EA2" w:rsidRDefault="00C55B47" w:rsidP="006E4CCA">
            <w:pPr>
              <w:jc w:val="right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C55B47" w:rsidRPr="00F33EA2" w:rsidRDefault="00C55B47" w:rsidP="006E4CCA">
            <w:pPr>
              <w:jc w:val="right"/>
              <w:rPr>
                <w:color w:val="000000"/>
              </w:rPr>
            </w:pPr>
          </w:p>
        </w:tc>
      </w:tr>
      <w:tr w:rsidR="005E53D2" w:rsidRPr="00F33EA2" w:rsidTr="00C55B47">
        <w:trPr>
          <w:trHeight w:val="20"/>
        </w:trPr>
        <w:tc>
          <w:tcPr>
            <w:tcW w:w="4499" w:type="dxa"/>
            <w:shd w:val="clear" w:color="auto" w:fill="auto"/>
            <w:noWrap/>
            <w:hideMark/>
          </w:tcPr>
          <w:p w:rsidR="005E53D2" w:rsidRPr="00F33EA2" w:rsidRDefault="005E53D2" w:rsidP="005E53D2">
            <w:pPr>
              <w:jc w:val="both"/>
              <w:rPr>
                <w:bCs/>
                <w:color w:val="000000"/>
              </w:rPr>
            </w:pPr>
            <w:r w:rsidRPr="00F33EA2">
              <w:rPr>
                <w:bCs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1561" w:type="dxa"/>
            <w:shd w:val="clear" w:color="auto" w:fill="auto"/>
            <w:hideMark/>
          </w:tcPr>
          <w:p w:rsidR="00110910" w:rsidRPr="00F33EA2" w:rsidRDefault="00110910" w:rsidP="00110910">
            <w:pPr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F33EA2">
              <w:rPr>
                <w:lang w:val="en-US"/>
              </w:rPr>
              <w:t xml:space="preserve">- </w:t>
            </w:r>
            <w:r w:rsidRPr="00F33EA2">
              <w:t>124</w:t>
            </w:r>
            <w:r w:rsidRPr="00F33EA2">
              <w:rPr>
                <w:lang w:val="en-US"/>
              </w:rPr>
              <w:t> </w:t>
            </w:r>
            <w:r w:rsidRPr="00F33EA2">
              <w:t>932,</w:t>
            </w:r>
            <w:r w:rsidRPr="00F33EA2">
              <w:rPr>
                <w:lang w:val="en-US"/>
              </w:rPr>
              <w:t>7</w:t>
            </w:r>
          </w:p>
          <w:p w:rsidR="005E53D2" w:rsidRPr="00F33EA2" w:rsidRDefault="005E53D2" w:rsidP="006E4CCA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843" w:type="dxa"/>
            <w:shd w:val="clear" w:color="auto" w:fill="auto"/>
            <w:hideMark/>
          </w:tcPr>
          <w:p w:rsidR="005E53D2" w:rsidRPr="00F33EA2" w:rsidRDefault="005E53D2" w:rsidP="006E4CCA">
            <w:pPr>
              <w:autoSpaceDE w:val="0"/>
              <w:autoSpaceDN w:val="0"/>
              <w:adjustRightInd w:val="0"/>
              <w:jc w:val="center"/>
            </w:pPr>
            <w:r w:rsidRPr="00F33EA2">
              <w:t>до 1 года</w:t>
            </w:r>
          </w:p>
        </w:tc>
        <w:tc>
          <w:tcPr>
            <w:tcW w:w="1560" w:type="dxa"/>
            <w:shd w:val="clear" w:color="auto" w:fill="auto"/>
            <w:hideMark/>
          </w:tcPr>
          <w:p w:rsidR="005E53D2" w:rsidRPr="00F33EA2" w:rsidRDefault="00110910" w:rsidP="006E4CCA">
            <w:pPr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F33EA2">
              <w:rPr>
                <w:lang w:val="en-US"/>
              </w:rPr>
              <w:t>0</w:t>
            </w:r>
            <w:r w:rsidR="00A33E3C" w:rsidRPr="00F33EA2">
              <w:t>,</w:t>
            </w:r>
            <w:r w:rsidRPr="00F33EA2">
              <w:rPr>
                <w:lang w:val="en-US"/>
              </w:rPr>
              <w:t>0</w:t>
            </w:r>
          </w:p>
        </w:tc>
        <w:tc>
          <w:tcPr>
            <w:tcW w:w="1843" w:type="dxa"/>
            <w:shd w:val="clear" w:color="auto" w:fill="auto"/>
            <w:hideMark/>
          </w:tcPr>
          <w:p w:rsidR="005E53D2" w:rsidRPr="00F33EA2" w:rsidRDefault="005E53D2" w:rsidP="006E4CCA">
            <w:pPr>
              <w:jc w:val="center"/>
              <w:rPr>
                <w:bCs/>
                <w:color w:val="000000"/>
              </w:rPr>
            </w:pPr>
            <w:r w:rsidRPr="00F33EA2">
              <w:t>до 1 года</w:t>
            </w:r>
          </w:p>
        </w:tc>
        <w:tc>
          <w:tcPr>
            <w:tcW w:w="1560" w:type="dxa"/>
            <w:shd w:val="clear" w:color="auto" w:fill="auto"/>
            <w:hideMark/>
          </w:tcPr>
          <w:p w:rsidR="005E53D2" w:rsidRPr="00F33EA2" w:rsidRDefault="00110910" w:rsidP="006E4CCA">
            <w:pPr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F33EA2">
              <w:rPr>
                <w:lang w:val="en-US"/>
              </w:rPr>
              <w:t>0</w:t>
            </w:r>
            <w:r w:rsidR="00B11C57" w:rsidRPr="00F33EA2">
              <w:t>,</w:t>
            </w:r>
            <w:r w:rsidRPr="00F33EA2">
              <w:rPr>
                <w:lang w:val="en-US"/>
              </w:rPr>
              <w:t>0</w:t>
            </w:r>
          </w:p>
        </w:tc>
        <w:tc>
          <w:tcPr>
            <w:tcW w:w="1843" w:type="dxa"/>
            <w:shd w:val="clear" w:color="auto" w:fill="auto"/>
            <w:hideMark/>
          </w:tcPr>
          <w:p w:rsidR="005E53D2" w:rsidRPr="00F33EA2" w:rsidRDefault="005E53D2" w:rsidP="006E4CCA">
            <w:pPr>
              <w:jc w:val="center"/>
              <w:rPr>
                <w:bCs/>
                <w:color w:val="000000"/>
              </w:rPr>
            </w:pPr>
            <w:r w:rsidRPr="00F33EA2">
              <w:t>до 1 года</w:t>
            </w:r>
          </w:p>
        </w:tc>
      </w:tr>
      <w:tr w:rsidR="00110910" w:rsidRPr="00F33EA2" w:rsidTr="00C55B47">
        <w:trPr>
          <w:trHeight w:val="20"/>
        </w:trPr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910" w:rsidRPr="00F33EA2" w:rsidRDefault="00110910" w:rsidP="002B07CC">
            <w:pPr>
              <w:jc w:val="both"/>
              <w:rPr>
                <w:bCs/>
                <w:color w:val="000000"/>
              </w:rPr>
            </w:pPr>
            <w:r w:rsidRPr="00F33EA2">
              <w:rPr>
                <w:rFonts w:eastAsiaTheme="minorHAnsi"/>
                <w:lang w:eastAsia="en-US"/>
              </w:rPr>
              <w:t>Привлечение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0910" w:rsidRPr="00F33EA2" w:rsidRDefault="00110910" w:rsidP="00110910">
            <w:pPr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F33EA2">
              <w:rPr>
                <w:lang w:val="en-US"/>
              </w:rPr>
              <w:t xml:space="preserve">- </w:t>
            </w:r>
            <w:r w:rsidRPr="00F33EA2">
              <w:t>124</w:t>
            </w:r>
            <w:r w:rsidRPr="00F33EA2">
              <w:rPr>
                <w:lang w:val="en-US"/>
              </w:rPr>
              <w:t> </w:t>
            </w:r>
            <w:r w:rsidRPr="00F33EA2">
              <w:t>932,</w:t>
            </w:r>
            <w:r w:rsidRPr="00F33EA2">
              <w:rPr>
                <w:lang w:val="en-US"/>
              </w:rPr>
              <w:t>7</w:t>
            </w:r>
          </w:p>
          <w:p w:rsidR="00110910" w:rsidRPr="00F33EA2" w:rsidRDefault="00110910" w:rsidP="006E4CCA">
            <w:pPr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0910" w:rsidRPr="00F33EA2" w:rsidRDefault="00110910" w:rsidP="006E4CCA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0910" w:rsidRPr="00F33EA2" w:rsidRDefault="00110910" w:rsidP="001D7A20">
            <w:pPr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F33EA2">
              <w:rPr>
                <w:lang w:val="en-US"/>
              </w:rPr>
              <w:t>-</w:t>
            </w:r>
            <w:r w:rsidRPr="00F33EA2">
              <w:t>124</w:t>
            </w:r>
            <w:r w:rsidRPr="00F33EA2">
              <w:rPr>
                <w:lang w:val="en-US"/>
              </w:rPr>
              <w:t> </w:t>
            </w:r>
            <w:r w:rsidRPr="00F33EA2">
              <w:t>932,</w:t>
            </w:r>
            <w:r w:rsidRPr="00F33EA2">
              <w:rPr>
                <w:lang w:val="en-US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0910" w:rsidRPr="00F33EA2" w:rsidRDefault="00110910" w:rsidP="006E4CCA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0910" w:rsidRPr="00F33EA2" w:rsidRDefault="00110910" w:rsidP="00110910">
            <w:pPr>
              <w:jc w:val="right"/>
            </w:pPr>
            <w:r w:rsidRPr="00F33EA2">
              <w:rPr>
                <w:lang w:val="en-US"/>
              </w:rPr>
              <w:t>-</w:t>
            </w:r>
            <w:r w:rsidRPr="00F33EA2">
              <w:t>124</w:t>
            </w:r>
            <w:r w:rsidRPr="00F33EA2">
              <w:rPr>
                <w:lang w:val="en-US"/>
              </w:rPr>
              <w:t> </w:t>
            </w:r>
            <w:r w:rsidRPr="00F33EA2">
              <w:t>932,</w:t>
            </w:r>
            <w:r w:rsidRPr="00F33EA2">
              <w:rPr>
                <w:lang w:val="en-US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0910" w:rsidRPr="00F33EA2" w:rsidRDefault="00110910" w:rsidP="006E4CCA">
            <w:pPr>
              <w:jc w:val="right"/>
              <w:rPr>
                <w:bCs/>
                <w:color w:val="000000"/>
              </w:rPr>
            </w:pPr>
          </w:p>
        </w:tc>
      </w:tr>
      <w:tr w:rsidR="00110910" w:rsidRPr="00F33EA2" w:rsidTr="00C55B47">
        <w:trPr>
          <w:trHeight w:val="20"/>
        </w:trPr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0910" w:rsidRPr="00F33EA2" w:rsidRDefault="00110910" w:rsidP="002B07CC">
            <w:pPr>
              <w:jc w:val="both"/>
              <w:rPr>
                <w:bCs/>
                <w:color w:val="000000"/>
              </w:rPr>
            </w:pPr>
            <w:r w:rsidRPr="00F33EA2">
              <w:rPr>
                <w:rFonts w:eastAsiaTheme="minorHAnsi"/>
                <w:lang w:eastAsia="en-US"/>
              </w:rPr>
              <w:t>Погашение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0910" w:rsidRPr="00F33EA2" w:rsidRDefault="00110910" w:rsidP="006E4CCA">
            <w:pPr>
              <w:autoSpaceDE w:val="0"/>
              <w:autoSpaceDN w:val="0"/>
              <w:adjustRightInd w:val="0"/>
              <w:jc w:val="right"/>
            </w:pPr>
            <w:r w:rsidRPr="00F33EA2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0910" w:rsidRPr="00F33EA2" w:rsidRDefault="00110910" w:rsidP="006E4CC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0910" w:rsidRPr="00F33EA2" w:rsidRDefault="00435448" w:rsidP="006E4CC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F33EA2">
              <w:rPr>
                <w:rFonts w:ascii="Times New Roman" w:hAnsi="Times New Roman" w:cs="Times New Roman"/>
                <w:lang w:val="en-US"/>
              </w:rPr>
              <w:t>-</w:t>
            </w:r>
            <w:r w:rsidRPr="00F33EA2">
              <w:rPr>
                <w:rFonts w:ascii="Times New Roman" w:hAnsi="Times New Roman" w:cs="Times New Roman"/>
              </w:rPr>
              <w:t>124</w:t>
            </w:r>
            <w:r w:rsidRPr="00F33EA2">
              <w:rPr>
                <w:rFonts w:ascii="Times New Roman" w:hAnsi="Times New Roman" w:cs="Times New Roman"/>
                <w:lang w:val="en-US"/>
              </w:rPr>
              <w:t> </w:t>
            </w:r>
            <w:r w:rsidRPr="00F33EA2">
              <w:rPr>
                <w:rFonts w:ascii="Times New Roman" w:hAnsi="Times New Roman" w:cs="Times New Roman"/>
              </w:rPr>
              <w:t>932,</w:t>
            </w:r>
            <w:r w:rsidRPr="00F33EA2">
              <w:rPr>
                <w:rFonts w:ascii="Times New Roman" w:hAnsi="Times New Roman" w:cs="Times New Roman"/>
                <w:lang w:val="en-US"/>
              </w:rPr>
              <w:t>7</w:t>
            </w:r>
          </w:p>
          <w:p w:rsidR="00110910" w:rsidRPr="00F33EA2" w:rsidRDefault="00110910" w:rsidP="006E4CC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0910" w:rsidRPr="00F33EA2" w:rsidRDefault="00110910" w:rsidP="006E4CCA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0910" w:rsidRPr="00F33EA2" w:rsidRDefault="00110910" w:rsidP="00110910">
            <w:pPr>
              <w:jc w:val="right"/>
            </w:pPr>
            <w:r w:rsidRPr="00F33EA2">
              <w:rPr>
                <w:lang w:val="en-US"/>
              </w:rPr>
              <w:t>-</w:t>
            </w:r>
            <w:r w:rsidRPr="00F33EA2">
              <w:t>124</w:t>
            </w:r>
            <w:r w:rsidRPr="00F33EA2">
              <w:rPr>
                <w:lang w:val="en-US"/>
              </w:rPr>
              <w:t> </w:t>
            </w:r>
            <w:r w:rsidRPr="00F33EA2">
              <w:t>932,</w:t>
            </w:r>
            <w:r w:rsidRPr="00F33EA2">
              <w:rPr>
                <w:lang w:val="en-US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0910" w:rsidRPr="00F33EA2" w:rsidRDefault="00110910" w:rsidP="006E4CCA">
            <w:pPr>
              <w:jc w:val="right"/>
              <w:rPr>
                <w:bCs/>
                <w:color w:val="000000"/>
              </w:rPr>
            </w:pPr>
          </w:p>
        </w:tc>
      </w:tr>
    </w:tbl>
    <w:p w:rsidR="006C338C" w:rsidRPr="00F33EA2" w:rsidRDefault="006C338C" w:rsidP="00100CA9">
      <w:pPr>
        <w:jc w:val="center"/>
      </w:pPr>
    </w:p>
    <w:p w:rsidR="006C338C" w:rsidRPr="00F33EA2" w:rsidRDefault="006C338C" w:rsidP="00100CA9">
      <w:pPr>
        <w:jc w:val="center"/>
      </w:pPr>
    </w:p>
    <w:sectPr w:rsidR="006C338C" w:rsidRPr="00F33EA2" w:rsidSect="00C55B47">
      <w:footerReference w:type="default" r:id="rId7"/>
      <w:pgSz w:w="16838" w:h="11906" w:orient="landscape"/>
      <w:pgMar w:top="1134" w:right="1134" w:bottom="851" w:left="1134" w:header="709" w:footer="709" w:gutter="0"/>
      <w:pgNumType w:start="206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3A1D" w:rsidRDefault="00F83A1D" w:rsidP="00A53C97">
      <w:r>
        <w:separator/>
      </w:r>
    </w:p>
  </w:endnote>
  <w:endnote w:type="continuationSeparator" w:id="0">
    <w:p w:rsidR="00F83A1D" w:rsidRDefault="00F83A1D" w:rsidP="00A53C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A1D" w:rsidRDefault="00F83A1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3A1D" w:rsidRDefault="00F83A1D" w:rsidP="00A53C97">
      <w:r>
        <w:separator/>
      </w:r>
    </w:p>
  </w:footnote>
  <w:footnote w:type="continuationSeparator" w:id="0">
    <w:p w:rsidR="00F83A1D" w:rsidRDefault="00F83A1D" w:rsidP="00A53C9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41E8"/>
    <w:rsid w:val="00011B9E"/>
    <w:rsid w:val="000177C6"/>
    <w:rsid w:val="00042C2C"/>
    <w:rsid w:val="000441E8"/>
    <w:rsid w:val="000803E0"/>
    <w:rsid w:val="00082002"/>
    <w:rsid w:val="00084B71"/>
    <w:rsid w:val="00094F18"/>
    <w:rsid w:val="00097EED"/>
    <w:rsid w:val="000B0B41"/>
    <w:rsid w:val="000B188D"/>
    <w:rsid w:val="000B353C"/>
    <w:rsid w:val="000D5BCF"/>
    <w:rsid w:val="00100CA9"/>
    <w:rsid w:val="00110910"/>
    <w:rsid w:val="00156061"/>
    <w:rsid w:val="0016081F"/>
    <w:rsid w:val="001626BB"/>
    <w:rsid w:val="00162E46"/>
    <w:rsid w:val="00163D4D"/>
    <w:rsid w:val="00163F18"/>
    <w:rsid w:val="00174916"/>
    <w:rsid w:val="00190BC5"/>
    <w:rsid w:val="001A2D5D"/>
    <w:rsid w:val="001A4B98"/>
    <w:rsid w:val="001B2572"/>
    <w:rsid w:val="001B7D01"/>
    <w:rsid w:val="001C2F95"/>
    <w:rsid w:val="001C43E4"/>
    <w:rsid w:val="001D332B"/>
    <w:rsid w:val="001D6ACD"/>
    <w:rsid w:val="001D7A20"/>
    <w:rsid w:val="001E2AC0"/>
    <w:rsid w:val="00216D54"/>
    <w:rsid w:val="00217B0F"/>
    <w:rsid w:val="00221B4A"/>
    <w:rsid w:val="00226861"/>
    <w:rsid w:val="0022738C"/>
    <w:rsid w:val="00236458"/>
    <w:rsid w:val="002504C7"/>
    <w:rsid w:val="002506F3"/>
    <w:rsid w:val="002758F1"/>
    <w:rsid w:val="00294C8C"/>
    <w:rsid w:val="002B07CC"/>
    <w:rsid w:val="002C25E6"/>
    <w:rsid w:val="002C642E"/>
    <w:rsid w:val="002D2837"/>
    <w:rsid w:val="002E13EA"/>
    <w:rsid w:val="002F20AB"/>
    <w:rsid w:val="00304C3A"/>
    <w:rsid w:val="00311426"/>
    <w:rsid w:val="00320D37"/>
    <w:rsid w:val="0032698E"/>
    <w:rsid w:val="00330C95"/>
    <w:rsid w:val="0033500C"/>
    <w:rsid w:val="00367C1C"/>
    <w:rsid w:val="00381E46"/>
    <w:rsid w:val="003C4979"/>
    <w:rsid w:val="003D0AFE"/>
    <w:rsid w:val="004072F2"/>
    <w:rsid w:val="00414367"/>
    <w:rsid w:val="00416B94"/>
    <w:rsid w:val="00423171"/>
    <w:rsid w:val="0042650C"/>
    <w:rsid w:val="00435448"/>
    <w:rsid w:val="00446CFD"/>
    <w:rsid w:val="004540D4"/>
    <w:rsid w:val="00461B49"/>
    <w:rsid w:val="00484F18"/>
    <w:rsid w:val="00494C0A"/>
    <w:rsid w:val="0049743D"/>
    <w:rsid w:val="004A4DFB"/>
    <w:rsid w:val="004A5862"/>
    <w:rsid w:val="004B315A"/>
    <w:rsid w:val="004D7F8F"/>
    <w:rsid w:val="004E4011"/>
    <w:rsid w:val="004F3216"/>
    <w:rsid w:val="004F4125"/>
    <w:rsid w:val="004F543E"/>
    <w:rsid w:val="00527D46"/>
    <w:rsid w:val="00564490"/>
    <w:rsid w:val="00564E60"/>
    <w:rsid w:val="00565B88"/>
    <w:rsid w:val="005A72C0"/>
    <w:rsid w:val="005B2449"/>
    <w:rsid w:val="005B3869"/>
    <w:rsid w:val="005B7B3C"/>
    <w:rsid w:val="005C10EF"/>
    <w:rsid w:val="005C5503"/>
    <w:rsid w:val="005C7A44"/>
    <w:rsid w:val="005E4C4D"/>
    <w:rsid w:val="005E53D2"/>
    <w:rsid w:val="005F3D73"/>
    <w:rsid w:val="006065E2"/>
    <w:rsid w:val="006102C0"/>
    <w:rsid w:val="00641CF5"/>
    <w:rsid w:val="00650B1E"/>
    <w:rsid w:val="0066066D"/>
    <w:rsid w:val="00663A35"/>
    <w:rsid w:val="00671964"/>
    <w:rsid w:val="00694434"/>
    <w:rsid w:val="00694DCE"/>
    <w:rsid w:val="0069704C"/>
    <w:rsid w:val="006A187D"/>
    <w:rsid w:val="006A27A5"/>
    <w:rsid w:val="006A7BDC"/>
    <w:rsid w:val="006C312D"/>
    <w:rsid w:val="006C338C"/>
    <w:rsid w:val="006D52D3"/>
    <w:rsid w:val="006E1625"/>
    <w:rsid w:val="006E3E52"/>
    <w:rsid w:val="006E4CCA"/>
    <w:rsid w:val="006F2477"/>
    <w:rsid w:val="00701099"/>
    <w:rsid w:val="00712205"/>
    <w:rsid w:val="00720FDD"/>
    <w:rsid w:val="00726E38"/>
    <w:rsid w:val="00726EFE"/>
    <w:rsid w:val="00752DB9"/>
    <w:rsid w:val="00756737"/>
    <w:rsid w:val="007A293E"/>
    <w:rsid w:val="007B550F"/>
    <w:rsid w:val="007B67DC"/>
    <w:rsid w:val="007C73E6"/>
    <w:rsid w:val="007C7C88"/>
    <w:rsid w:val="007E39E1"/>
    <w:rsid w:val="007E6DFA"/>
    <w:rsid w:val="007E70A9"/>
    <w:rsid w:val="007F2FCD"/>
    <w:rsid w:val="008038E0"/>
    <w:rsid w:val="008059A0"/>
    <w:rsid w:val="00827904"/>
    <w:rsid w:val="00841368"/>
    <w:rsid w:val="00841D37"/>
    <w:rsid w:val="00843C12"/>
    <w:rsid w:val="00853941"/>
    <w:rsid w:val="008602E0"/>
    <w:rsid w:val="0088009E"/>
    <w:rsid w:val="00883BC2"/>
    <w:rsid w:val="00897FA3"/>
    <w:rsid w:val="008A5B85"/>
    <w:rsid w:val="008C4F0B"/>
    <w:rsid w:val="008D65ED"/>
    <w:rsid w:val="008E6222"/>
    <w:rsid w:val="00900FFD"/>
    <w:rsid w:val="00904E66"/>
    <w:rsid w:val="00916FB4"/>
    <w:rsid w:val="00924013"/>
    <w:rsid w:val="009342F1"/>
    <w:rsid w:val="009357BC"/>
    <w:rsid w:val="00942434"/>
    <w:rsid w:val="009503D0"/>
    <w:rsid w:val="00962956"/>
    <w:rsid w:val="00966221"/>
    <w:rsid w:val="00972B2E"/>
    <w:rsid w:val="00985407"/>
    <w:rsid w:val="00985C77"/>
    <w:rsid w:val="00985CEF"/>
    <w:rsid w:val="009963C1"/>
    <w:rsid w:val="009A1FE4"/>
    <w:rsid w:val="009B281F"/>
    <w:rsid w:val="009C7B94"/>
    <w:rsid w:val="009D53DF"/>
    <w:rsid w:val="009E1772"/>
    <w:rsid w:val="009E1E5B"/>
    <w:rsid w:val="009F3682"/>
    <w:rsid w:val="009F675D"/>
    <w:rsid w:val="00A00C4C"/>
    <w:rsid w:val="00A144C6"/>
    <w:rsid w:val="00A1792E"/>
    <w:rsid w:val="00A274D7"/>
    <w:rsid w:val="00A33E3C"/>
    <w:rsid w:val="00A53C97"/>
    <w:rsid w:val="00A54B9B"/>
    <w:rsid w:val="00A6032E"/>
    <w:rsid w:val="00A83C2F"/>
    <w:rsid w:val="00A90621"/>
    <w:rsid w:val="00A95741"/>
    <w:rsid w:val="00AA1FCE"/>
    <w:rsid w:val="00AB2382"/>
    <w:rsid w:val="00AB34B9"/>
    <w:rsid w:val="00AB7633"/>
    <w:rsid w:val="00AC6E72"/>
    <w:rsid w:val="00AD6274"/>
    <w:rsid w:val="00AD6E3F"/>
    <w:rsid w:val="00AD6EC5"/>
    <w:rsid w:val="00B11C57"/>
    <w:rsid w:val="00B14BFA"/>
    <w:rsid w:val="00B27F84"/>
    <w:rsid w:val="00B52ABE"/>
    <w:rsid w:val="00B53FB0"/>
    <w:rsid w:val="00B56CF0"/>
    <w:rsid w:val="00B61043"/>
    <w:rsid w:val="00B76783"/>
    <w:rsid w:val="00BC0C37"/>
    <w:rsid w:val="00BC35E0"/>
    <w:rsid w:val="00BF295F"/>
    <w:rsid w:val="00BF4F22"/>
    <w:rsid w:val="00C003C3"/>
    <w:rsid w:val="00C0061B"/>
    <w:rsid w:val="00C11744"/>
    <w:rsid w:val="00C2759D"/>
    <w:rsid w:val="00C3165F"/>
    <w:rsid w:val="00C35C0C"/>
    <w:rsid w:val="00C36B9A"/>
    <w:rsid w:val="00C40773"/>
    <w:rsid w:val="00C470AC"/>
    <w:rsid w:val="00C55B47"/>
    <w:rsid w:val="00C62C0A"/>
    <w:rsid w:val="00C669D7"/>
    <w:rsid w:val="00C76C13"/>
    <w:rsid w:val="00CB0A2C"/>
    <w:rsid w:val="00CB529C"/>
    <w:rsid w:val="00CC1A9C"/>
    <w:rsid w:val="00CF0B1F"/>
    <w:rsid w:val="00D00EC3"/>
    <w:rsid w:val="00D06B89"/>
    <w:rsid w:val="00D07910"/>
    <w:rsid w:val="00D10822"/>
    <w:rsid w:val="00D270DA"/>
    <w:rsid w:val="00D36CEA"/>
    <w:rsid w:val="00D46A8A"/>
    <w:rsid w:val="00D64BBA"/>
    <w:rsid w:val="00D7235C"/>
    <w:rsid w:val="00D73531"/>
    <w:rsid w:val="00D90B0B"/>
    <w:rsid w:val="00D90B90"/>
    <w:rsid w:val="00DD02F5"/>
    <w:rsid w:val="00DD4A16"/>
    <w:rsid w:val="00DD7781"/>
    <w:rsid w:val="00DE1478"/>
    <w:rsid w:val="00DE409E"/>
    <w:rsid w:val="00DE54EE"/>
    <w:rsid w:val="00DF58BF"/>
    <w:rsid w:val="00E04318"/>
    <w:rsid w:val="00E07344"/>
    <w:rsid w:val="00E07436"/>
    <w:rsid w:val="00E11141"/>
    <w:rsid w:val="00E341C2"/>
    <w:rsid w:val="00E4355E"/>
    <w:rsid w:val="00E44FD2"/>
    <w:rsid w:val="00E4593C"/>
    <w:rsid w:val="00E63500"/>
    <w:rsid w:val="00E80BF0"/>
    <w:rsid w:val="00E8364B"/>
    <w:rsid w:val="00EA0CDB"/>
    <w:rsid w:val="00EB5C12"/>
    <w:rsid w:val="00EF38B9"/>
    <w:rsid w:val="00F11232"/>
    <w:rsid w:val="00F15ACF"/>
    <w:rsid w:val="00F24E51"/>
    <w:rsid w:val="00F2673E"/>
    <w:rsid w:val="00F33EA2"/>
    <w:rsid w:val="00F74287"/>
    <w:rsid w:val="00F83A1D"/>
    <w:rsid w:val="00FB30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0C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00C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67C1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4">
    <w:name w:val="header"/>
    <w:basedOn w:val="a"/>
    <w:link w:val="a5"/>
    <w:rsid w:val="00A53C9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53C97"/>
  </w:style>
  <w:style w:type="paragraph" w:styleId="a6">
    <w:name w:val="footer"/>
    <w:basedOn w:val="a"/>
    <w:link w:val="a7"/>
    <w:uiPriority w:val="99"/>
    <w:rsid w:val="00A53C9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3C97"/>
  </w:style>
  <w:style w:type="paragraph" w:customStyle="1" w:styleId="ConsPlusNormal">
    <w:name w:val="ConsPlusNormal"/>
    <w:rsid w:val="0096622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1109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48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ABD95E-ECB0-44EA-9FEF-BB277014C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143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</vt:lpstr>
    </vt:vector>
  </TitlesOfParts>
  <Company>КомФин</Company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</dc:title>
  <dc:creator>Ткаченко Алла Эдуардовна</dc:creator>
  <cp:lastModifiedBy>ZorinaLV</cp:lastModifiedBy>
  <cp:revision>10</cp:revision>
  <cp:lastPrinted>2025-12-12T05:17:00Z</cp:lastPrinted>
  <dcterms:created xsi:type="dcterms:W3CDTF">2023-06-01T11:08:00Z</dcterms:created>
  <dcterms:modified xsi:type="dcterms:W3CDTF">2025-12-12T05:17:00Z</dcterms:modified>
</cp:coreProperties>
</file>