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F70" w:rsidRDefault="0015669A" w:rsidP="00890820">
      <w:pPr>
        <w:pStyle w:val="a3"/>
      </w:pPr>
      <w:r>
        <w:rPr>
          <w:noProof/>
        </w:rPr>
        <w:drawing>
          <wp:inline distT="0" distB="0" distL="0" distR="0">
            <wp:extent cx="591185" cy="79184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91185" cy="791845"/>
                    </a:xfrm>
                    <a:prstGeom prst="rect">
                      <a:avLst/>
                    </a:prstGeom>
                    <a:noFill/>
                    <a:ln w="9525">
                      <a:noFill/>
                      <a:miter lim="800000"/>
                      <a:headEnd/>
                      <a:tailEnd/>
                    </a:ln>
                  </pic:spPr>
                </pic:pic>
              </a:graphicData>
            </a:graphic>
          </wp:inline>
        </w:drawing>
      </w:r>
    </w:p>
    <w:p w:rsidR="00890820" w:rsidRDefault="00E06146" w:rsidP="00890820">
      <w:pPr>
        <w:pStyle w:val="1"/>
        <w:rPr>
          <w:b/>
          <w:sz w:val="24"/>
          <w:szCs w:val="24"/>
        </w:rPr>
      </w:pPr>
      <w:r>
        <w:rPr>
          <w:b/>
          <w:sz w:val="24"/>
          <w:szCs w:val="24"/>
        </w:rPr>
        <w:t>ГОРОДСКОЙ ОКРУГ УРАЙ</w:t>
      </w:r>
    </w:p>
    <w:p w:rsidR="00890820" w:rsidRDefault="00890820" w:rsidP="00890820">
      <w:pPr>
        <w:jc w:val="center"/>
        <w:rPr>
          <w:b/>
          <w:sz w:val="24"/>
          <w:szCs w:val="24"/>
        </w:rPr>
      </w:pPr>
      <w:r>
        <w:rPr>
          <w:b/>
          <w:sz w:val="24"/>
          <w:szCs w:val="24"/>
        </w:rPr>
        <w:t>Ханты-Мансийск</w:t>
      </w:r>
      <w:r w:rsidR="00E06146">
        <w:rPr>
          <w:b/>
          <w:sz w:val="24"/>
          <w:szCs w:val="24"/>
        </w:rPr>
        <w:t>ого</w:t>
      </w:r>
      <w:r>
        <w:rPr>
          <w:b/>
          <w:sz w:val="24"/>
          <w:szCs w:val="24"/>
        </w:rPr>
        <w:t xml:space="preserve"> автономн</w:t>
      </w:r>
      <w:r w:rsidR="00E06146">
        <w:rPr>
          <w:b/>
          <w:sz w:val="24"/>
          <w:szCs w:val="24"/>
        </w:rPr>
        <w:t>ого</w:t>
      </w:r>
      <w:r>
        <w:rPr>
          <w:b/>
          <w:sz w:val="24"/>
          <w:szCs w:val="24"/>
        </w:rPr>
        <w:t xml:space="preserve"> округ</w:t>
      </w:r>
      <w:r w:rsidR="00E06146">
        <w:rPr>
          <w:b/>
          <w:sz w:val="24"/>
          <w:szCs w:val="24"/>
        </w:rPr>
        <w:t xml:space="preserve">а </w:t>
      </w:r>
      <w:r>
        <w:rPr>
          <w:b/>
          <w:sz w:val="24"/>
          <w:szCs w:val="24"/>
        </w:rPr>
        <w:t>-Югр</w:t>
      </w:r>
      <w:r w:rsidR="00E06146">
        <w:rPr>
          <w:b/>
          <w:sz w:val="24"/>
          <w:szCs w:val="24"/>
        </w:rPr>
        <w:t>ы</w:t>
      </w:r>
    </w:p>
    <w:p w:rsidR="00890820" w:rsidRDefault="00890820" w:rsidP="00890820">
      <w:pPr>
        <w:jc w:val="center"/>
      </w:pPr>
    </w:p>
    <w:p w:rsidR="00890820" w:rsidRDefault="00890820" w:rsidP="00890820">
      <w:pPr>
        <w:pStyle w:val="1"/>
        <w:rPr>
          <w:b/>
          <w:caps/>
          <w:sz w:val="40"/>
        </w:rPr>
      </w:pPr>
      <w:r>
        <w:rPr>
          <w:b/>
          <w:caps/>
          <w:sz w:val="40"/>
        </w:rPr>
        <w:t>администрация ГОРОДА УРАЙ</w:t>
      </w:r>
    </w:p>
    <w:p w:rsidR="00890820" w:rsidRDefault="00890820" w:rsidP="00890820">
      <w:pPr>
        <w:jc w:val="center"/>
        <w:rPr>
          <w:b/>
          <w:sz w:val="40"/>
          <w:szCs w:val="40"/>
        </w:rPr>
      </w:pPr>
      <w:r>
        <w:rPr>
          <w:b/>
          <w:sz w:val="40"/>
          <w:szCs w:val="40"/>
        </w:rPr>
        <w:t>ПОСТАНОВЛЕНИЕ</w:t>
      </w:r>
    </w:p>
    <w:p w:rsidR="00890820" w:rsidRDefault="00890820" w:rsidP="00890820">
      <w:pPr>
        <w:rPr>
          <w:sz w:val="40"/>
          <w:szCs w:val="40"/>
        </w:rPr>
      </w:pPr>
    </w:p>
    <w:p w:rsidR="00051CA2" w:rsidRDefault="00EB2529" w:rsidP="00890820">
      <w:pPr>
        <w:rPr>
          <w:sz w:val="24"/>
          <w:szCs w:val="24"/>
        </w:rPr>
      </w:pPr>
      <w:r>
        <w:rPr>
          <w:sz w:val="24"/>
          <w:szCs w:val="24"/>
        </w:rPr>
        <w:t>о</w:t>
      </w:r>
      <w:r w:rsidR="00890820">
        <w:rPr>
          <w:sz w:val="24"/>
          <w:szCs w:val="24"/>
        </w:rPr>
        <w:t>т</w:t>
      </w:r>
      <w:r>
        <w:rPr>
          <w:sz w:val="24"/>
          <w:szCs w:val="24"/>
        </w:rPr>
        <w:t xml:space="preserve"> 31.10.2025</w:t>
      </w:r>
      <w:r w:rsidR="00890820">
        <w:rPr>
          <w:sz w:val="24"/>
          <w:szCs w:val="24"/>
        </w:rPr>
        <w:t xml:space="preserve">     </w:t>
      </w:r>
      <w:r w:rsidR="00890820" w:rsidRPr="007A29F4">
        <w:rPr>
          <w:sz w:val="24"/>
          <w:szCs w:val="24"/>
        </w:rPr>
        <w:tab/>
      </w:r>
      <w:r w:rsidR="00890820">
        <w:rPr>
          <w:sz w:val="24"/>
          <w:szCs w:val="24"/>
        </w:rPr>
        <w:t xml:space="preserve">                                                           </w:t>
      </w:r>
      <w:r w:rsidR="00890820" w:rsidRPr="007A29F4">
        <w:rPr>
          <w:sz w:val="24"/>
          <w:szCs w:val="24"/>
        </w:rPr>
        <w:t xml:space="preserve"> </w:t>
      </w:r>
      <w:r w:rsidR="00451D3A">
        <w:rPr>
          <w:sz w:val="24"/>
          <w:szCs w:val="24"/>
        </w:rPr>
        <w:t xml:space="preserve">         </w:t>
      </w:r>
      <w:r w:rsidR="00553F59">
        <w:rPr>
          <w:sz w:val="24"/>
          <w:szCs w:val="24"/>
        </w:rPr>
        <w:t xml:space="preserve">                         </w:t>
      </w:r>
      <w:r w:rsidR="005C0034" w:rsidRPr="005C0034">
        <w:rPr>
          <w:sz w:val="24"/>
          <w:szCs w:val="24"/>
        </w:rPr>
        <w:t xml:space="preserve">  </w:t>
      </w:r>
      <w:r w:rsidR="00451D3A">
        <w:rPr>
          <w:sz w:val="24"/>
          <w:szCs w:val="24"/>
        </w:rPr>
        <w:t xml:space="preserve">  </w:t>
      </w:r>
      <w:r w:rsidR="008D1D6C">
        <w:rPr>
          <w:sz w:val="24"/>
          <w:szCs w:val="24"/>
        </w:rPr>
        <w:t xml:space="preserve">        </w:t>
      </w:r>
      <w:r w:rsidR="00890820" w:rsidRPr="007A29F4">
        <w:rPr>
          <w:sz w:val="24"/>
          <w:szCs w:val="24"/>
        </w:rPr>
        <w:t>№</w:t>
      </w:r>
      <w:r w:rsidR="00DB273F">
        <w:rPr>
          <w:sz w:val="24"/>
          <w:szCs w:val="24"/>
        </w:rPr>
        <w:t xml:space="preserve"> 2233</w:t>
      </w:r>
      <w:r w:rsidR="00890820" w:rsidRPr="007A29F4">
        <w:rPr>
          <w:sz w:val="24"/>
          <w:szCs w:val="24"/>
        </w:rPr>
        <w:t xml:space="preserve">   </w:t>
      </w:r>
      <w:r w:rsidR="00890820" w:rsidRPr="007A29F4">
        <w:rPr>
          <w:sz w:val="24"/>
          <w:szCs w:val="24"/>
        </w:rPr>
        <w:tab/>
      </w:r>
    </w:p>
    <w:p w:rsidR="00890820" w:rsidRPr="00594C04" w:rsidRDefault="00890820" w:rsidP="00890820">
      <w:pPr>
        <w:rPr>
          <w:b/>
          <w:sz w:val="24"/>
          <w:szCs w:val="24"/>
        </w:rPr>
      </w:pPr>
      <w:r w:rsidRPr="007A29F4">
        <w:rPr>
          <w:sz w:val="24"/>
          <w:szCs w:val="24"/>
        </w:rPr>
        <w:t xml:space="preserve">      </w:t>
      </w:r>
      <w:r w:rsidRPr="00594C04">
        <w:rPr>
          <w:b/>
          <w:sz w:val="24"/>
          <w:szCs w:val="24"/>
        </w:rPr>
        <w:tab/>
      </w:r>
      <w:r w:rsidRPr="00594C04">
        <w:rPr>
          <w:b/>
          <w:sz w:val="24"/>
          <w:szCs w:val="24"/>
        </w:rPr>
        <w:tab/>
      </w:r>
      <w:r w:rsidRPr="00594C04">
        <w:rPr>
          <w:b/>
          <w:sz w:val="24"/>
          <w:szCs w:val="24"/>
        </w:rPr>
        <w:tab/>
      </w:r>
    </w:p>
    <w:p w:rsidR="00DE218E" w:rsidRPr="003D471E" w:rsidRDefault="009171FF" w:rsidP="00071382">
      <w:pPr>
        <w:tabs>
          <w:tab w:val="left" w:pos="3686"/>
        </w:tabs>
        <w:ind w:right="5668"/>
        <w:jc w:val="both"/>
        <w:rPr>
          <w:color w:val="000000" w:themeColor="text1"/>
          <w:sz w:val="24"/>
          <w:szCs w:val="24"/>
        </w:rPr>
      </w:pPr>
      <w:r w:rsidRPr="003D471E">
        <w:rPr>
          <w:color w:val="000000" w:themeColor="text1"/>
          <w:sz w:val="24"/>
          <w:szCs w:val="24"/>
        </w:rPr>
        <w:t xml:space="preserve">Об основных направлениях бюджетной политики и основных направлениях налоговой политики городского округа </w:t>
      </w:r>
      <w:r w:rsidR="003047B5" w:rsidRPr="003D471E">
        <w:rPr>
          <w:color w:val="000000" w:themeColor="text1"/>
          <w:sz w:val="24"/>
          <w:szCs w:val="24"/>
        </w:rPr>
        <w:t>У</w:t>
      </w:r>
      <w:r w:rsidRPr="003D471E">
        <w:rPr>
          <w:color w:val="000000" w:themeColor="text1"/>
          <w:sz w:val="24"/>
          <w:szCs w:val="24"/>
        </w:rPr>
        <w:t>рай</w:t>
      </w:r>
      <w:r w:rsidR="003047B5" w:rsidRPr="003D471E">
        <w:rPr>
          <w:color w:val="000000" w:themeColor="text1"/>
          <w:sz w:val="24"/>
          <w:szCs w:val="24"/>
        </w:rPr>
        <w:t xml:space="preserve"> Ханты-Мансийского </w:t>
      </w:r>
      <w:r w:rsidR="00AF0658">
        <w:rPr>
          <w:color w:val="000000" w:themeColor="text1"/>
          <w:sz w:val="24"/>
          <w:szCs w:val="24"/>
        </w:rPr>
        <w:t>а</w:t>
      </w:r>
      <w:r w:rsidR="003047B5" w:rsidRPr="003D471E">
        <w:rPr>
          <w:color w:val="000000" w:themeColor="text1"/>
          <w:sz w:val="24"/>
          <w:szCs w:val="24"/>
        </w:rPr>
        <w:t>втономного округа -</w:t>
      </w:r>
      <w:r w:rsidR="00AF0658">
        <w:rPr>
          <w:color w:val="000000" w:themeColor="text1"/>
          <w:sz w:val="24"/>
          <w:szCs w:val="24"/>
        </w:rPr>
        <w:t xml:space="preserve"> </w:t>
      </w:r>
      <w:r w:rsidR="003047B5" w:rsidRPr="003D471E">
        <w:rPr>
          <w:color w:val="000000" w:themeColor="text1"/>
          <w:sz w:val="24"/>
          <w:szCs w:val="24"/>
        </w:rPr>
        <w:t>Югры</w:t>
      </w:r>
      <w:r w:rsidRPr="003D471E">
        <w:rPr>
          <w:color w:val="000000" w:themeColor="text1"/>
          <w:sz w:val="24"/>
          <w:szCs w:val="24"/>
        </w:rPr>
        <w:t xml:space="preserve"> на 20</w:t>
      </w:r>
      <w:r w:rsidR="00A60CA3" w:rsidRPr="003D471E">
        <w:rPr>
          <w:color w:val="000000" w:themeColor="text1"/>
          <w:sz w:val="24"/>
          <w:szCs w:val="24"/>
        </w:rPr>
        <w:t>2</w:t>
      </w:r>
      <w:r w:rsidR="00E036DD">
        <w:rPr>
          <w:color w:val="000000" w:themeColor="text1"/>
          <w:sz w:val="24"/>
          <w:szCs w:val="24"/>
        </w:rPr>
        <w:t>6</w:t>
      </w:r>
      <w:r w:rsidRPr="003D471E">
        <w:rPr>
          <w:color w:val="000000" w:themeColor="text1"/>
          <w:sz w:val="24"/>
          <w:szCs w:val="24"/>
        </w:rPr>
        <w:t xml:space="preserve"> год и на плановый период 202</w:t>
      </w:r>
      <w:r w:rsidR="00E036DD">
        <w:rPr>
          <w:color w:val="000000" w:themeColor="text1"/>
          <w:sz w:val="24"/>
          <w:szCs w:val="24"/>
        </w:rPr>
        <w:t>7</w:t>
      </w:r>
      <w:r w:rsidRPr="003D471E">
        <w:rPr>
          <w:color w:val="000000" w:themeColor="text1"/>
          <w:sz w:val="24"/>
          <w:szCs w:val="24"/>
        </w:rPr>
        <w:t xml:space="preserve"> и 202</w:t>
      </w:r>
      <w:r w:rsidR="00E036DD">
        <w:rPr>
          <w:color w:val="000000" w:themeColor="text1"/>
          <w:sz w:val="24"/>
          <w:szCs w:val="24"/>
        </w:rPr>
        <w:t>8</w:t>
      </w:r>
      <w:r w:rsidRPr="003D471E">
        <w:rPr>
          <w:color w:val="000000" w:themeColor="text1"/>
          <w:sz w:val="24"/>
          <w:szCs w:val="24"/>
        </w:rPr>
        <w:t xml:space="preserve"> годов</w:t>
      </w:r>
    </w:p>
    <w:p w:rsidR="009171FF" w:rsidRPr="003D471E" w:rsidRDefault="009171FF" w:rsidP="00071382">
      <w:pPr>
        <w:ind w:right="6144"/>
        <w:jc w:val="both"/>
        <w:rPr>
          <w:color w:val="FF0000"/>
          <w:sz w:val="24"/>
          <w:szCs w:val="24"/>
        </w:rPr>
      </w:pPr>
    </w:p>
    <w:p w:rsidR="004F27A9" w:rsidRPr="003D471E" w:rsidRDefault="004F27A9" w:rsidP="00071382">
      <w:pPr>
        <w:autoSpaceDE w:val="0"/>
        <w:autoSpaceDN w:val="0"/>
        <w:adjustRightInd w:val="0"/>
        <w:ind w:firstLine="567"/>
        <w:jc w:val="both"/>
        <w:rPr>
          <w:color w:val="FF0000"/>
          <w:sz w:val="24"/>
          <w:szCs w:val="24"/>
        </w:rPr>
      </w:pPr>
    </w:p>
    <w:p w:rsidR="004D1E27" w:rsidRPr="00FA4DFC" w:rsidRDefault="009171FF" w:rsidP="00354918">
      <w:pPr>
        <w:autoSpaceDE w:val="0"/>
        <w:autoSpaceDN w:val="0"/>
        <w:adjustRightInd w:val="0"/>
        <w:ind w:firstLine="709"/>
        <w:jc w:val="both"/>
        <w:rPr>
          <w:color w:val="000000" w:themeColor="text1"/>
          <w:sz w:val="24"/>
          <w:szCs w:val="24"/>
        </w:rPr>
      </w:pPr>
      <w:r w:rsidRPr="00FA4DFC">
        <w:rPr>
          <w:color w:val="000000" w:themeColor="text1"/>
          <w:sz w:val="24"/>
          <w:szCs w:val="24"/>
        </w:rPr>
        <w:t>В соответствии с</w:t>
      </w:r>
      <w:r w:rsidR="00796F43" w:rsidRPr="00FA4DFC">
        <w:rPr>
          <w:color w:val="000000" w:themeColor="text1"/>
          <w:sz w:val="24"/>
          <w:szCs w:val="24"/>
        </w:rPr>
        <w:t>о стать</w:t>
      </w:r>
      <w:r w:rsidR="00B84A8D" w:rsidRPr="00FA4DFC">
        <w:rPr>
          <w:color w:val="000000" w:themeColor="text1"/>
          <w:sz w:val="24"/>
          <w:szCs w:val="24"/>
        </w:rPr>
        <w:t>е</w:t>
      </w:r>
      <w:r w:rsidR="00796F43" w:rsidRPr="00FA4DFC">
        <w:rPr>
          <w:color w:val="000000" w:themeColor="text1"/>
          <w:sz w:val="24"/>
          <w:szCs w:val="24"/>
        </w:rPr>
        <w:t xml:space="preserve">й 172 Бюджетного кодекса Российской Федерации, </w:t>
      </w:r>
      <w:r w:rsidR="00354918" w:rsidRPr="00FA4DFC">
        <w:rPr>
          <w:color w:val="000000" w:themeColor="text1"/>
          <w:sz w:val="24"/>
          <w:szCs w:val="24"/>
        </w:rPr>
        <w:t>решением Думы города Урай от 02.11.2022 №118 «Об отдельных вопросах осуществления бюджетного процесса в городском округе Урай Ханты-Мансийского автономного округа – Югры»</w:t>
      </w:r>
      <w:r w:rsidR="004D1E27" w:rsidRPr="00FA4DFC">
        <w:rPr>
          <w:color w:val="000000" w:themeColor="text1"/>
          <w:sz w:val="24"/>
          <w:szCs w:val="24"/>
        </w:rPr>
        <w:t xml:space="preserve">, </w:t>
      </w:r>
      <w:r w:rsidR="00796F43" w:rsidRPr="00FA4DFC">
        <w:rPr>
          <w:color w:val="000000" w:themeColor="text1"/>
          <w:sz w:val="24"/>
          <w:szCs w:val="24"/>
        </w:rPr>
        <w:t xml:space="preserve">постановлением администрации города Урай от </w:t>
      </w:r>
      <w:r w:rsidR="003D471E" w:rsidRPr="00FA4DFC">
        <w:rPr>
          <w:color w:val="000000" w:themeColor="text1"/>
          <w:sz w:val="24"/>
          <w:szCs w:val="24"/>
        </w:rPr>
        <w:t>30</w:t>
      </w:r>
      <w:r w:rsidR="00796F43" w:rsidRPr="00FA4DFC">
        <w:rPr>
          <w:color w:val="000000" w:themeColor="text1"/>
          <w:sz w:val="24"/>
          <w:szCs w:val="24"/>
        </w:rPr>
        <w:t>.0</w:t>
      </w:r>
      <w:r w:rsidR="003D471E" w:rsidRPr="00FA4DFC">
        <w:rPr>
          <w:color w:val="000000" w:themeColor="text1"/>
          <w:sz w:val="24"/>
          <w:szCs w:val="24"/>
        </w:rPr>
        <w:t>7</w:t>
      </w:r>
      <w:r w:rsidR="00796F43" w:rsidRPr="00FA4DFC">
        <w:rPr>
          <w:color w:val="000000" w:themeColor="text1"/>
          <w:sz w:val="24"/>
          <w:szCs w:val="24"/>
        </w:rPr>
        <w:t>.20</w:t>
      </w:r>
      <w:r w:rsidR="003D471E" w:rsidRPr="00FA4DFC">
        <w:rPr>
          <w:color w:val="000000" w:themeColor="text1"/>
          <w:sz w:val="24"/>
          <w:szCs w:val="24"/>
        </w:rPr>
        <w:t>21</w:t>
      </w:r>
      <w:r w:rsidR="00796F43" w:rsidRPr="00FA4DFC">
        <w:rPr>
          <w:color w:val="000000" w:themeColor="text1"/>
          <w:sz w:val="24"/>
          <w:szCs w:val="24"/>
        </w:rPr>
        <w:t xml:space="preserve"> №</w:t>
      </w:r>
      <w:r w:rsidR="003D471E" w:rsidRPr="00FA4DFC">
        <w:rPr>
          <w:color w:val="000000" w:themeColor="text1"/>
          <w:sz w:val="24"/>
          <w:szCs w:val="24"/>
        </w:rPr>
        <w:t>1905</w:t>
      </w:r>
      <w:r w:rsidR="00796F43" w:rsidRPr="00FA4DFC">
        <w:rPr>
          <w:color w:val="000000" w:themeColor="text1"/>
          <w:sz w:val="24"/>
          <w:szCs w:val="24"/>
        </w:rPr>
        <w:t xml:space="preserve"> «О </w:t>
      </w:r>
      <w:r w:rsidR="00354918" w:rsidRPr="00FA4DFC">
        <w:rPr>
          <w:color w:val="000000" w:themeColor="text1"/>
          <w:sz w:val="24"/>
          <w:szCs w:val="24"/>
        </w:rPr>
        <w:t>п</w:t>
      </w:r>
      <w:r w:rsidR="00796F43" w:rsidRPr="00FA4DFC">
        <w:rPr>
          <w:color w:val="000000" w:themeColor="text1"/>
          <w:sz w:val="24"/>
          <w:szCs w:val="24"/>
        </w:rPr>
        <w:t xml:space="preserve">орядке составления проекта бюджета городского округа </w:t>
      </w:r>
      <w:r w:rsidR="003D471E" w:rsidRPr="00FA4DFC">
        <w:rPr>
          <w:color w:val="000000" w:themeColor="text1"/>
          <w:sz w:val="24"/>
          <w:szCs w:val="24"/>
        </w:rPr>
        <w:t>Урай Ханты-Мансийского автономного округа</w:t>
      </w:r>
      <w:r w:rsidR="00354918" w:rsidRPr="00FA4DFC">
        <w:rPr>
          <w:color w:val="000000" w:themeColor="text1"/>
          <w:sz w:val="24"/>
          <w:szCs w:val="24"/>
        </w:rPr>
        <w:t xml:space="preserve"> – </w:t>
      </w:r>
      <w:r w:rsidR="003D471E" w:rsidRPr="00FA4DFC">
        <w:rPr>
          <w:color w:val="000000" w:themeColor="text1"/>
          <w:sz w:val="24"/>
          <w:szCs w:val="24"/>
        </w:rPr>
        <w:t xml:space="preserve">Югры на </w:t>
      </w:r>
      <w:r w:rsidR="00796F43" w:rsidRPr="00FA4DFC">
        <w:rPr>
          <w:color w:val="000000" w:themeColor="text1"/>
          <w:sz w:val="24"/>
          <w:szCs w:val="24"/>
        </w:rPr>
        <w:t>очередной финансовый год и плановый период»</w:t>
      </w:r>
      <w:r w:rsidR="004D1E27" w:rsidRPr="00FA4DFC">
        <w:rPr>
          <w:color w:val="000000" w:themeColor="text1"/>
          <w:sz w:val="24"/>
          <w:szCs w:val="24"/>
        </w:rPr>
        <w:t>:</w:t>
      </w:r>
    </w:p>
    <w:p w:rsidR="009171FF" w:rsidRPr="00FA4DFC" w:rsidRDefault="00B84A8D" w:rsidP="00354918">
      <w:pPr>
        <w:autoSpaceDE w:val="0"/>
        <w:autoSpaceDN w:val="0"/>
        <w:adjustRightInd w:val="0"/>
        <w:ind w:firstLine="709"/>
        <w:jc w:val="both"/>
        <w:rPr>
          <w:color w:val="000000" w:themeColor="text1"/>
          <w:sz w:val="24"/>
          <w:szCs w:val="24"/>
        </w:rPr>
      </w:pPr>
      <w:r w:rsidRPr="00FA4DFC">
        <w:rPr>
          <w:color w:val="000000" w:themeColor="text1"/>
          <w:sz w:val="24"/>
          <w:szCs w:val="24"/>
        </w:rPr>
        <w:t>1.</w:t>
      </w:r>
      <w:r w:rsidR="009171FF" w:rsidRPr="00FA4DFC">
        <w:rPr>
          <w:color w:val="000000" w:themeColor="text1"/>
          <w:sz w:val="24"/>
          <w:szCs w:val="24"/>
        </w:rPr>
        <w:t xml:space="preserve"> </w:t>
      </w:r>
      <w:r w:rsidR="004D1E27" w:rsidRPr="00FA4DFC">
        <w:rPr>
          <w:color w:val="000000" w:themeColor="text1"/>
          <w:sz w:val="24"/>
          <w:szCs w:val="24"/>
        </w:rPr>
        <w:t>Одобрить основные направления бюджетной политики и основные направления</w:t>
      </w:r>
      <w:r w:rsidR="003A0B9C" w:rsidRPr="00FA4DFC">
        <w:rPr>
          <w:color w:val="000000" w:themeColor="text1"/>
          <w:sz w:val="24"/>
          <w:szCs w:val="24"/>
        </w:rPr>
        <w:t xml:space="preserve"> </w:t>
      </w:r>
      <w:r w:rsidR="004D1E27" w:rsidRPr="00FA4DFC">
        <w:rPr>
          <w:color w:val="000000" w:themeColor="text1"/>
          <w:sz w:val="24"/>
          <w:szCs w:val="24"/>
        </w:rPr>
        <w:t xml:space="preserve">налоговой политики </w:t>
      </w:r>
      <w:r w:rsidR="00351EF9" w:rsidRPr="00FA4DFC">
        <w:rPr>
          <w:color w:val="000000" w:themeColor="text1"/>
          <w:sz w:val="24"/>
          <w:szCs w:val="24"/>
        </w:rPr>
        <w:t xml:space="preserve">городского округа </w:t>
      </w:r>
      <w:r w:rsidR="004D1E27" w:rsidRPr="00FA4DFC">
        <w:rPr>
          <w:color w:val="000000" w:themeColor="text1"/>
          <w:sz w:val="24"/>
          <w:szCs w:val="24"/>
        </w:rPr>
        <w:t>Урай</w:t>
      </w:r>
      <w:r w:rsidR="003047B5" w:rsidRPr="00FA4DFC">
        <w:rPr>
          <w:color w:val="000000" w:themeColor="text1"/>
          <w:sz w:val="24"/>
          <w:szCs w:val="24"/>
        </w:rPr>
        <w:t xml:space="preserve"> Ханты-Мансийского автономного округа - Югры</w:t>
      </w:r>
      <w:r w:rsidR="004D1E27" w:rsidRPr="00FA4DFC">
        <w:rPr>
          <w:color w:val="000000" w:themeColor="text1"/>
          <w:sz w:val="24"/>
          <w:szCs w:val="24"/>
        </w:rPr>
        <w:t xml:space="preserve"> на 20</w:t>
      </w:r>
      <w:r w:rsidR="00A60CA3" w:rsidRPr="00FA4DFC">
        <w:rPr>
          <w:color w:val="000000" w:themeColor="text1"/>
          <w:sz w:val="24"/>
          <w:szCs w:val="24"/>
        </w:rPr>
        <w:t>2</w:t>
      </w:r>
      <w:r w:rsidR="006A4810" w:rsidRPr="00FA4DFC">
        <w:rPr>
          <w:color w:val="000000" w:themeColor="text1"/>
          <w:sz w:val="24"/>
          <w:szCs w:val="24"/>
        </w:rPr>
        <w:t>6</w:t>
      </w:r>
      <w:r w:rsidR="004D1E27" w:rsidRPr="00FA4DFC">
        <w:rPr>
          <w:color w:val="000000" w:themeColor="text1"/>
          <w:sz w:val="24"/>
          <w:szCs w:val="24"/>
        </w:rPr>
        <w:t xml:space="preserve"> год и на плановый период 202</w:t>
      </w:r>
      <w:r w:rsidR="006A4810" w:rsidRPr="00FA4DFC">
        <w:rPr>
          <w:color w:val="000000" w:themeColor="text1"/>
          <w:sz w:val="24"/>
          <w:szCs w:val="24"/>
        </w:rPr>
        <w:t>7</w:t>
      </w:r>
      <w:r w:rsidR="004D1E27" w:rsidRPr="00FA4DFC">
        <w:rPr>
          <w:color w:val="000000" w:themeColor="text1"/>
          <w:sz w:val="24"/>
          <w:szCs w:val="24"/>
        </w:rPr>
        <w:t xml:space="preserve"> и 202</w:t>
      </w:r>
      <w:r w:rsidR="006A4810" w:rsidRPr="00FA4DFC">
        <w:rPr>
          <w:color w:val="000000" w:themeColor="text1"/>
          <w:sz w:val="24"/>
          <w:szCs w:val="24"/>
        </w:rPr>
        <w:t>8</w:t>
      </w:r>
      <w:r w:rsidR="004D1E27" w:rsidRPr="00FA4DFC">
        <w:rPr>
          <w:color w:val="000000" w:themeColor="text1"/>
          <w:sz w:val="24"/>
          <w:szCs w:val="24"/>
        </w:rPr>
        <w:t xml:space="preserve"> годов</w:t>
      </w:r>
      <w:r w:rsidR="0023292F" w:rsidRPr="00FA4DFC">
        <w:rPr>
          <w:color w:val="000000" w:themeColor="text1"/>
          <w:sz w:val="24"/>
          <w:szCs w:val="24"/>
        </w:rPr>
        <w:t xml:space="preserve"> согласно </w:t>
      </w:r>
      <w:r w:rsidR="004D1E27" w:rsidRPr="00FA4DFC">
        <w:rPr>
          <w:color w:val="000000" w:themeColor="text1"/>
          <w:sz w:val="24"/>
          <w:szCs w:val="24"/>
        </w:rPr>
        <w:t>приложени</w:t>
      </w:r>
      <w:r w:rsidR="0023292F" w:rsidRPr="00FA4DFC">
        <w:rPr>
          <w:color w:val="000000" w:themeColor="text1"/>
          <w:sz w:val="24"/>
          <w:szCs w:val="24"/>
        </w:rPr>
        <w:t>ю</w:t>
      </w:r>
      <w:r w:rsidR="004D1E27" w:rsidRPr="00FA4DFC">
        <w:rPr>
          <w:color w:val="000000" w:themeColor="text1"/>
          <w:sz w:val="24"/>
          <w:szCs w:val="24"/>
        </w:rPr>
        <w:t>.</w:t>
      </w:r>
    </w:p>
    <w:p w:rsidR="00354918" w:rsidRPr="00FA4DFC" w:rsidRDefault="00B84A8D" w:rsidP="00354918">
      <w:pPr>
        <w:pStyle w:val="af5"/>
        <w:shd w:val="clear" w:color="FFFFFF" w:themeColor="background1" w:fill="FFFFFF" w:themeFill="background1"/>
        <w:tabs>
          <w:tab w:val="left" w:pos="992"/>
        </w:tabs>
        <w:ind w:firstLine="709"/>
        <w:jc w:val="both"/>
        <w:rPr>
          <w:rFonts w:ascii="Times New Roman" w:hAnsi="Times New Roman"/>
          <w:color w:val="000000" w:themeColor="text1"/>
          <w:sz w:val="24"/>
          <w:szCs w:val="24"/>
        </w:rPr>
      </w:pPr>
      <w:r w:rsidRPr="00FA4DFC">
        <w:rPr>
          <w:rFonts w:ascii="Times New Roman" w:hAnsi="Times New Roman"/>
          <w:color w:val="000000" w:themeColor="text1"/>
          <w:sz w:val="24"/>
          <w:szCs w:val="24"/>
        </w:rPr>
        <w:t xml:space="preserve">2. </w:t>
      </w:r>
      <w:r w:rsidR="00354918" w:rsidRPr="00FA4DFC">
        <w:rPr>
          <w:rFonts w:ascii="Times New Roman" w:hAnsi="Times New Roman"/>
          <w:color w:val="000000" w:themeColor="text1"/>
          <w:sz w:val="24"/>
          <w:szCs w:val="24"/>
        </w:rPr>
        <w:t>Опубликовать постановление в сетевом издании «Газета «Знамя» (http://infoflag.ru/) и разместить на официальном сайте органов местного самоуправления города Урай в информационно-телекоммуникационной сети «Интернет» (подраздел «МПА города Урай» раздела «Документы»)».</w:t>
      </w:r>
    </w:p>
    <w:p w:rsidR="00051682" w:rsidRPr="00FA4DFC" w:rsidRDefault="00354918" w:rsidP="00354918">
      <w:pPr>
        <w:tabs>
          <w:tab w:val="left" w:pos="851"/>
          <w:tab w:val="left" w:pos="1276"/>
        </w:tabs>
        <w:autoSpaceDE w:val="0"/>
        <w:autoSpaceDN w:val="0"/>
        <w:adjustRightInd w:val="0"/>
        <w:ind w:firstLine="709"/>
        <w:jc w:val="both"/>
        <w:rPr>
          <w:color w:val="000000" w:themeColor="text1"/>
          <w:sz w:val="24"/>
          <w:szCs w:val="24"/>
        </w:rPr>
      </w:pPr>
      <w:r w:rsidRPr="00FA4DFC">
        <w:rPr>
          <w:color w:val="000000" w:themeColor="text1"/>
          <w:sz w:val="24"/>
          <w:szCs w:val="24"/>
        </w:rPr>
        <w:t xml:space="preserve">3. </w:t>
      </w:r>
      <w:r w:rsidR="005F69E4" w:rsidRPr="00FA4DFC">
        <w:rPr>
          <w:color w:val="000000" w:themeColor="text1"/>
          <w:sz w:val="24"/>
          <w:szCs w:val="24"/>
        </w:rPr>
        <w:t>Контроль за выполнением постановления возложить на заместителя главы города Урай С.П.Новосёлову.</w:t>
      </w:r>
    </w:p>
    <w:p w:rsidR="00051682" w:rsidRPr="00FA4DFC" w:rsidRDefault="00051682" w:rsidP="00890820">
      <w:pPr>
        <w:jc w:val="both"/>
        <w:rPr>
          <w:color w:val="000000" w:themeColor="text1"/>
          <w:sz w:val="24"/>
          <w:szCs w:val="24"/>
        </w:rPr>
      </w:pPr>
    </w:p>
    <w:p w:rsidR="004F27A9" w:rsidRPr="00FA4DFC" w:rsidRDefault="004F27A9" w:rsidP="00890820">
      <w:pPr>
        <w:jc w:val="both"/>
        <w:rPr>
          <w:color w:val="000000" w:themeColor="text1"/>
          <w:sz w:val="24"/>
          <w:szCs w:val="24"/>
        </w:rPr>
      </w:pPr>
    </w:p>
    <w:p w:rsidR="00DB273F" w:rsidRDefault="00DB273F" w:rsidP="00890820">
      <w:pPr>
        <w:jc w:val="both"/>
        <w:rPr>
          <w:color w:val="000000" w:themeColor="text1"/>
          <w:sz w:val="24"/>
          <w:szCs w:val="24"/>
        </w:rPr>
      </w:pPr>
      <w:r>
        <w:rPr>
          <w:color w:val="000000" w:themeColor="text1"/>
          <w:sz w:val="24"/>
          <w:szCs w:val="24"/>
        </w:rPr>
        <w:t>Исполняющий обязанности</w:t>
      </w:r>
    </w:p>
    <w:p w:rsidR="002B2760" w:rsidRPr="00FA4DFC" w:rsidRDefault="00DB273F" w:rsidP="00890820">
      <w:pPr>
        <w:jc w:val="both"/>
        <w:rPr>
          <w:color w:val="000000" w:themeColor="text1"/>
          <w:sz w:val="24"/>
          <w:szCs w:val="24"/>
        </w:rPr>
      </w:pPr>
      <w:r>
        <w:rPr>
          <w:color w:val="000000" w:themeColor="text1"/>
          <w:sz w:val="24"/>
          <w:szCs w:val="24"/>
        </w:rPr>
        <w:t>г</w:t>
      </w:r>
      <w:r w:rsidR="00890820" w:rsidRPr="00FA4DFC">
        <w:rPr>
          <w:color w:val="000000" w:themeColor="text1"/>
          <w:sz w:val="24"/>
          <w:szCs w:val="24"/>
        </w:rPr>
        <w:t>лав</w:t>
      </w:r>
      <w:r>
        <w:rPr>
          <w:color w:val="000000" w:themeColor="text1"/>
          <w:sz w:val="24"/>
          <w:szCs w:val="24"/>
        </w:rPr>
        <w:t>ы</w:t>
      </w:r>
      <w:r w:rsidR="00890820" w:rsidRPr="00FA4DFC">
        <w:rPr>
          <w:color w:val="000000" w:themeColor="text1"/>
          <w:sz w:val="24"/>
          <w:szCs w:val="24"/>
        </w:rPr>
        <w:t xml:space="preserve"> города Урай  </w:t>
      </w:r>
      <w:r w:rsidR="00553F59" w:rsidRPr="00FA4DFC">
        <w:rPr>
          <w:color w:val="000000" w:themeColor="text1"/>
          <w:sz w:val="24"/>
          <w:szCs w:val="24"/>
        </w:rPr>
        <w:t xml:space="preserve">  </w:t>
      </w:r>
      <w:r w:rsidR="000F637B" w:rsidRPr="00FA4DFC">
        <w:rPr>
          <w:color w:val="000000" w:themeColor="text1"/>
          <w:sz w:val="24"/>
          <w:szCs w:val="24"/>
        </w:rPr>
        <w:t xml:space="preserve">                    </w:t>
      </w:r>
      <w:r w:rsidR="00FC6958" w:rsidRPr="00FA4DFC">
        <w:rPr>
          <w:color w:val="000000" w:themeColor="text1"/>
          <w:sz w:val="24"/>
          <w:szCs w:val="24"/>
        </w:rPr>
        <w:t xml:space="preserve">                       </w:t>
      </w:r>
      <w:r w:rsidR="00ED492F" w:rsidRPr="00FA4DFC">
        <w:rPr>
          <w:color w:val="000000" w:themeColor="text1"/>
          <w:sz w:val="24"/>
          <w:szCs w:val="24"/>
        </w:rPr>
        <w:t xml:space="preserve">                                            </w:t>
      </w:r>
      <w:r>
        <w:rPr>
          <w:color w:val="000000" w:themeColor="text1"/>
          <w:sz w:val="24"/>
          <w:szCs w:val="24"/>
        </w:rPr>
        <w:t>Е.Н. Подбуцкая</w:t>
      </w:r>
    </w:p>
    <w:p w:rsidR="00E560AA" w:rsidRPr="00FA4DFC" w:rsidRDefault="00E560AA" w:rsidP="00890820">
      <w:pPr>
        <w:jc w:val="both"/>
        <w:rPr>
          <w:color w:val="000000" w:themeColor="text1"/>
          <w:sz w:val="24"/>
          <w:szCs w:val="24"/>
        </w:rPr>
      </w:pPr>
    </w:p>
    <w:p w:rsidR="009171FF" w:rsidRPr="00FA4DFC" w:rsidRDefault="009171FF" w:rsidP="00890820">
      <w:pPr>
        <w:jc w:val="both"/>
        <w:rPr>
          <w:color w:val="000000" w:themeColor="text1"/>
          <w:sz w:val="24"/>
          <w:szCs w:val="24"/>
        </w:rPr>
      </w:pPr>
    </w:p>
    <w:p w:rsidR="009171FF" w:rsidRPr="00FA4DFC" w:rsidRDefault="009171FF" w:rsidP="00890820">
      <w:pPr>
        <w:jc w:val="both"/>
        <w:rPr>
          <w:color w:val="000000" w:themeColor="text1"/>
          <w:sz w:val="24"/>
          <w:szCs w:val="24"/>
        </w:rPr>
      </w:pPr>
    </w:p>
    <w:p w:rsidR="009171FF" w:rsidRPr="00FA4DFC" w:rsidRDefault="009171FF" w:rsidP="00890820">
      <w:pPr>
        <w:jc w:val="both"/>
        <w:rPr>
          <w:color w:val="000000" w:themeColor="text1"/>
          <w:sz w:val="24"/>
          <w:szCs w:val="24"/>
        </w:rPr>
      </w:pPr>
    </w:p>
    <w:p w:rsidR="0083090C" w:rsidRPr="00FA4DFC" w:rsidRDefault="0083090C" w:rsidP="00890820">
      <w:pPr>
        <w:jc w:val="both"/>
        <w:rPr>
          <w:color w:val="000000" w:themeColor="text1"/>
          <w:sz w:val="24"/>
          <w:szCs w:val="24"/>
        </w:rPr>
      </w:pPr>
    </w:p>
    <w:p w:rsidR="00553F59" w:rsidRPr="00FA4DFC" w:rsidRDefault="00553F59" w:rsidP="00890820">
      <w:pPr>
        <w:jc w:val="both"/>
        <w:rPr>
          <w:color w:val="000000" w:themeColor="text1"/>
          <w:sz w:val="24"/>
          <w:szCs w:val="24"/>
        </w:rPr>
      </w:pPr>
    </w:p>
    <w:p w:rsidR="009171FF" w:rsidRPr="00FA4DFC" w:rsidRDefault="009171FF" w:rsidP="00890820">
      <w:pPr>
        <w:jc w:val="both"/>
        <w:rPr>
          <w:color w:val="000000" w:themeColor="text1"/>
          <w:sz w:val="24"/>
          <w:szCs w:val="24"/>
        </w:rPr>
      </w:pPr>
    </w:p>
    <w:p w:rsidR="009171FF" w:rsidRPr="00FA4DFC" w:rsidRDefault="009171FF" w:rsidP="00890820">
      <w:pPr>
        <w:jc w:val="both"/>
        <w:rPr>
          <w:color w:val="000000" w:themeColor="text1"/>
          <w:sz w:val="24"/>
          <w:szCs w:val="24"/>
        </w:rPr>
      </w:pPr>
    </w:p>
    <w:p w:rsidR="009171FF" w:rsidRPr="00FA4DFC" w:rsidRDefault="009171FF" w:rsidP="00890820">
      <w:pPr>
        <w:jc w:val="both"/>
        <w:rPr>
          <w:color w:val="000000" w:themeColor="text1"/>
          <w:sz w:val="24"/>
          <w:szCs w:val="24"/>
        </w:rPr>
      </w:pPr>
    </w:p>
    <w:p w:rsidR="0023292F" w:rsidRPr="00FA4DFC" w:rsidRDefault="00B560D6" w:rsidP="00B560D6">
      <w:pPr>
        <w:jc w:val="right"/>
        <w:rPr>
          <w:color w:val="000000" w:themeColor="text1"/>
          <w:sz w:val="24"/>
          <w:szCs w:val="24"/>
        </w:rPr>
      </w:pPr>
      <w:r w:rsidRPr="00FA4DFC">
        <w:rPr>
          <w:color w:val="000000" w:themeColor="text1"/>
          <w:sz w:val="24"/>
          <w:szCs w:val="24"/>
        </w:rPr>
        <w:lastRenderedPageBreak/>
        <w:t xml:space="preserve">Приложение к постановлению </w:t>
      </w:r>
    </w:p>
    <w:p w:rsidR="00ED492F" w:rsidRPr="00FA4DFC" w:rsidRDefault="00B560D6" w:rsidP="00ED492F">
      <w:pPr>
        <w:jc w:val="right"/>
        <w:rPr>
          <w:color w:val="000000" w:themeColor="text1"/>
          <w:sz w:val="24"/>
          <w:szCs w:val="24"/>
        </w:rPr>
      </w:pPr>
      <w:r w:rsidRPr="00FA4DFC">
        <w:rPr>
          <w:color w:val="000000" w:themeColor="text1"/>
          <w:sz w:val="24"/>
          <w:szCs w:val="24"/>
        </w:rPr>
        <w:t>администрации город</w:t>
      </w:r>
      <w:r w:rsidR="00ED7D42" w:rsidRPr="00FA4DFC">
        <w:rPr>
          <w:color w:val="000000" w:themeColor="text1"/>
          <w:sz w:val="24"/>
          <w:szCs w:val="24"/>
        </w:rPr>
        <w:t>а Урай</w:t>
      </w:r>
    </w:p>
    <w:p w:rsidR="00B560D6" w:rsidRPr="00FA4DFC" w:rsidRDefault="00B560D6" w:rsidP="00ED492F">
      <w:pPr>
        <w:jc w:val="right"/>
        <w:rPr>
          <w:color w:val="000000" w:themeColor="text1"/>
          <w:sz w:val="24"/>
          <w:szCs w:val="24"/>
        </w:rPr>
      </w:pPr>
      <w:r w:rsidRPr="00FA4DFC">
        <w:rPr>
          <w:color w:val="000000" w:themeColor="text1"/>
          <w:sz w:val="24"/>
          <w:szCs w:val="24"/>
        </w:rPr>
        <w:t>от</w:t>
      </w:r>
      <w:r w:rsidR="008D1D6C" w:rsidRPr="00FA4DFC">
        <w:rPr>
          <w:color w:val="000000" w:themeColor="text1"/>
          <w:sz w:val="24"/>
          <w:szCs w:val="24"/>
        </w:rPr>
        <w:t xml:space="preserve"> </w:t>
      </w:r>
      <w:r w:rsidR="00DB273F">
        <w:rPr>
          <w:color w:val="000000" w:themeColor="text1"/>
          <w:sz w:val="24"/>
          <w:szCs w:val="24"/>
        </w:rPr>
        <w:t>31.10.2025</w:t>
      </w:r>
      <w:r w:rsidR="00ED492F" w:rsidRPr="00FA4DFC">
        <w:rPr>
          <w:color w:val="000000" w:themeColor="text1"/>
          <w:sz w:val="24"/>
          <w:szCs w:val="24"/>
        </w:rPr>
        <w:t xml:space="preserve"> </w:t>
      </w:r>
      <w:r w:rsidRPr="00FA4DFC">
        <w:rPr>
          <w:color w:val="000000" w:themeColor="text1"/>
          <w:sz w:val="24"/>
          <w:szCs w:val="24"/>
        </w:rPr>
        <w:t>№</w:t>
      </w:r>
      <w:r w:rsidR="00DB273F">
        <w:rPr>
          <w:color w:val="000000" w:themeColor="text1"/>
          <w:sz w:val="24"/>
          <w:szCs w:val="24"/>
        </w:rPr>
        <w:t xml:space="preserve"> 2233</w:t>
      </w:r>
    </w:p>
    <w:p w:rsidR="009171FF" w:rsidRPr="00FA4DFC" w:rsidRDefault="009171FF" w:rsidP="00890820">
      <w:pPr>
        <w:jc w:val="both"/>
        <w:rPr>
          <w:color w:val="000000" w:themeColor="text1"/>
          <w:sz w:val="24"/>
          <w:szCs w:val="24"/>
        </w:rPr>
      </w:pPr>
    </w:p>
    <w:p w:rsidR="00ED492F" w:rsidRPr="00FA4DFC" w:rsidRDefault="006B79FF" w:rsidP="00354918">
      <w:pPr>
        <w:ind w:firstLine="709"/>
        <w:jc w:val="center"/>
        <w:rPr>
          <w:color w:val="000000" w:themeColor="text1"/>
          <w:sz w:val="24"/>
          <w:szCs w:val="24"/>
        </w:rPr>
      </w:pPr>
      <w:r w:rsidRPr="00FA4DFC">
        <w:rPr>
          <w:color w:val="000000" w:themeColor="text1"/>
          <w:sz w:val="24"/>
          <w:szCs w:val="24"/>
        </w:rPr>
        <w:t>Основные направления бюджетной политики и основные направления</w:t>
      </w:r>
    </w:p>
    <w:p w:rsidR="006B79FF" w:rsidRPr="00FA4DFC" w:rsidRDefault="006B79FF" w:rsidP="00354918">
      <w:pPr>
        <w:ind w:firstLine="709"/>
        <w:jc w:val="center"/>
        <w:rPr>
          <w:color w:val="000000" w:themeColor="text1"/>
          <w:sz w:val="24"/>
          <w:szCs w:val="24"/>
        </w:rPr>
      </w:pPr>
      <w:r w:rsidRPr="00FA4DFC">
        <w:rPr>
          <w:color w:val="000000" w:themeColor="text1"/>
          <w:sz w:val="24"/>
          <w:szCs w:val="24"/>
        </w:rPr>
        <w:t xml:space="preserve"> налоговой политики </w:t>
      </w:r>
      <w:r w:rsidR="003047B5" w:rsidRPr="00FA4DFC">
        <w:rPr>
          <w:color w:val="000000" w:themeColor="text1"/>
          <w:sz w:val="24"/>
          <w:szCs w:val="24"/>
        </w:rPr>
        <w:t xml:space="preserve">городского округа </w:t>
      </w:r>
      <w:r w:rsidRPr="00FA4DFC">
        <w:rPr>
          <w:color w:val="000000" w:themeColor="text1"/>
          <w:sz w:val="24"/>
          <w:szCs w:val="24"/>
        </w:rPr>
        <w:t xml:space="preserve">Урай </w:t>
      </w:r>
      <w:r w:rsidR="003047B5" w:rsidRPr="00FA4DFC">
        <w:rPr>
          <w:color w:val="000000" w:themeColor="text1"/>
          <w:sz w:val="24"/>
          <w:szCs w:val="24"/>
        </w:rPr>
        <w:t xml:space="preserve">Ханты-Мансийского автономного округа – Югры </w:t>
      </w:r>
      <w:r w:rsidRPr="00FA4DFC">
        <w:rPr>
          <w:color w:val="000000" w:themeColor="text1"/>
          <w:sz w:val="24"/>
          <w:szCs w:val="24"/>
        </w:rPr>
        <w:t>на 20</w:t>
      </w:r>
      <w:r w:rsidR="00A60CA3" w:rsidRPr="00FA4DFC">
        <w:rPr>
          <w:color w:val="000000" w:themeColor="text1"/>
          <w:sz w:val="24"/>
          <w:szCs w:val="24"/>
        </w:rPr>
        <w:t>2</w:t>
      </w:r>
      <w:r w:rsidR="00FA4DFC" w:rsidRPr="00FA4DFC">
        <w:rPr>
          <w:color w:val="000000" w:themeColor="text1"/>
          <w:sz w:val="24"/>
          <w:szCs w:val="24"/>
        </w:rPr>
        <w:t>6</w:t>
      </w:r>
      <w:r w:rsidR="00ED492F" w:rsidRPr="00FA4DFC">
        <w:rPr>
          <w:color w:val="000000" w:themeColor="text1"/>
          <w:sz w:val="24"/>
          <w:szCs w:val="24"/>
        </w:rPr>
        <w:t xml:space="preserve"> </w:t>
      </w:r>
      <w:r w:rsidRPr="00FA4DFC">
        <w:rPr>
          <w:color w:val="000000" w:themeColor="text1"/>
          <w:sz w:val="24"/>
          <w:szCs w:val="24"/>
        </w:rPr>
        <w:t>год и на плановый период 20</w:t>
      </w:r>
      <w:r w:rsidR="009171FF" w:rsidRPr="00FA4DFC">
        <w:rPr>
          <w:color w:val="000000" w:themeColor="text1"/>
          <w:sz w:val="24"/>
          <w:szCs w:val="24"/>
        </w:rPr>
        <w:t>2</w:t>
      </w:r>
      <w:r w:rsidR="00FA4DFC" w:rsidRPr="00FA4DFC">
        <w:rPr>
          <w:color w:val="000000" w:themeColor="text1"/>
          <w:sz w:val="24"/>
          <w:szCs w:val="24"/>
        </w:rPr>
        <w:t>7</w:t>
      </w:r>
      <w:r w:rsidR="009171FF" w:rsidRPr="00FA4DFC">
        <w:rPr>
          <w:color w:val="000000" w:themeColor="text1"/>
          <w:sz w:val="24"/>
          <w:szCs w:val="24"/>
        </w:rPr>
        <w:t xml:space="preserve"> и 202</w:t>
      </w:r>
      <w:r w:rsidR="00FA4DFC" w:rsidRPr="00FA4DFC">
        <w:rPr>
          <w:color w:val="000000" w:themeColor="text1"/>
          <w:sz w:val="24"/>
          <w:szCs w:val="24"/>
        </w:rPr>
        <w:t>8</w:t>
      </w:r>
      <w:r w:rsidRPr="00FA4DFC">
        <w:rPr>
          <w:color w:val="000000" w:themeColor="text1"/>
          <w:sz w:val="24"/>
          <w:szCs w:val="24"/>
        </w:rPr>
        <w:t xml:space="preserve"> годов</w:t>
      </w:r>
    </w:p>
    <w:p w:rsidR="00B560D6" w:rsidRPr="00FA4DFC" w:rsidRDefault="00B560D6" w:rsidP="00354918">
      <w:pPr>
        <w:ind w:firstLine="709"/>
        <w:jc w:val="center"/>
        <w:rPr>
          <w:color w:val="000000" w:themeColor="text1"/>
          <w:sz w:val="24"/>
          <w:szCs w:val="24"/>
        </w:rPr>
      </w:pPr>
    </w:p>
    <w:p w:rsidR="006B79FF" w:rsidRPr="00FA4DFC" w:rsidRDefault="00B560D6" w:rsidP="00354918">
      <w:pPr>
        <w:pStyle w:val="a7"/>
        <w:numPr>
          <w:ilvl w:val="0"/>
          <w:numId w:val="11"/>
        </w:numPr>
        <w:ind w:left="0" w:firstLine="709"/>
        <w:jc w:val="center"/>
        <w:rPr>
          <w:color w:val="000000" w:themeColor="text1"/>
          <w:sz w:val="24"/>
          <w:szCs w:val="24"/>
        </w:rPr>
      </w:pPr>
      <w:r w:rsidRPr="00FA4DFC">
        <w:rPr>
          <w:color w:val="000000" w:themeColor="text1"/>
          <w:sz w:val="24"/>
          <w:szCs w:val="24"/>
        </w:rPr>
        <w:t>Общие положения</w:t>
      </w:r>
    </w:p>
    <w:p w:rsidR="00B560D6" w:rsidRPr="00FA4DFC" w:rsidRDefault="00B560D6" w:rsidP="00354918">
      <w:pPr>
        <w:pStyle w:val="a7"/>
        <w:ind w:left="0" w:firstLine="709"/>
        <w:rPr>
          <w:color w:val="000000" w:themeColor="text1"/>
          <w:sz w:val="24"/>
          <w:szCs w:val="24"/>
        </w:rPr>
      </w:pPr>
    </w:p>
    <w:p w:rsidR="006B79FF" w:rsidRPr="00FA4DFC" w:rsidRDefault="006B79FF" w:rsidP="00354918">
      <w:pPr>
        <w:ind w:firstLine="709"/>
        <w:jc w:val="both"/>
        <w:rPr>
          <w:color w:val="000000" w:themeColor="text1"/>
          <w:sz w:val="24"/>
          <w:szCs w:val="24"/>
        </w:rPr>
      </w:pPr>
      <w:r w:rsidRPr="00FA4DFC">
        <w:rPr>
          <w:color w:val="000000" w:themeColor="text1"/>
          <w:sz w:val="24"/>
          <w:szCs w:val="24"/>
        </w:rPr>
        <w:t xml:space="preserve">Основные направления бюджетной политики и основные направления налоговой политики городского округа Урай </w:t>
      </w:r>
      <w:r w:rsidR="003047B5" w:rsidRPr="00FA4DFC">
        <w:rPr>
          <w:color w:val="000000" w:themeColor="text1"/>
          <w:sz w:val="24"/>
          <w:szCs w:val="24"/>
        </w:rPr>
        <w:t xml:space="preserve">Ханты-Мансийского автономного округа - Югры </w:t>
      </w:r>
      <w:r w:rsidRPr="00FA4DFC">
        <w:rPr>
          <w:color w:val="000000" w:themeColor="text1"/>
          <w:sz w:val="24"/>
          <w:szCs w:val="24"/>
        </w:rPr>
        <w:t>на 20</w:t>
      </w:r>
      <w:r w:rsidR="00654405" w:rsidRPr="00FA4DFC">
        <w:rPr>
          <w:color w:val="000000" w:themeColor="text1"/>
          <w:sz w:val="24"/>
          <w:szCs w:val="24"/>
        </w:rPr>
        <w:t>2</w:t>
      </w:r>
      <w:r w:rsidR="00775956">
        <w:rPr>
          <w:color w:val="000000" w:themeColor="text1"/>
          <w:sz w:val="24"/>
          <w:szCs w:val="24"/>
        </w:rPr>
        <w:t>6</w:t>
      </w:r>
      <w:r w:rsidRPr="00FA4DFC">
        <w:rPr>
          <w:color w:val="000000" w:themeColor="text1"/>
          <w:sz w:val="24"/>
          <w:szCs w:val="24"/>
        </w:rPr>
        <w:t xml:space="preserve"> год и </w:t>
      </w:r>
      <w:r w:rsidR="001A21E2" w:rsidRPr="00FA4DFC">
        <w:rPr>
          <w:color w:val="000000" w:themeColor="text1"/>
          <w:sz w:val="24"/>
          <w:szCs w:val="24"/>
        </w:rPr>
        <w:t xml:space="preserve">на </w:t>
      </w:r>
      <w:r w:rsidRPr="00FA4DFC">
        <w:rPr>
          <w:color w:val="000000" w:themeColor="text1"/>
          <w:sz w:val="24"/>
          <w:szCs w:val="24"/>
        </w:rPr>
        <w:t>плановый период 20</w:t>
      </w:r>
      <w:r w:rsidR="009171FF" w:rsidRPr="00FA4DFC">
        <w:rPr>
          <w:color w:val="000000" w:themeColor="text1"/>
          <w:sz w:val="24"/>
          <w:szCs w:val="24"/>
        </w:rPr>
        <w:t>2</w:t>
      </w:r>
      <w:r w:rsidR="00775956">
        <w:rPr>
          <w:color w:val="000000" w:themeColor="text1"/>
          <w:sz w:val="24"/>
          <w:szCs w:val="24"/>
        </w:rPr>
        <w:t>7</w:t>
      </w:r>
      <w:r w:rsidRPr="00FA4DFC">
        <w:rPr>
          <w:color w:val="000000" w:themeColor="text1"/>
          <w:sz w:val="24"/>
          <w:szCs w:val="24"/>
        </w:rPr>
        <w:t xml:space="preserve"> и 202</w:t>
      </w:r>
      <w:r w:rsidR="00775956">
        <w:rPr>
          <w:color w:val="000000" w:themeColor="text1"/>
          <w:sz w:val="24"/>
          <w:szCs w:val="24"/>
        </w:rPr>
        <w:t>8</w:t>
      </w:r>
      <w:r w:rsidRPr="00FA4DFC">
        <w:rPr>
          <w:color w:val="000000" w:themeColor="text1"/>
          <w:sz w:val="24"/>
          <w:szCs w:val="24"/>
        </w:rPr>
        <w:t xml:space="preserve"> годов (далее </w:t>
      </w:r>
      <w:r w:rsidR="00666204" w:rsidRPr="00FA4DFC">
        <w:rPr>
          <w:color w:val="000000" w:themeColor="text1"/>
          <w:sz w:val="24"/>
          <w:szCs w:val="24"/>
        </w:rPr>
        <w:t xml:space="preserve">также </w:t>
      </w:r>
      <w:r w:rsidR="00354918" w:rsidRPr="00FA4DFC">
        <w:rPr>
          <w:color w:val="000000" w:themeColor="text1"/>
          <w:sz w:val="24"/>
          <w:szCs w:val="24"/>
        </w:rPr>
        <w:t xml:space="preserve">– </w:t>
      </w:r>
      <w:r w:rsidRPr="00FA4DFC">
        <w:rPr>
          <w:color w:val="000000" w:themeColor="text1"/>
          <w:sz w:val="24"/>
          <w:szCs w:val="24"/>
        </w:rPr>
        <w:t>Основные направления) подготовлены в соответствии со стать</w:t>
      </w:r>
      <w:r w:rsidR="003047B5" w:rsidRPr="00FA4DFC">
        <w:rPr>
          <w:color w:val="000000" w:themeColor="text1"/>
          <w:sz w:val="24"/>
          <w:szCs w:val="24"/>
        </w:rPr>
        <w:t>е</w:t>
      </w:r>
      <w:r w:rsidRPr="00FA4DFC">
        <w:rPr>
          <w:color w:val="000000" w:themeColor="text1"/>
          <w:sz w:val="24"/>
          <w:szCs w:val="24"/>
        </w:rPr>
        <w:t xml:space="preserve">й 172 Бюджетного кодекса Российской Федерации, </w:t>
      </w:r>
      <w:r w:rsidR="00354918" w:rsidRPr="00FA4DFC">
        <w:rPr>
          <w:color w:val="000000" w:themeColor="text1"/>
          <w:sz w:val="24"/>
          <w:szCs w:val="24"/>
        </w:rPr>
        <w:t>решением Думы города Урай от 02.11.2022 №</w:t>
      </w:r>
      <w:r w:rsidR="00FB3F58">
        <w:rPr>
          <w:color w:val="000000" w:themeColor="text1"/>
          <w:sz w:val="24"/>
          <w:szCs w:val="24"/>
        </w:rPr>
        <w:t xml:space="preserve"> </w:t>
      </w:r>
      <w:r w:rsidR="00354918" w:rsidRPr="00FA4DFC">
        <w:rPr>
          <w:color w:val="000000" w:themeColor="text1"/>
          <w:sz w:val="24"/>
          <w:szCs w:val="24"/>
        </w:rPr>
        <w:t>118 «Об отдельных вопросах осуществления бюджетного процесса в городском округе Урай Ханты-Мансийского автономного округа – Югры», постановлением администрации города Урай от 30.07.2021 №</w:t>
      </w:r>
      <w:r w:rsidR="00FB3F58">
        <w:rPr>
          <w:color w:val="000000" w:themeColor="text1"/>
          <w:sz w:val="24"/>
          <w:szCs w:val="24"/>
        </w:rPr>
        <w:t xml:space="preserve"> </w:t>
      </w:r>
      <w:r w:rsidR="00354918" w:rsidRPr="00FA4DFC">
        <w:rPr>
          <w:color w:val="000000" w:themeColor="text1"/>
          <w:sz w:val="24"/>
          <w:szCs w:val="24"/>
        </w:rPr>
        <w:t>1905 «О порядке составления проекта бюджета городского округа Урай Ханты-Мансийского автономного округа – Югры на очередной финансовый год и плановый период»</w:t>
      </w:r>
      <w:r w:rsidR="005B3119" w:rsidRPr="00FA4DFC">
        <w:rPr>
          <w:color w:val="000000" w:themeColor="text1"/>
          <w:sz w:val="24"/>
          <w:szCs w:val="24"/>
        </w:rPr>
        <w:t>.</w:t>
      </w:r>
    </w:p>
    <w:p w:rsidR="006B79FF" w:rsidRPr="00FA4DFC" w:rsidRDefault="006B79FF" w:rsidP="00354918">
      <w:pPr>
        <w:ind w:firstLine="709"/>
        <w:jc w:val="both"/>
        <w:rPr>
          <w:color w:val="000000" w:themeColor="text1"/>
          <w:sz w:val="24"/>
          <w:szCs w:val="24"/>
        </w:rPr>
      </w:pPr>
      <w:r w:rsidRPr="00FA4DFC">
        <w:rPr>
          <w:color w:val="000000" w:themeColor="text1"/>
          <w:sz w:val="24"/>
          <w:szCs w:val="24"/>
        </w:rPr>
        <w:t xml:space="preserve">При их </w:t>
      </w:r>
      <w:r w:rsidR="004A796D" w:rsidRPr="00FA4DFC">
        <w:rPr>
          <w:color w:val="000000" w:themeColor="text1"/>
          <w:sz w:val="24"/>
          <w:szCs w:val="24"/>
        </w:rPr>
        <w:t>разработке</w:t>
      </w:r>
      <w:r w:rsidRPr="00FA4DFC">
        <w:rPr>
          <w:color w:val="000000" w:themeColor="text1"/>
          <w:sz w:val="24"/>
          <w:szCs w:val="24"/>
        </w:rPr>
        <w:t xml:space="preserve"> были учтены:</w:t>
      </w:r>
    </w:p>
    <w:p w:rsidR="006B79FF" w:rsidRPr="00491277" w:rsidRDefault="0023292F" w:rsidP="00354918">
      <w:pPr>
        <w:tabs>
          <w:tab w:val="left" w:pos="426"/>
        </w:tabs>
        <w:ind w:firstLine="709"/>
        <w:jc w:val="both"/>
        <w:rPr>
          <w:color w:val="000000" w:themeColor="text1"/>
          <w:sz w:val="24"/>
          <w:szCs w:val="24"/>
        </w:rPr>
      </w:pPr>
      <w:r w:rsidRPr="00491277">
        <w:rPr>
          <w:color w:val="000000" w:themeColor="text1"/>
          <w:sz w:val="24"/>
          <w:szCs w:val="24"/>
        </w:rPr>
        <w:t>1)</w:t>
      </w:r>
      <w:r w:rsidR="005B3119" w:rsidRPr="00491277">
        <w:rPr>
          <w:color w:val="000000" w:themeColor="text1"/>
          <w:sz w:val="24"/>
          <w:szCs w:val="24"/>
        </w:rPr>
        <w:t xml:space="preserve"> </w:t>
      </w:r>
      <w:r w:rsidR="00FC2991" w:rsidRPr="00491277">
        <w:rPr>
          <w:bCs/>
          <w:color w:val="000000" w:themeColor="text1"/>
          <w:sz w:val="24"/>
          <w:szCs w:val="24"/>
        </w:rPr>
        <w:t>Послани</w:t>
      </w:r>
      <w:r w:rsidR="00354918" w:rsidRPr="00491277">
        <w:rPr>
          <w:bCs/>
          <w:color w:val="000000" w:themeColor="text1"/>
          <w:sz w:val="24"/>
          <w:szCs w:val="24"/>
        </w:rPr>
        <w:t>е</w:t>
      </w:r>
      <w:r w:rsidR="00FC2991" w:rsidRPr="00491277">
        <w:rPr>
          <w:bCs/>
          <w:color w:val="000000" w:themeColor="text1"/>
          <w:sz w:val="24"/>
          <w:szCs w:val="24"/>
        </w:rPr>
        <w:t xml:space="preserve"> Президента Российской Федерации Федеральному Собранию Российской Федерации от 2</w:t>
      </w:r>
      <w:r w:rsidR="00B83520" w:rsidRPr="00491277">
        <w:rPr>
          <w:bCs/>
          <w:color w:val="000000" w:themeColor="text1"/>
          <w:sz w:val="24"/>
          <w:szCs w:val="24"/>
        </w:rPr>
        <w:t>9</w:t>
      </w:r>
      <w:r w:rsidR="00FC2991" w:rsidRPr="00491277">
        <w:rPr>
          <w:bCs/>
          <w:color w:val="000000" w:themeColor="text1"/>
          <w:sz w:val="24"/>
          <w:szCs w:val="24"/>
        </w:rPr>
        <w:t xml:space="preserve"> февраля 202</w:t>
      </w:r>
      <w:r w:rsidR="00B83520" w:rsidRPr="00491277">
        <w:rPr>
          <w:bCs/>
          <w:color w:val="000000" w:themeColor="text1"/>
          <w:sz w:val="24"/>
          <w:szCs w:val="24"/>
        </w:rPr>
        <w:t>4</w:t>
      </w:r>
      <w:r w:rsidR="00FC2991" w:rsidRPr="00491277">
        <w:rPr>
          <w:bCs/>
          <w:color w:val="000000" w:themeColor="text1"/>
          <w:sz w:val="24"/>
          <w:szCs w:val="24"/>
        </w:rPr>
        <w:t xml:space="preserve"> года (далее – послание Президента Российской Федерации)</w:t>
      </w:r>
      <w:r w:rsidR="006B79FF" w:rsidRPr="00491277">
        <w:rPr>
          <w:color w:val="000000" w:themeColor="text1"/>
          <w:sz w:val="24"/>
          <w:szCs w:val="24"/>
        </w:rPr>
        <w:t xml:space="preserve">; </w:t>
      </w:r>
    </w:p>
    <w:p w:rsidR="00CD095E" w:rsidRPr="00491277" w:rsidRDefault="00CD095E" w:rsidP="00354918">
      <w:pPr>
        <w:tabs>
          <w:tab w:val="left" w:pos="426"/>
        </w:tabs>
        <w:ind w:firstLine="709"/>
        <w:jc w:val="both"/>
        <w:rPr>
          <w:color w:val="000000" w:themeColor="text1"/>
          <w:sz w:val="24"/>
          <w:szCs w:val="24"/>
        </w:rPr>
      </w:pPr>
      <w:r w:rsidRPr="00491277">
        <w:rPr>
          <w:color w:val="000000" w:themeColor="text1"/>
          <w:sz w:val="24"/>
          <w:szCs w:val="24"/>
        </w:rPr>
        <w:t xml:space="preserve">2) Указ Президента Российской Федерации от </w:t>
      </w:r>
      <w:r w:rsidR="00354918" w:rsidRPr="00491277">
        <w:rPr>
          <w:color w:val="000000" w:themeColor="text1"/>
          <w:sz w:val="24"/>
          <w:szCs w:val="24"/>
        </w:rPr>
        <w:t>0</w:t>
      </w:r>
      <w:r w:rsidRPr="00491277">
        <w:rPr>
          <w:color w:val="000000" w:themeColor="text1"/>
          <w:sz w:val="24"/>
          <w:szCs w:val="24"/>
        </w:rPr>
        <w:t>7</w:t>
      </w:r>
      <w:r w:rsidR="00354918" w:rsidRPr="00491277">
        <w:rPr>
          <w:color w:val="000000" w:themeColor="text1"/>
          <w:sz w:val="24"/>
          <w:szCs w:val="24"/>
        </w:rPr>
        <w:t>.05.</w:t>
      </w:r>
      <w:r w:rsidRPr="00491277">
        <w:rPr>
          <w:color w:val="000000" w:themeColor="text1"/>
          <w:sz w:val="24"/>
          <w:szCs w:val="24"/>
        </w:rPr>
        <w:t>2012 №</w:t>
      </w:r>
      <w:r w:rsidR="00FB3F58">
        <w:rPr>
          <w:color w:val="000000" w:themeColor="text1"/>
          <w:sz w:val="24"/>
          <w:szCs w:val="24"/>
        </w:rPr>
        <w:t xml:space="preserve"> </w:t>
      </w:r>
      <w:r w:rsidRPr="00491277">
        <w:rPr>
          <w:color w:val="000000" w:themeColor="text1"/>
          <w:sz w:val="24"/>
          <w:szCs w:val="24"/>
        </w:rPr>
        <w:t xml:space="preserve">597 «О мероприятиях по реализации государственной социальной политики» (далее </w:t>
      </w:r>
      <w:r w:rsidR="00354918" w:rsidRPr="00491277">
        <w:rPr>
          <w:color w:val="000000" w:themeColor="text1"/>
          <w:sz w:val="24"/>
          <w:szCs w:val="24"/>
        </w:rPr>
        <w:t xml:space="preserve">– </w:t>
      </w:r>
      <w:r w:rsidRPr="00491277">
        <w:rPr>
          <w:color w:val="000000" w:themeColor="text1"/>
          <w:sz w:val="24"/>
          <w:szCs w:val="24"/>
        </w:rPr>
        <w:t>Указ №</w:t>
      </w:r>
      <w:r w:rsidR="00FB3F58">
        <w:rPr>
          <w:color w:val="000000" w:themeColor="text1"/>
          <w:sz w:val="24"/>
          <w:szCs w:val="24"/>
        </w:rPr>
        <w:t xml:space="preserve"> </w:t>
      </w:r>
      <w:r w:rsidRPr="00491277">
        <w:rPr>
          <w:color w:val="000000" w:themeColor="text1"/>
          <w:sz w:val="24"/>
          <w:szCs w:val="24"/>
        </w:rPr>
        <w:t>597);</w:t>
      </w:r>
    </w:p>
    <w:p w:rsidR="00AF59B0" w:rsidRPr="00491277" w:rsidRDefault="00AF59B0" w:rsidP="00354918">
      <w:pPr>
        <w:tabs>
          <w:tab w:val="left" w:pos="426"/>
        </w:tabs>
        <w:ind w:firstLine="709"/>
        <w:jc w:val="both"/>
        <w:rPr>
          <w:color w:val="000000" w:themeColor="text1"/>
          <w:sz w:val="24"/>
          <w:szCs w:val="24"/>
        </w:rPr>
      </w:pPr>
      <w:r w:rsidRPr="00491277">
        <w:rPr>
          <w:color w:val="000000" w:themeColor="text1"/>
          <w:sz w:val="24"/>
          <w:szCs w:val="24"/>
        </w:rPr>
        <w:t xml:space="preserve">3) Указ Президента Российской Федерации от </w:t>
      </w:r>
      <w:r w:rsidR="00354918" w:rsidRPr="00491277">
        <w:rPr>
          <w:color w:val="000000" w:themeColor="text1"/>
          <w:sz w:val="24"/>
          <w:szCs w:val="24"/>
        </w:rPr>
        <w:t>01.06.</w:t>
      </w:r>
      <w:r w:rsidRPr="00491277">
        <w:rPr>
          <w:color w:val="000000" w:themeColor="text1"/>
          <w:sz w:val="24"/>
          <w:szCs w:val="24"/>
        </w:rPr>
        <w:t>2012 №</w:t>
      </w:r>
      <w:r w:rsidR="00FB3F58">
        <w:rPr>
          <w:color w:val="000000" w:themeColor="text1"/>
          <w:sz w:val="24"/>
          <w:szCs w:val="24"/>
        </w:rPr>
        <w:t xml:space="preserve"> </w:t>
      </w:r>
      <w:r w:rsidR="00197DBD" w:rsidRPr="00491277">
        <w:rPr>
          <w:color w:val="000000" w:themeColor="text1"/>
          <w:sz w:val="24"/>
          <w:szCs w:val="24"/>
        </w:rPr>
        <w:t>761</w:t>
      </w:r>
      <w:r w:rsidRPr="00491277">
        <w:rPr>
          <w:color w:val="000000" w:themeColor="text1"/>
          <w:sz w:val="24"/>
          <w:szCs w:val="24"/>
        </w:rPr>
        <w:t xml:space="preserve"> «О </w:t>
      </w:r>
      <w:r w:rsidR="00197DBD" w:rsidRPr="00491277">
        <w:rPr>
          <w:color w:val="000000" w:themeColor="text1"/>
          <w:sz w:val="24"/>
          <w:szCs w:val="24"/>
        </w:rPr>
        <w:t>Национальной стратегии действий в интересах детей на 2012</w:t>
      </w:r>
      <w:r w:rsidR="00354918" w:rsidRPr="00491277">
        <w:rPr>
          <w:color w:val="000000" w:themeColor="text1"/>
          <w:sz w:val="24"/>
          <w:szCs w:val="24"/>
        </w:rPr>
        <w:t xml:space="preserve"> – </w:t>
      </w:r>
      <w:r w:rsidR="00197DBD" w:rsidRPr="00491277">
        <w:rPr>
          <w:color w:val="000000" w:themeColor="text1"/>
          <w:sz w:val="24"/>
          <w:szCs w:val="24"/>
        </w:rPr>
        <w:t>2017 годы»</w:t>
      </w:r>
      <w:r w:rsidR="00354918" w:rsidRPr="00491277">
        <w:rPr>
          <w:color w:val="000000" w:themeColor="text1"/>
          <w:sz w:val="24"/>
          <w:szCs w:val="24"/>
        </w:rPr>
        <w:t xml:space="preserve">» (далее – </w:t>
      </w:r>
      <w:r w:rsidRPr="00491277">
        <w:rPr>
          <w:color w:val="000000" w:themeColor="text1"/>
          <w:sz w:val="24"/>
          <w:szCs w:val="24"/>
        </w:rPr>
        <w:t>Указ №</w:t>
      </w:r>
      <w:r w:rsidR="00FB3F58">
        <w:rPr>
          <w:color w:val="000000" w:themeColor="text1"/>
          <w:sz w:val="24"/>
          <w:szCs w:val="24"/>
        </w:rPr>
        <w:t xml:space="preserve"> </w:t>
      </w:r>
      <w:r w:rsidR="00197DBD" w:rsidRPr="00491277">
        <w:rPr>
          <w:color w:val="000000" w:themeColor="text1"/>
          <w:sz w:val="24"/>
          <w:szCs w:val="24"/>
        </w:rPr>
        <w:t>761</w:t>
      </w:r>
      <w:r w:rsidRPr="00491277">
        <w:rPr>
          <w:color w:val="000000" w:themeColor="text1"/>
          <w:sz w:val="24"/>
          <w:szCs w:val="24"/>
        </w:rPr>
        <w:t>);</w:t>
      </w:r>
    </w:p>
    <w:p w:rsidR="00CD095E" w:rsidRPr="00491277" w:rsidRDefault="00197DBD" w:rsidP="00354918">
      <w:pPr>
        <w:autoSpaceDE w:val="0"/>
        <w:autoSpaceDN w:val="0"/>
        <w:adjustRightInd w:val="0"/>
        <w:ind w:firstLine="709"/>
        <w:jc w:val="both"/>
        <w:rPr>
          <w:color w:val="000000" w:themeColor="text1"/>
          <w:sz w:val="24"/>
          <w:szCs w:val="24"/>
        </w:rPr>
      </w:pPr>
      <w:r w:rsidRPr="00491277">
        <w:rPr>
          <w:color w:val="000000" w:themeColor="text1"/>
          <w:sz w:val="24"/>
          <w:szCs w:val="24"/>
        </w:rPr>
        <w:t>4</w:t>
      </w:r>
      <w:r w:rsidR="0023292F" w:rsidRPr="00491277">
        <w:rPr>
          <w:color w:val="000000" w:themeColor="text1"/>
          <w:sz w:val="24"/>
          <w:szCs w:val="24"/>
        </w:rPr>
        <w:t>)</w:t>
      </w:r>
      <w:r w:rsidR="005B3119" w:rsidRPr="00491277">
        <w:rPr>
          <w:color w:val="000000" w:themeColor="text1"/>
          <w:sz w:val="24"/>
          <w:szCs w:val="24"/>
        </w:rPr>
        <w:t xml:space="preserve"> У</w:t>
      </w:r>
      <w:r w:rsidR="004A796D" w:rsidRPr="00491277">
        <w:rPr>
          <w:color w:val="000000" w:themeColor="text1"/>
          <w:sz w:val="24"/>
          <w:szCs w:val="24"/>
        </w:rPr>
        <w:t xml:space="preserve">каз Президента Российской </w:t>
      </w:r>
      <w:r w:rsidR="00B11935" w:rsidRPr="00491277">
        <w:rPr>
          <w:color w:val="000000" w:themeColor="text1"/>
          <w:sz w:val="24"/>
          <w:szCs w:val="24"/>
        </w:rPr>
        <w:t>Ф</w:t>
      </w:r>
      <w:r w:rsidR="004A796D" w:rsidRPr="00491277">
        <w:rPr>
          <w:color w:val="000000" w:themeColor="text1"/>
          <w:sz w:val="24"/>
          <w:szCs w:val="24"/>
        </w:rPr>
        <w:t xml:space="preserve">едерации от </w:t>
      </w:r>
      <w:r w:rsidR="00354918" w:rsidRPr="00491277">
        <w:rPr>
          <w:color w:val="000000" w:themeColor="text1"/>
          <w:sz w:val="24"/>
          <w:szCs w:val="24"/>
        </w:rPr>
        <w:t>0</w:t>
      </w:r>
      <w:r w:rsidR="00B83520" w:rsidRPr="00491277">
        <w:rPr>
          <w:color w:val="000000" w:themeColor="text1"/>
          <w:sz w:val="24"/>
          <w:szCs w:val="24"/>
        </w:rPr>
        <w:t>7</w:t>
      </w:r>
      <w:r w:rsidR="00354918" w:rsidRPr="00491277">
        <w:rPr>
          <w:color w:val="000000" w:themeColor="text1"/>
          <w:sz w:val="24"/>
          <w:szCs w:val="24"/>
        </w:rPr>
        <w:t>.05.</w:t>
      </w:r>
      <w:r w:rsidR="00B83520" w:rsidRPr="00491277">
        <w:rPr>
          <w:color w:val="000000" w:themeColor="text1"/>
          <w:sz w:val="24"/>
          <w:szCs w:val="24"/>
        </w:rPr>
        <w:t>2024 №</w:t>
      </w:r>
      <w:r w:rsidR="00FB3F58">
        <w:rPr>
          <w:color w:val="000000" w:themeColor="text1"/>
          <w:sz w:val="24"/>
          <w:szCs w:val="24"/>
        </w:rPr>
        <w:t xml:space="preserve"> </w:t>
      </w:r>
      <w:r w:rsidR="00B83520" w:rsidRPr="00491277">
        <w:rPr>
          <w:color w:val="000000" w:themeColor="text1"/>
          <w:sz w:val="24"/>
          <w:szCs w:val="24"/>
        </w:rPr>
        <w:t xml:space="preserve">309 </w:t>
      </w:r>
      <w:r w:rsidR="004A796D" w:rsidRPr="00491277">
        <w:rPr>
          <w:color w:val="000000" w:themeColor="text1"/>
          <w:sz w:val="24"/>
          <w:szCs w:val="24"/>
        </w:rPr>
        <w:t>«О национальных целях развития Российской Федерации на период до 20</w:t>
      </w:r>
      <w:r w:rsidR="00B15B0A" w:rsidRPr="00491277">
        <w:rPr>
          <w:color w:val="000000" w:themeColor="text1"/>
          <w:sz w:val="24"/>
          <w:szCs w:val="24"/>
        </w:rPr>
        <w:t>30</w:t>
      </w:r>
      <w:r w:rsidR="004A796D" w:rsidRPr="00491277">
        <w:rPr>
          <w:color w:val="000000" w:themeColor="text1"/>
          <w:sz w:val="24"/>
          <w:szCs w:val="24"/>
        </w:rPr>
        <w:t xml:space="preserve"> года</w:t>
      </w:r>
      <w:r w:rsidR="00B83520" w:rsidRPr="00491277">
        <w:rPr>
          <w:color w:val="000000" w:themeColor="text1"/>
          <w:sz w:val="24"/>
          <w:szCs w:val="24"/>
        </w:rPr>
        <w:t xml:space="preserve"> и на перспективу до 2036 года</w:t>
      </w:r>
      <w:r w:rsidR="00B15B0A" w:rsidRPr="00491277">
        <w:rPr>
          <w:color w:val="000000" w:themeColor="text1"/>
          <w:sz w:val="24"/>
          <w:szCs w:val="24"/>
        </w:rPr>
        <w:t>»</w:t>
      </w:r>
      <w:r w:rsidR="004A796D" w:rsidRPr="00491277">
        <w:rPr>
          <w:color w:val="000000" w:themeColor="text1"/>
          <w:sz w:val="24"/>
          <w:szCs w:val="24"/>
        </w:rPr>
        <w:t xml:space="preserve"> (далее </w:t>
      </w:r>
      <w:r w:rsidR="00354918" w:rsidRPr="00491277">
        <w:rPr>
          <w:color w:val="000000" w:themeColor="text1"/>
          <w:sz w:val="24"/>
          <w:szCs w:val="24"/>
        </w:rPr>
        <w:t xml:space="preserve">– </w:t>
      </w:r>
      <w:r w:rsidR="004A796D" w:rsidRPr="00491277">
        <w:rPr>
          <w:color w:val="000000" w:themeColor="text1"/>
          <w:sz w:val="24"/>
          <w:szCs w:val="24"/>
        </w:rPr>
        <w:t>Указ №</w:t>
      </w:r>
      <w:r w:rsidR="00FB3F58">
        <w:rPr>
          <w:color w:val="000000" w:themeColor="text1"/>
          <w:sz w:val="24"/>
          <w:szCs w:val="24"/>
        </w:rPr>
        <w:t xml:space="preserve"> </w:t>
      </w:r>
      <w:r w:rsidR="00B83520" w:rsidRPr="00491277">
        <w:rPr>
          <w:color w:val="000000" w:themeColor="text1"/>
          <w:sz w:val="24"/>
          <w:szCs w:val="24"/>
        </w:rPr>
        <w:t>309</w:t>
      </w:r>
      <w:r w:rsidR="004A796D" w:rsidRPr="00491277">
        <w:rPr>
          <w:color w:val="000000" w:themeColor="text1"/>
          <w:sz w:val="24"/>
          <w:szCs w:val="24"/>
        </w:rPr>
        <w:t xml:space="preserve">); </w:t>
      </w:r>
    </w:p>
    <w:p w:rsidR="006B79FF" w:rsidRPr="00491277" w:rsidRDefault="00197DBD" w:rsidP="00354918">
      <w:pPr>
        <w:ind w:firstLine="709"/>
        <w:jc w:val="both"/>
        <w:rPr>
          <w:color w:val="000000" w:themeColor="text1"/>
          <w:sz w:val="24"/>
          <w:szCs w:val="24"/>
        </w:rPr>
      </w:pPr>
      <w:r w:rsidRPr="00491277">
        <w:rPr>
          <w:color w:val="000000" w:themeColor="text1"/>
          <w:sz w:val="24"/>
          <w:szCs w:val="24"/>
        </w:rPr>
        <w:t>5</w:t>
      </w:r>
      <w:r w:rsidR="00BD507A" w:rsidRPr="00491277">
        <w:rPr>
          <w:color w:val="000000" w:themeColor="text1"/>
          <w:sz w:val="24"/>
          <w:szCs w:val="24"/>
        </w:rPr>
        <w:t>)</w:t>
      </w:r>
      <w:r w:rsidR="005B3119" w:rsidRPr="00491277">
        <w:rPr>
          <w:color w:val="000000" w:themeColor="text1"/>
          <w:sz w:val="24"/>
          <w:szCs w:val="24"/>
        </w:rPr>
        <w:t xml:space="preserve"> </w:t>
      </w:r>
      <w:r w:rsidR="00A4490E">
        <w:rPr>
          <w:color w:val="000000" w:themeColor="text1"/>
          <w:sz w:val="24"/>
          <w:szCs w:val="24"/>
        </w:rPr>
        <w:t>Р</w:t>
      </w:r>
      <w:r w:rsidR="00491277" w:rsidRPr="00491277">
        <w:rPr>
          <w:color w:val="000000" w:themeColor="text1"/>
          <w:sz w:val="24"/>
          <w:szCs w:val="24"/>
        </w:rPr>
        <w:t>аспоряжения Правительства Ханты-Мансийского автономного округа –Югры</w:t>
      </w:r>
      <w:r w:rsidR="00FB3F58">
        <w:rPr>
          <w:color w:val="000000" w:themeColor="text1"/>
          <w:sz w:val="24"/>
          <w:szCs w:val="24"/>
        </w:rPr>
        <w:t xml:space="preserve"> от 14.10.2025 № 463-рп</w:t>
      </w:r>
      <w:r w:rsidR="00491277" w:rsidRPr="00491277">
        <w:rPr>
          <w:color w:val="000000" w:themeColor="text1"/>
          <w:sz w:val="24"/>
          <w:szCs w:val="24"/>
        </w:rPr>
        <w:t xml:space="preserve"> «Об о</w:t>
      </w:r>
      <w:r w:rsidR="006B79FF" w:rsidRPr="00491277">
        <w:rPr>
          <w:color w:val="000000" w:themeColor="text1"/>
          <w:sz w:val="24"/>
          <w:szCs w:val="24"/>
        </w:rPr>
        <w:t>сновны</w:t>
      </w:r>
      <w:r w:rsidR="00491277" w:rsidRPr="00491277">
        <w:rPr>
          <w:color w:val="000000" w:themeColor="text1"/>
          <w:sz w:val="24"/>
          <w:szCs w:val="24"/>
        </w:rPr>
        <w:t>х</w:t>
      </w:r>
      <w:r w:rsidR="006B79FF" w:rsidRPr="00491277">
        <w:rPr>
          <w:color w:val="000000" w:themeColor="text1"/>
          <w:sz w:val="24"/>
          <w:szCs w:val="24"/>
        </w:rPr>
        <w:t xml:space="preserve"> направления</w:t>
      </w:r>
      <w:r w:rsidR="00491277" w:rsidRPr="00491277">
        <w:rPr>
          <w:color w:val="000000" w:themeColor="text1"/>
          <w:sz w:val="24"/>
          <w:szCs w:val="24"/>
        </w:rPr>
        <w:t>х</w:t>
      </w:r>
      <w:r w:rsidR="006B79FF" w:rsidRPr="00491277">
        <w:rPr>
          <w:color w:val="000000" w:themeColor="text1"/>
          <w:sz w:val="24"/>
          <w:szCs w:val="24"/>
        </w:rPr>
        <w:t xml:space="preserve"> налоговой, бюджетной и долговой политики Ханты-Мансийского автономного округа – Югры, характеристик</w:t>
      </w:r>
      <w:r w:rsidR="005B3119" w:rsidRPr="00491277">
        <w:rPr>
          <w:color w:val="000000" w:themeColor="text1"/>
          <w:sz w:val="24"/>
          <w:szCs w:val="24"/>
        </w:rPr>
        <w:t>и</w:t>
      </w:r>
      <w:r w:rsidR="006B79FF" w:rsidRPr="00491277">
        <w:rPr>
          <w:color w:val="000000" w:themeColor="text1"/>
          <w:sz w:val="24"/>
          <w:szCs w:val="24"/>
        </w:rPr>
        <w:t xml:space="preserve"> бюджет</w:t>
      </w:r>
      <w:r w:rsidR="00354918" w:rsidRPr="00491277">
        <w:rPr>
          <w:color w:val="000000" w:themeColor="text1"/>
          <w:sz w:val="24"/>
          <w:szCs w:val="24"/>
        </w:rPr>
        <w:t>а</w:t>
      </w:r>
      <w:r w:rsidR="006B79FF" w:rsidRPr="00491277">
        <w:rPr>
          <w:color w:val="000000" w:themeColor="text1"/>
          <w:sz w:val="24"/>
          <w:szCs w:val="24"/>
        </w:rPr>
        <w:t xml:space="preserve"> Ханты-Мансийского автономного округа -</w:t>
      </w:r>
      <w:r w:rsidR="00BD507A" w:rsidRPr="00491277">
        <w:rPr>
          <w:color w:val="000000" w:themeColor="text1"/>
          <w:sz w:val="24"/>
          <w:szCs w:val="24"/>
        </w:rPr>
        <w:t xml:space="preserve"> </w:t>
      </w:r>
      <w:r w:rsidR="006B79FF" w:rsidRPr="00491277">
        <w:rPr>
          <w:color w:val="000000" w:themeColor="text1"/>
          <w:sz w:val="24"/>
          <w:szCs w:val="24"/>
        </w:rPr>
        <w:t>Югры на 20</w:t>
      </w:r>
      <w:r w:rsidR="00752432" w:rsidRPr="00491277">
        <w:rPr>
          <w:color w:val="000000" w:themeColor="text1"/>
          <w:sz w:val="24"/>
          <w:szCs w:val="24"/>
        </w:rPr>
        <w:t>2</w:t>
      </w:r>
      <w:r w:rsidR="00491277" w:rsidRPr="00491277">
        <w:rPr>
          <w:color w:val="000000" w:themeColor="text1"/>
          <w:sz w:val="24"/>
          <w:szCs w:val="24"/>
        </w:rPr>
        <w:t>6</w:t>
      </w:r>
      <w:r w:rsidR="006B79FF" w:rsidRPr="00491277">
        <w:rPr>
          <w:color w:val="000000" w:themeColor="text1"/>
          <w:sz w:val="24"/>
          <w:szCs w:val="24"/>
        </w:rPr>
        <w:t xml:space="preserve"> год и на плановый период 20</w:t>
      </w:r>
      <w:r w:rsidR="00861C1A" w:rsidRPr="00491277">
        <w:rPr>
          <w:color w:val="000000" w:themeColor="text1"/>
          <w:sz w:val="24"/>
          <w:szCs w:val="24"/>
        </w:rPr>
        <w:t>2</w:t>
      </w:r>
      <w:r w:rsidR="00491277" w:rsidRPr="00491277">
        <w:rPr>
          <w:color w:val="000000" w:themeColor="text1"/>
          <w:sz w:val="24"/>
          <w:szCs w:val="24"/>
        </w:rPr>
        <w:t>7</w:t>
      </w:r>
      <w:r w:rsidR="00F41712" w:rsidRPr="00491277">
        <w:rPr>
          <w:color w:val="000000" w:themeColor="text1"/>
          <w:sz w:val="24"/>
          <w:szCs w:val="24"/>
        </w:rPr>
        <w:t xml:space="preserve"> </w:t>
      </w:r>
      <w:r w:rsidR="00861C1A" w:rsidRPr="00491277">
        <w:rPr>
          <w:color w:val="000000" w:themeColor="text1"/>
          <w:sz w:val="24"/>
          <w:szCs w:val="24"/>
        </w:rPr>
        <w:t>и 202</w:t>
      </w:r>
      <w:r w:rsidR="00491277" w:rsidRPr="00491277">
        <w:rPr>
          <w:color w:val="000000" w:themeColor="text1"/>
          <w:sz w:val="24"/>
          <w:szCs w:val="24"/>
        </w:rPr>
        <w:t>8</w:t>
      </w:r>
      <w:r w:rsidR="006B79FF" w:rsidRPr="00491277">
        <w:rPr>
          <w:color w:val="000000" w:themeColor="text1"/>
          <w:sz w:val="24"/>
          <w:szCs w:val="24"/>
        </w:rPr>
        <w:t xml:space="preserve"> годов;</w:t>
      </w:r>
    </w:p>
    <w:p w:rsidR="00B11935" w:rsidRPr="00491277" w:rsidRDefault="00197DBD" w:rsidP="00354918">
      <w:pPr>
        <w:ind w:firstLine="709"/>
        <w:jc w:val="both"/>
        <w:rPr>
          <w:color w:val="000000" w:themeColor="text1"/>
          <w:sz w:val="24"/>
          <w:szCs w:val="24"/>
        </w:rPr>
      </w:pPr>
      <w:r w:rsidRPr="00491277">
        <w:rPr>
          <w:color w:val="000000" w:themeColor="text1"/>
          <w:sz w:val="24"/>
          <w:szCs w:val="24"/>
        </w:rPr>
        <w:t>6</w:t>
      </w:r>
      <w:r w:rsidR="00BD507A" w:rsidRPr="00491277">
        <w:rPr>
          <w:color w:val="000000" w:themeColor="text1"/>
          <w:sz w:val="24"/>
          <w:szCs w:val="24"/>
        </w:rPr>
        <w:t>)</w:t>
      </w:r>
      <w:r w:rsidR="00B11935" w:rsidRPr="00491277">
        <w:rPr>
          <w:color w:val="000000" w:themeColor="text1"/>
          <w:sz w:val="24"/>
          <w:szCs w:val="24"/>
        </w:rPr>
        <w:t xml:space="preserve"> </w:t>
      </w:r>
      <w:r w:rsidR="00972EB1" w:rsidRPr="00491277">
        <w:rPr>
          <w:color w:val="000000" w:themeColor="text1"/>
          <w:sz w:val="24"/>
          <w:szCs w:val="24"/>
          <w:shd w:val="clear" w:color="auto" w:fill="FFFFFF"/>
        </w:rPr>
        <w:t>Стратегия социально-экономического развития город</w:t>
      </w:r>
      <w:r w:rsidR="00354918" w:rsidRPr="00491277">
        <w:rPr>
          <w:color w:val="000000" w:themeColor="text1"/>
          <w:sz w:val="24"/>
          <w:szCs w:val="24"/>
          <w:shd w:val="clear" w:color="auto" w:fill="FFFFFF"/>
        </w:rPr>
        <w:t>а</w:t>
      </w:r>
      <w:r w:rsidR="00972EB1" w:rsidRPr="00491277">
        <w:rPr>
          <w:color w:val="000000" w:themeColor="text1"/>
          <w:sz w:val="24"/>
          <w:szCs w:val="24"/>
          <w:shd w:val="clear" w:color="auto" w:fill="FFFFFF"/>
        </w:rPr>
        <w:t xml:space="preserve"> Урай до 20</w:t>
      </w:r>
      <w:r w:rsidR="00FC2991" w:rsidRPr="00491277">
        <w:rPr>
          <w:color w:val="000000" w:themeColor="text1"/>
          <w:sz w:val="24"/>
          <w:szCs w:val="24"/>
          <w:shd w:val="clear" w:color="auto" w:fill="FFFFFF"/>
        </w:rPr>
        <w:t>36</w:t>
      </w:r>
      <w:r w:rsidR="00972EB1" w:rsidRPr="00491277">
        <w:rPr>
          <w:color w:val="000000" w:themeColor="text1"/>
          <w:sz w:val="24"/>
          <w:szCs w:val="24"/>
          <w:shd w:val="clear" w:color="auto" w:fill="FFFFFF"/>
        </w:rPr>
        <w:t xml:space="preserve"> года </w:t>
      </w:r>
      <w:r w:rsidR="00354918" w:rsidRPr="00491277">
        <w:rPr>
          <w:color w:val="000000" w:themeColor="text1"/>
          <w:sz w:val="24"/>
          <w:szCs w:val="24"/>
          <w:shd w:val="clear" w:color="auto" w:fill="FFFFFF"/>
        </w:rPr>
        <w:t>с целевыми ориентирами</w:t>
      </w:r>
      <w:r w:rsidR="00972EB1" w:rsidRPr="00491277">
        <w:rPr>
          <w:color w:val="000000" w:themeColor="text1"/>
          <w:sz w:val="24"/>
          <w:szCs w:val="24"/>
          <w:shd w:val="clear" w:color="auto" w:fill="FFFFFF"/>
        </w:rPr>
        <w:t xml:space="preserve"> до 20</w:t>
      </w:r>
      <w:r w:rsidR="00FC2991" w:rsidRPr="00491277">
        <w:rPr>
          <w:color w:val="000000" w:themeColor="text1"/>
          <w:sz w:val="24"/>
          <w:szCs w:val="24"/>
          <w:shd w:val="clear" w:color="auto" w:fill="FFFFFF"/>
        </w:rPr>
        <w:t>5</w:t>
      </w:r>
      <w:r w:rsidR="00972EB1" w:rsidRPr="00491277">
        <w:rPr>
          <w:color w:val="000000" w:themeColor="text1"/>
          <w:sz w:val="24"/>
          <w:szCs w:val="24"/>
          <w:shd w:val="clear" w:color="auto" w:fill="FFFFFF"/>
        </w:rPr>
        <w:t>0 года</w:t>
      </w:r>
      <w:r w:rsidR="002C69C7" w:rsidRPr="00491277">
        <w:rPr>
          <w:color w:val="000000" w:themeColor="text1"/>
          <w:sz w:val="24"/>
          <w:szCs w:val="24"/>
          <w:shd w:val="clear" w:color="auto" w:fill="FFFFFF"/>
        </w:rPr>
        <w:t xml:space="preserve">, </w:t>
      </w:r>
      <w:r w:rsidR="00354918" w:rsidRPr="00491277">
        <w:rPr>
          <w:color w:val="000000" w:themeColor="text1"/>
          <w:sz w:val="24"/>
          <w:szCs w:val="24"/>
          <w:shd w:val="clear" w:color="auto" w:fill="FFFFFF"/>
        </w:rPr>
        <w:t xml:space="preserve">утвержденная </w:t>
      </w:r>
      <w:r w:rsidR="00B15B0A" w:rsidRPr="00491277">
        <w:rPr>
          <w:color w:val="000000" w:themeColor="text1"/>
          <w:sz w:val="24"/>
          <w:szCs w:val="24"/>
          <w:shd w:val="clear" w:color="auto" w:fill="FFFFFF"/>
        </w:rPr>
        <w:t>решение</w:t>
      </w:r>
      <w:r w:rsidR="00354918" w:rsidRPr="00491277">
        <w:rPr>
          <w:color w:val="000000" w:themeColor="text1"/>
          <w:sz w:val="24"/>
          <w:szCs w:val="24"/>
          <w:shd w:val="clear" w:color="auto" w:fill="FFFFFF"/>
        </w:rPr>
        <w:t>м</w:t>
      </w:r>
      <w:r w:rsidR="00B15B0A" w:rsidRPr="00491277">
        <w:rPr>
          <w:color w:val="000000" w:themeColor="text1"/>
          <w:sz w:val="24"/>
          <w:szCs w:val="24"/>
          <w:shd w:val="clear" w:color="auto" w:fill="FFFFFF"/>
        </w:rPr>
        <w:t xml:space="preserve"> Думы города Урай от </w:t>
      </w:r>
      <w:r w:rsidR="001A7771" w:rsidRPr="00491277">
        <w:rPr>
          <w:color w:val="000000" w:themeColor="text1"/>
          <w:sz w:val="24"/>
          <w:szCs w:val="24"/>
          <w:shd w:val="clear" w:color="auto" w:fill="FFFFFF"/>
        </w:rPr>
        <w:t>20</w:t>
      </w:r>
      <w:r w:rsidR="00B15B0A" w:rsidRPr="00491277">
        <w:rPr>
          <w:color w:val="000000" w:themeColor="text1"/>
          <w:sz w:val="24"/>
          <w:szCs w:val="24"/>
          <w:shd w:val="clear" w:color="auto" w:fill="FFFFFF"/>
        </w:rPr>
        <w:t>.</w:t>
      </w:r>
      <w:r w:rsidR="001A7771" w:rsidRPr="00491277">
        <w:rPr>
          <w:color w:val="000000" w:themeColor="text1"/>
          <w:sz w:val="24"/>
          <w:szCs w:val="24"/>
          <w:shd w:val="clear" w:color="auto" w:fill="FFFFFF"/>
        </w:rPr>
        <w:t>09</w:t>
      </w:r>
      <w:r w:rsidR="00B15B0A" w:rsidRPr="00491277">
        <w:rPr>
          <w:color w:val="000000" w:themeColor="text1"/>
          <w:sz w:val="24"/>
          <w:szCs w:val="24"/>
          <w:shd w:val="clear" w:color="auto" w:fill="FFFFFF"/>
        </w:rPr>
        <w:t>.20</w:t>
      </w:r>
      <w:r w:rsidR="001A7771" w:rsidRPr="00491277">
        <w:rPr>
          <w:color w:val="000000" w:themeColor="text1"/>
          <w:sz w:val="24"/>
          <w:szCs w:val="24"/>
          <w:shd w:val="clear" w:color="auto" w:fill="FFFFFF"/>
        </w:rPr>
        <w:t>23</w:t>
      </w:r>
      <w:r w:rsidR="00B15B0A" w:rsidRPr="00491277">
        <w:rPr>
          <w:color w:val="000000" w:themeColor="text1"/>
          <w:sz w:val="24"/>
          <w:szCs w:val="24"/>
          <w:shd w:val="clear" w:color="auto" w:fill="FFFFFF"/>
        </w:rPr>
        <w:t xml:space="preserve"> №</w:t>
      </w:r>
      <w:r w:rsidR="00FB3F58">
        <w:rPr>
          <w:color w:val="000000" w:themeColor="text1"/>
          <w:sz w:val="24"/>
          <w:szCs w:val="24"/>
          <w:shd w:val="clear" w:color="auto" w:fill="FFFFFF"/>
        </w:rPr>
        <w:t xml:space="preserve"> </w:t>
      </w:r>
      <w:r w:rsidR="001A7771" w:rsidRPr="00491277">
        <w:rPr>
          <w:color w:val="000000" w:themeColor="text1"/>
          <w:sz w:val="24"/>
          <w:szCs w:val="24"/>
          <w:shd w:val="clear" w:color="auto" w:fill="FFFFFF"/>
        </w:rPr>
        <w:t>59</w:t>
      </w:r>
      <w:r w:rsidR="00354918" w:rsidRPr="00491277">
        <w:rPr>
          <w:color w:val="000000" w:themeColor="text1"/>
          <w:sz w:val="24"/>
          <w:szCs w:val="24"/>
          <w:shd w:val="clear" w:color="auto" w:fill="FFFFFF"/>
        </w:rPr>
        <w:t xml:space="preserve"> (далее – Стратегия СЭР до 2036 года с целевыми ориентирами до 2050 года</w:t>
      </w:r>
      <w:r w:rsidR="00B15B0A" w:rsidRPr="00491277">
        <w:rPr>
          <w:color w:val="000000" w:themeColor="text1"/>
          <w:sz w:val="24"/>
          <w:szCs w:val="24"/>
          <w:shd w:val="clear" w:color="auto" w:fill="FFFFFF"/>
        </w:rPr>
        <w:t>)</w:t>
      </w:r>
      <w:r w:rsidR="00972EB1" w:rsidRPr="00491277">
        <w:rPr>
          <w:color w:val="000000" w:themeColor="text1"/>
          <w:sz w:val="24"/>
          <w:szCs w:val="24"/>
          <w:shd w:val="clear" w:color="auto" w:fill="FFFFFF"/>
        </w:rPr>
        <w:t>;</w:t>
      </w:r>
    </w:p>
    <w:p w:rsidR="006B79FF" w:rsidRPr="00491277" w:rsidRDefault="00197DBD" w:rsidP="00354918">
      <w:pPr>
        <w:ind w:firstLine="709"/>
        <w:jc w:val="both"/>
        <w:rPr>
          <w:color w:val="000000" w:themeColor="text1"/>
          <w:sz w:val="24"/>
          <w:szCs w:val="24"/>
        </w:rPr>
      </w:pPr>
      <w:r w:rsidRPr="00491277">
        <w:rPr>
          <w:color w:val="000000" w:themeColor="text1"/>
          <w:sz w:val="24"/>
          <w:szCs w:val="24"/>
        </w:rPr>
        <w:t>7</w:t>
      </w:r>
      <w:r w:rsidR="00BD507A" w:rsidRPr="00491277">
        <w:rPr>
          <w:color w:val="000000" w:themeColor="text1"/>
          <w:sz w:val="24"/>
          <w:szCs w:val="24"/>
        </w:rPr>
        <w:t>)</w:t>
      </w:r>
      <w:r w:rsidR="005B3119" w:rsidRPr="00491277">
        <w:rPr>
          <w:color w:val="000000" w:themeColor="text1"/>
          <w:sz w:val="24"/>
          <w:szCs w:val="24"/>
        </w:rPr>
        <w:t xml:space="preserve"> </w:t>
      </w:r>
      <w:r w:rsidR="00354918" w:rsidRPr="00491277">
        <w:rPr>
          <w:color w:val="000000" w:themeColor="text1"/>
          <w:sz w:val="24"/>
          <w:szCs w:val="24"/>
        </w:rPr>
        <w:t xml:space="preserve">проект </w:t>
      </w:r>
      <w:r w:rsidR="00972EB1" w:rsidRPr="00491277">
        <w:rPr>
          <w:color w:val="000000" w:themeColor="text1"/>
          <w:sz w:val="24"/>
          <w:szCs w:val="24"/>
        </w:rPr>
        <w:t>П</w:t>
      </w:r>
      <w:r w:rsidR="006B79FF" w:rsidRPr="00491277">
        <w:rPr>
          <w:color w:val="000000" w:themeColor="text1"/>
          <w:sz w:val="24"/>
          <w:szCs w:val="24"/>
        </w:rPr>
        <w:t>рогноз</w:t>
      </w:r>
      <w:r w:rsidR="00354918" w:rsidRPr="00491277">
        <w:rPr>
          <w:color w:val="000000" w:themeColor="text1"/>
          <w:sz w:val="24"/>
          <w:szCs w:val="24"/>
        </w:rPr>
        <w:t>а</w:t>
      </w:r>
      <w:r w:rsidR="006B79FF" w:rsidRPr="00491277">
        <w:rPr>
          <w:color w:val="000000" w:themeColor="text1"/>
          <w:sz w:val="24"/>
          <w:szCs w:val="24"/>
        </w:rPr>
        <w:t xml:space="preserve"> социально-экономического развития </w:t>
      </w:r>
      <w:r w:rsidR="00C93518" w:rsidRPr="00491277">
        <w:rPr>
          <w:color w:val="000000" w:themeColor="text1"/>
          <w:sz w:val="24"/>
          <w:szCs w:val="24"/>
        </w:rPr>
        <w:t>городского округа Урай Ханты-Мансийского автономного округа –</w:t>
      </w:r>
      <w:r w:rsidR="00354918" w:rsidRPr="00491277">
        <w:rPr>
          <w:color w:val="000000" w:themeColor="text1"/>
          <w:sz w:val="24"/>
          <w:szCs w:val="24"/>
        </w:rPr>
        <w:t xml:space="preserve"> </w:t>
      </w:r>
      <w:r w:rsidR="00C93518" w:rsidRPr="00491277">
        <w:rPr>
          <w:color w:val="000000" w:themeColor="text1"/>
          <w:sz w:val="24"/>
          <w:szCs w:val="24"/>
        </w:rPr>
        <w:t>Югры на 202</w:t>
      </w:r>
      <w:r w:rsidR="00491277" w:rsidRPr="00491277">
        <w:rPr>
          <w:color w:val="000000" w:themeColor="text1"/>
          <w:sz w:val="24"/>
          <w:szCs w:val="24"/>
        </w:rPr>
        <w:t>6</w:t>
      </w:r>
      <w:r w:rsidR="00C93518" w:rsidRPr="00491277">
        <w:rPr>
          <w:color w:val="000000" w:themeColor="text1"/>
          <w:sz w:val="24"/>
          <w:szCs w:val="24"/>
        </w:rPr>
        <w:t xml:space="preserve"> год и на плановый период 202</w:t>
      </w:r>
      <w:r w:rsidR="00491277" w:rsidRPr="00491277">
        <w:rPr>
          <w:color w:val="000000" w:themeColor="text1"/>
          <w:sz w:val="24"/>
          <w:szCs w:val="24"/>
        </w:rPr>
        <w:t>7</w:t>
      </w:r>
      <w:r w:rsidR="00C93518" w:rsidRPr="00491277">
        <w:rPr>
          <w:color w:val="000000" w:themeColor="text1"/>
          <w:sz w:val="24"/>
          <w:szCs w:val="24"/>
        </w:rPr>
        <w:t xml:space="preserve"> и 202</w:t>
      </w:r>
      <w:r w:rsidR="00491277" w:rsidRPr="00491277">
        <w:rPr>
          <w:color w:val="000000" w:themeColor="text1"/>
          <w:sz w:val="24"/>
          <w:szCs w:val="24"/>
        </w:rPr>
        <w:t>8</w:t>
      </w:r>
      <w:r w:rsidR="00F41D70" w:rsidRPr="00491277">
        <w:rPr>
          <w:color w:val="000000" w:themeColor="text1"/>
          <w:sz w:val="24"/>
          <w:szCs w:val="24"/>
        </w:rPr>
        <w:t xml:space="preserve"> годов</w:t>
      </w:r>
      <w:r w:rsidR="00896FE8" w:rsidRPr="00491277">
        <w:rPr>
          <w:color w:val="000000" w:themeColor="text1"/>
          <w:sz w:val="24"/>
          <w:szCs w:val="24"/>
        </w:rPr>
        <w:t>.</w:t>
      </w:r>
    </w:p>
    <w:p w:rsidR="009578E3" w:rsidRPr="00491277" w:rsidRDefault="006B79FF" w:rsidP="00354918">
      <w:pPr>
        <w:pStyle w:val="ConsPlusNormal"/>
        <w:ind w:firstLine="709"/>
        <w:jc w:val="both"/>
        <w:rPr>
          <w:color w:val="000000" w:themeColor="text1"/>
        </w:rPr>
      </w:pPr>
      <w:r w:rsidRPr="00491277">
        <w:rPr>
          <w:color w:val="000000" w:themeColor="text1"/>
        </w:rPr>
        <w:t xml:space="preserve">Основные направления содержат описание условий и подходов к составлению проекта бюджета городского округа Урай </w:t>
      </w:r>
      <w:r w:rsidR="003047B5" w:rsidRPr="00491277">
        <w:rPr>
          <w:color w:val="000000" w:themeColor="text1"/>
        </w:rPr>
        <w:t xml:space="preserve">Ханты-Мансийского автономного округа - Югры </w:t>
      </w:r>
      <w:r w:rsidRPr="00491277">
        <w:rPr>
          <w:color w:val="000000" w:themeColor="text1"/>
        </w:rPr>
        <w:t>на  20</w:t>
      </w:r>
      <w:r w:rsidR="003638DE" w:rsidRPr="00491277">
        <w:rPr>
          <w:color w:val="000000" w:themeColor="text1"/>
        </w:rPr>
        <w:t>2</w:t>
      </w:r>
      <w:r w:rsidR="00491277" w:rsidRPr="00491277">
        <w:rPr>
          <w:color w:val="000000" w:themeColor="text1"/>
        </w:rPr>
        <w:t>6</w:t>
      </w:r>
      <w:r w:rsidRPr="00491277">
        <w:rPr>
          <w:color w:val="000000" w:themeColor="text1"/>
        </w:rPr>
        <w:t xml:space="preserve"> год и </w:t>
      </w:r>
      <w:r w:rsidR="00F3172E" w:rsidRPr="00491277">
        <w:rPr>
          <w:color w:val="000000" w:themeColor="text1"/>
        </w:rPr>
        <w:t xml:space="preserve">на </w:t>
      </w:r>
      <w:r w:rsidRPr="00491277">
        <w:rPr>
          <w:color w:val="000000" w:themeColor="text1"/>
        </w:rPr>
        <w:t>плановый период 20</w:t>
      </w:r>
      <w:r w:rsidR="00302368" w:rsidRPr="00491277">
        <w:rPr>
          <w:color w:val="000000" w:themeColor="text1"/>
        </w:rPr>
        <w:t>2</w:t>
      </w:r>
      <w:r w:rsidR="00491277" w:rsidRPr="00491277">
        <w:rPr>
          <w:color w:val="000000" w:themeColor="text1"/>
        </w:rPr>
        <w:t>7</w:t>
      </w:r>
      <w:r w:rsidR="00302368" w:rsidRPr="00491277">
        <w:rPr>
          <w:color w:val="000000" w:themeColor="text1"/>
        </w:rPr>
        <w:t xml:space="preserve"> и 202</w:t>
      </w:r>
      <w:r w:rsidR="00491277" w:rsidRPr="00491277">
        <w:rPr>
          <w:color w:val="000000" w:themeColor="text1"/>
        </w:rPr>
        <w:t>8</w:t>
      </w:r>
      <w:r w:rsidRPr="00491277">
        <w:rPr>
          <w:color w:val="000000" w:themeColor="text1"/>
        </w:rPr>
        <w:t xml:space="preserve"> годов (далее </w:t>
      </w:r>
      <w:r w:rsidR="00666204" w:rsidRPr="00491277">
        <w:rPr>
          <w:color w:val="000000" w:themeColor="text1"/>
        </w:rPr>
        <w:t xml:space="preserve">также </w:t>
      </w:r>
      <w:r w:rsidR="00354918" w:rsidRPr="00491277">
        <w:rPr>
          <w:color w:val="000000" w:themeColor="text1"/>
        </w:rPr>
        <w:t xml:space="preserve">- </w:t>
      </w:r>
      <w:r w:rsidRPr="00491277">
        <w:rPr>
          <w:color w:val="000000" w:themeColor="text1"/>
        </w:rPr>
        <w:t>проект бюджета города Урай на 20</w:t>
      </w:r>
      <w:r w:rsidR="00B32D86" w:rsidRPr="00491277">
        <w:rPr>
          <w:color w:val="000000" w:themeColor="text1"/>
        </w:rPr>
        <w:t>2</w:t>
      </w:r>
      <w:r w:rsidR="00491277" w:rsidRPr="00491277">
        <w:rPr>
          <w:color w:val="000000" w:themeColor="text1"/>
        </w:rPr>
        <w:t>6</w:t>
      </w:r>
      <w:r w:rsidR="00354918" w:rsidRPr="00491277">
        <w:rPr>
          <w:color w:val="000000" w:themeColor="text1"/>
        </w:rPr>
        <w:t xml:space="preserve"> </w:t>
      </w:r>
      <w:r w:rsidRPr="00491277">
        <w:rPr>
          <w:color w:val="000000" w:themeColor="text1"/>
        </w:rPr>
        <w:t>-</w:t>
      </w:r>
      <w:r w:rsidR="00354918" w:rsidRPr="00491277">
        <w:rPr>
          <w:color w:val="000000" w:themeColor="text1"/>
        </w:rPr>
        <w:t xml:space="preserve"> </w:t>
      </w:r>
      <w:r w:rsidRPr="00491277">
        <w:rPr>
          <w:color w:val="000000" w:themeColor="text1"/>
        </w:rPr>
        <w:t>202</w:t>
      </w:r>
      <w:r w:rsidR="00491277" w:rsidRPr="00491277">
        <w:rPr>
          <w:color w:val="000000" w:themeColor="text1"/>
        </w:rPr>
        <w:t>8</w:t>
      </w:r>
      <w:r w:rsidRPr="00491277">
        <w:rPr>
          <w:color w:val="000000" w:themeColor="text1"/>
        </w:rPr>
        <w:t xml:space="preserve"> годы</w:t>
      </w:r>
      <w:r w:rsidR="00354918" w:rsidRPr="00491277">
        <w:rPr>
          <w:color w:val="000000" w:themeColor="text1"/>
        </w:rPr>
        <w:t>, проект бюджета города Урай</w:t>
      </w:r>
      <w:r w:rsidRPr="00491277">
        <w:rPr>
          <w:color w:val="000000" w:themeColor="text1"/>
        </w:rPr>
        <w:t xml:space="preserve">), целей, задач и приоритетов, принимаемых для составления проекта бюджета города </w:t>
      </w:r>
      <w:r w:rsidR="005B3119" w:rsidRPr="00491277">
        <w:rPr>
          <w:color w:val="000000" w:themeColor="text1"/>
        </w:rPr>
        <w:t xml:space="preserve">Урай </w:t>
      </w:r>
      <w:r w:rsidRPr="00491277">
        <w:rPr>
          <w:color w:val="000000" w:themeColor="text1"/>
        </w:rPr>
        <w:t>на 20</w:t>
      </w:r>
      <w:r w:rsidR="00B32D86" w:rsidRPr="00491277">
        <w:rPr>
          <w:color w:val="000000" w:themeColor="text1"/>
        </w:rPr>
        <w:t>2</w:t>
      </w:r>
      <w:r w:rsidR="00491277" w:rsidRPr="00491277">
        <w:rPr>
          <w:color w:val="000000" w:themeColor="text1"/>
        </w:rPr>
        <w:t>6</w:t>
      </w:r>
      <w:r w:rsidR="00354918" w:rsidRPr="00491277">
        <w:rPr>
          <w:color w:val="000000" w:themeColor="text1"/>
        </w:rPr>
        <w:t xml:space="preserve"> </w:t>
      </w:r>
      <w:r w:rsidRPr="00491277">
        <w:rPr>
          <w:color w:val="000000" w:themeColor="text1"/>
        </w:rPr>
        <w:t>-</w:t>
      </w:r>
      <w:r w:rsidR="00354918" w:rsidRPr="00491277">
        <w:rPr>
          <w:color w:val="000000" w:themeColor="text1"/>
        </w:rPr>
        <w:t xml:space="preserve"> </w:t>
      </w:r>
      <w:r w:rsidRPr="00491277">
        <w:rPr>
          <w:color w:val="000000" w:themeColor="text1"/>
        </w:rPr>
        <w:t>202</w:t>
      </w:r>
      <w:r w:rsidR="00491277" w:rsidRPr="00491277">
        <w:rPr>
          <w:color w:val="000000" w:themeColor="text1"/>
        </w:rPr>
        <w:t>8</w:t>
      </w:r>
      <w:r w:rsidR="00BA0A00" w:rsidRPr="00491277">
        <w:rPr>
          <w:color w:val="000000" w:themeColor="text1"/>
        </w:rPr>
        <w:t xml:space="preserve"> </w:t>
      </w:r>
      <w:r w:rsidRPr="00491277">
        <w:rPr>
          <w:color w:val="000000" w:themeColor="text1"/>
        </w:rPr>
        <w:t>годы, подходов к формированию его основных параметров: доходов, расходов, дефицита бюджета и источников его финансирования.</w:t>
      </w:r>
      <w:r w:rsidR="009578E3" w:rsidRPr="00491277">
        <w:rPr>
          <w:color w:val="000000" w:themeColor="text1"/>
        </w:rPr>
        <w:t xml:space="preserve"> </w:t>
      </w:r>
    </w:p>
    <w:p w:rsidR="006B79FF" w:rsidRPr="00680B20" w:rsidRDefault="003137E5" w:rsidP="00354918">
      <w:pPr>
        <w:pStyle w:val="ae"/>
        <w:shd w:val="clear" w:color="auto" w:fill="FFFFFF"/>
        <w:spacing w:before="0" w:beforeAutospacing="0" w:after="0" w:afterAutospacing="0"/>
        <w:ind w:firstLine="709"/>
        <w:jc w:val="both"/>
        <w:rPr>
          <w:color w:val="000000" w:themeColor="text1"/>
        </w:rPr>
      </w:pPr>
      <w:r w:rsidRPr="00680B20">
        <w:rPr>
          <w:color w:val="000000" w:themeColor="text1"/>
        </w:rPr>
        <w:t>На 202</w:t>
      </w:r>
      <w:r w:rsidR="00680B20" w:rsidRPr="00680B20">
        <w:rPr>
          <w:color w:val="000000" w:themeColor="text1"/>
        </w:rPr>
        <w:t>6</w:t>
      </w:r>
      <w:r w:rsidR="00354918" w:rsidRPr="00680B20">
        <w:rPr>
          <w:color w:val="000000" w:themeColor="text1"/>
        </w:rPr>
        <w:t xml:space="preserve"> </w:t>
      </w:r>
      <w:r w:rsidRPr="00680B20">
        <w:rPr>
          <w:color w:val="000000" w:themeColor="text1"/>
        </w:rPr>
        <w:t>-</w:t>
      </w:r>
      <w:r w:rsidR="00354918" w:rsidRPr="00680B20">
        <w:rPr>
          <w:color w:val="000000" w:themeColor="text1"/>
        </w:rPr>
        <w:t xml:space="preserve"> </w:t>
      </w:r>
      <w:r w:rsidRPr="00680B20">
        <w:rPr>
          <w:color w:val="000000" w:themeColor="text1"/>
        </w:rPr>
        <w:t>202</w:t>
      </w:r>
      <w:r w:rsidR="00680B20" w:rsidRPr="00680B20">
        <w:rPr>
          <w:color w:val="000000" w:themeColor="text1"/>
        </w:rPr>
        <w:t>8</w:t>
      </w:r>
      <w:r w:rsidRPr="00680B20">
        <w:rPr>
          <w:color w:val="000000" w:themeColor="text1"/>
        </w:rPr>
        <w:t xml:space="preserve"> годы сохраняются ключевые ориентиры и приоритеты </w:t>
      </w:r>
      <w:r w:rsidR="003D3E62" w:rsidRPr="00680B20">
        <w:rPr>
          <w:color w:val="000000" w:themeColor="text1"/>
        </w:rPr>
        <w:t xml:space="preserve">налоговой и бюджетной политики, обеспечивающие сохранение </w:t>
      </w:r>
      <w:r w:rsidR="009578E3" w:rsidRPr="00680B20">
        <w:rPr>
          <w:color w:val="000000" w:themeColor="text1"/>
        </w:rPr>
        <w:t xml:space="preserve">финансовой устойчивости и </w:t>
      </w:r>
      <w:r w:rsidR="009578E3" w:rsidRPr="00680B20">
        <w:rPr>
          <w:color w:val="000000" w:themeColor="text1"/>
        </w:rPr>
        <w:lastRenderedPageBreak/>
        <w:t xml:space="preserve">сбалансированности бюджетной системы муниципального образования, </w:t>
      </w:r>
      <w:r w:rsidR="003D3E62" w:rsidRPr="00680B20">
        <w:rPr>
          <w:color w:val="000000" w:themeColor="text1"/>
        </w:rPr>
        <w:t>достижение</w:t>
      </w:r>
      <w:r w:rsidR="00BA0A00" w:rsidRPr="00680B20">
        <w:rPr>
          <w:color w:val="000000" w:themeColor="text1"/>
        </w:rPr>
        <w:t xml:space="preserve"> национальных целей развития Российской Федерации, направленных на </w:t>
      </w:r>
      <w:r w:rsidR="009578E3" w:rsidRPr="00680B20">
        <w:rPr>
          <w:color w:val="000000" w:themeColor="text1"/>
        </w:rPr>
        <w:t>повышение уровня</w:t>
      </w:r>
      <w:r w:rsidR="00B12B13" w:rsidRPr="00680B20">
        <w:rPr>
          <w:color w:val="000000" w:themeColor="text1"/>
        </w:rPr>
        <w:t xml:space="preserve"> </w:t>
      </w:r>
      <w:r w:rsidR="009578E3" w:rsidRPr="00680B20">
        <w:rPr>
          <w:color w:val="000000" w:themeColor="text1"/>
        </w:rPr>
        <w:t>жизни граждан, создание комфортных условий для их проживания</w:t>
      </w:r>
      <w:r w:rsidRPr="00680B20">
        <w:rPr>
          <w:color w:val="000000" w:themeColor="text1"/>
        </w:rPr>
        <w:t>.</w:t>
      </w:r>
    </w:p>
    <w:p w:rsidR="001E76C3" w:rsidRPr="00680B20" w:rsidRDefault="002C69C7" w:rsidP="00354918">
      <w:pPr>
        <w:pStyle w:val="ae"/>
        <w:spacing w:before="0" w:beforeAutospacing="0" w:after="0" w:afterAutospacing="0"/>
        <w:ind w:firstLine="709"/>
        <w:jc w:val="both"/>
        <w:rPr>
          <w:color w:val="000000" w:themeColor="text1"/>
        </w:rPr>
      </w:pPr>
      <w:r w:rsidRPr="00155B9D">
        <w:rPr>
          <w:color w:val="000000" w:themeColor="text1"/>
        </w:rPr>
        <w:t xml:space="preserve">Стратегией </w:t>
      </w:r>
      <w:r w:rsidRPr="00155B9D">
        <w:rPr>
          <w:color w:val="000000" w:themeColor="text1"/>
          <w:shd w:val="clear" w:color="auto" w:fill="FFFFFF"/>
        </w:rPr>
        <w:t xml:space="preserve">СЭР до 2036 </w:t>
      </w:r>
      <w:r w:rsidR="00354918" w:rsidRPr="00155B9D">
        <w:rPr>
          <w:color w:val="000000" w:themeColor="text1"/>
          <w:shd w:val="clear" w:color="auto" w:fill="FFFFFF"/>
        </w:rPr>
        <w:t xml:space="preserve">года с целевыми ориентирами </w:t>
      </w:r>
      <w:r w:rsidRPr="00155B9D">
        <w:rPr>
          <w:color w:val="000000" w:themeColor="text1"/>
          <w:shd w:val="clear" w:color="auto" w:fill="FFFFFF"/>
        </w:rPr>
        <w:t>до 2050 года</w:t>
      </w:r>
      <w:r w:rsidRPr="00155B9D">
        <w:rPr>
          <w:color w:val="000000" w:themeColor="text1"/>
        </w:rPr>
        <w:t xml:space="preserve"> в качестве целевого варианта развития территории города выбран базовый сценарий, который ориентирован на планомерное раскрытие потенциала стратегического развития города Урай, эффективное использование человеческого капитала, сбалансированное развитие города. Базовый сценарий характеризуется поэтапным притоком инвестиций, развитием социальной сферы, более эффективным использованием ресурсов, наращиванием конкурентоспособности человеческого капитала и повышением роли инноваций. Приоритетное внимание будет уделяться улучшению инвестиционного климата, созданию благоприятных условий для осуществления хозяйственной деятельности, поддержке традиционных и перспективных видов экономической деятельности.</w:t>
      </w:r>
      <w:r w:rsidRPr="00680B20">
        <w:rPr>
          <w:color w:val="000000" w:themeColor="text1"/>
        </w:rPr>
        <w:t xml:space="preserve"> </w:t>
      </w:r>
    </w:p>
    <w:p w:rsidR="00635D4B" w:rsidRPr="00635D4B" w:rsidRDefault="00635D4B" w:rsidP="00635D4B">
      <w:pPr>
        <w:autoSpaceDE w:val="0"/>
        <w:autoSpaceDN w:val="0"/>
        <w:adjustRightInd w:val="0"/>
        <w:ind w:firstLine="709"/>
        <w:jc w:val="both"/>
        <w:rPr>
          <w:iCs/>
          <w:color w:val="000000" w:themeColor="text1"/>
          <w:sz w:val="24"/>
          <w:szCs w:val="24"/>
        </w:rPr>
      </w:pPr>
      <w:r w:rsidRPr="00635D4B">
        <w:rPr>
          <w:color w:val="000000" w:themeColor="text1"/>
          <w:sz w:val="24"/>
          <w:szCs w:val="24"/>
        </w:rPr>
        <w:t xml:space="preserve">Город Урай в 2024 году был включен в Единый перечень опорных населенных пунктов. </w:t>
      </w:r>
      <w:r w:rsidRPr="00635D4B">
        <w:rPr>
          <w:iCs/>
          <w:color w:val="000000" w:themeColor="text1"/>
          <w:sz w:val="24"/>
          <w:szCs w:val="24"/>
        </w:rPr>
        <w:t xml:space="preserve">Включение города Урай в перечень опорных населенных пунктов говорит о перспективности нашего </w:t>
      </w:r>
      <w:r w:rsidRPr="00F07372">
        <w:rPr>
          <w:iCs/>
          <w:color w:val="000000" w:themeColor="text1"/>
          <w:sz w:val="24"/>
          <w:szCs w:val="24"/>
        </w:rPr>
        <w:t>горо</w:t>
      </w:r>
      <w:r w:rsidR="00D26C6D" w:rsidRPr="00F07372">
        <w:rPr>
          <w:iCs/>
          <w:color w:val="000000" w:themeColor="text1"/>
          <w:sz w:val="24"/>
          <w:szCs w:val="24"/>
        </w:rPr>
        <w:t>да</w:t>
      </w:r>
      <w:r w:rsidR="0067787F" w:rsidRPr="00F07372">
        <w:rPr>
          <w:iCs/>
          <w:color w:val="000000" w:themeColor="text1"/>
          <w:sz w:val="24"/>
          <w:szCs w:val="24"/>
        </w:rPr>
        <w:t>,</w:t>
      </w:r>
      <w:r w:rsidR="00D26C6D" w:rsidRPr="00F07372">
        <w:rPr>
          <w:iCs/>
          <w:color w:val="000000" w:themeColor="text1"/>
          <w:sz w:val="24"/>
          <w:szCs w:val="24"/>
        </w:rPr>
        <w:t xml:space="preserve"> возможностях его развития и получения</w:t>
      </w:r>
      <w:r w:rsidRPr="00F07372">
        <w:rPr>
          <w:iCs/>
          <w:color w:val="000000" w:themeColor="text1"/>
          <w:sz w:val="24"/>
          <w:szCs w:val="24"/>
        </w:rPr>
        <w:t xml:space="preserve"> дополнительны</w:t>
      </w:r>
      <w:r w:rsidR="00D26C6D" w:rsidRPr="00F07372">
        <w:rPr>
          <w:iCs/>
          <w:color w:val="000000" w:themeColor="text1"/>
          <w:sz w:val="24"/>
          <w:szCs w:val="24"/>
        </w:rPr>
        <w:t>х</w:t>
      </w:r>
      <w:r w:rsidRPr="00F07372">
        <w:rPr>
          <w:iCs/>
          <w:color w:val="000000" w:themeColor="text1"/>
          <w:sz w:val="24"/>
          <w:szCs w:val="24"/>
        </w:rPr>
        <w:t xml:space="preserve"> средств</w:t>
      </w:r>
      <w:r w:rsidR="0067787F" w:rsidRPr="00F07372">
        <w:rPr>
          <w:iCs/>
          <w:color w:val="000000" w:themeColor="text1"/>
          <w:sz w:val="24"/>
          <w:szCs w:val="24"/>
        </w:rPr>
        <w:t xml:space="preserve"> </w:t>
      </w:r>
      <w:r w:rsidRPr="00F07372">
        <w:rPr>
          <w:iCs/>
          <w:color w:val="000000" w:themeColor="text1"/>
          <w:sz w:val="24"/>
          <w:szCs w:val="24"/>
        </w:rPr>
        <w:t>из федерального и окружного бюджетов</w:t>
      </w:r>
      <w:r w:rsidRPr="00635D4B">
        <w:rPr>
          <w:iCs/>
          <w:color w:val="000000" w:themeColor="text1"/>
          <w:sz w:val="24"/>
          <w:szCs w:val="24"/>
        </w:rPr>
        <w:t xml:space="preserve"> на реализацию жилищных программ, </w:t>
      </w:r>
      <w:r w:rsidR="00D26C6D">
        <w:rPr>
          <w:iCs/>
          <w:color w:val="000000" w:themeColor="text1"/>
          <w:sz w:val="24"/>
          <w:szCs w:val="24"/>
        </w:rPr>
        <w:t xml:space="preserve">на </w:t>
      </w:r>
      <w:r w:rsidRPr="00635D4B">
        <w:rPr>
          <w:iCs/>
          <w:color w:val="000000" w:themeColor="text1"/>
          <w:sz w:val="24"/>
          <w:szCs w:val="24"/>
        </w:rPr>
        <w:t xml:space="preserve">ремонты и строительство дорог, </w:t>
      </w:r>
      <w:r w:rsidR="00D26C6D">
        <w:rPr>
          <w:iCs/>
          <w:color w:val="000000" w:themeColor="text1"/>
          <w:sz w:val="24"/>
          <w:szCs w:val="24"/>
        </w:rPr>
        <w:t xml:space="preserve">на </w:t>
      </w:r>
      <w:r w:rsidRPr="00635D4B">
        <w:rPr>
          <w:iCs/>
          <w:color w:val="000000" w:themeColor="text1"/>
          <w:sz w:val="24"/>
          <w:szCs w:val="24"/>
        </w:rPr>
        <w:t xml:space="preserve">капитальные ремонты школ и детских садов, </w:t>
      </w:r>
      <w:r w:rsidR="00D26C6D">
        <w:rPr>
          <w:iCs/>
          <w:color w:val="000000" w:themeColor="text1"/>
          <w:sz w:val="24"/>
          <w:szCs w:val="24"/>
        </w:rPr>
        <w:t xml:space="preserve">на </w:t>
      </w:r>
      <w:r w:rsidRPr="00635D4B">
        <w:rPr>
          <w:iCs/>
          <w:color w:val="000000" w:themeColor="text1"/>
          <w:sz w:val="24"/>
          <w:szCs w:val="24"/>
        </w:rPr>
        <w:t xml:space="preserve">инвестиции в сферы медицины, культуры и спорта, </w:t>
      </w:r>
      <w:r w:rsidR="00D26C6D">
        <w:rPr>
          <w:iCs/>
          <w:color w:val="000000" w:themeColor="text1"/>
          <w:sz w:val="24"/>
          <w:szCs w:val="24"/>
        </w:rPr>
        <w:t xml:space="preserve">на </w:t>
      </w:r>
      <w:r w:rsidRPr="00635D4B">
        <w:rPr>
          <w:iCs/>
          <w:color w:val="000000" w:themeColor="text1"/>
          <w:sz w:val="24"/>
          <w:szCs w:val="24"/>
        </w:rPr>
        <w:t>благоустройство общественных территорий и другие приоритетные для города направления.</w:t>
      </w:r>
    </w:p>
    <w:p w:rsidR="00635D4B" w:rsidRDefault="00635D4B" w:rsidP="00D26C6D">
      <w:pPr>
        <w:pStyle w:val="ae"/>
        <w:shd w:val="clear" w:color="auto" w:fill="FFFFFE"/>
        <w:spacing w:before="0" w:beforeAutospacing="0" w:after="0" w:afterAutospacing="0"/>
        <w:ind w:firstLine="709"/>
        <w:jc w:val="both"/>
        <w:rPr>
          <w:color w:val="000000" w:themeColor="text1"/>
        </w:rPr>
      </w:pPr>
      <w:r w:rsidRPr="00635D4B">
        <w:rPr>
          <w:color w:val="000000" w:themeColor="text1"/>
        </w:rPr>
        <w:t xml:space="preserve">К 2030 году уровень жизни в этих городах (опорных населенных пунктах) должен повыситься на 30% относительно показателей 2019 года. Оценка результатов будет проводиться по 15 критериям. Будут оцениваться: состояние дорог и коммунальных услуг, </w:t>
      </w:r>
      <w:r w:rsidRPr="00635D4B">
        <w:rPr>
          <w:color w:val="000000" w:themeColor="text1"/>
          <w:shd w:val="clear" w:color="auto" w:fill="FFFFFF"/>
        </w:rPr>
        <w:t>качество образовательных учреждений, медицинских организаций, культурных объектов и общественного транспорта, а также степень газификации территорий.</w:t>
      </w:r>
      <w:r w:rsidRPr="00635D4B">
        <w:rPr>
          <w:color w:val="000000" w:themeColor="text1"/>
        </w:rPr>
        <w:t xml:space="preserve"> </w:t>
      </w:r>
    </w:p>
    <w:p w:rsidR="00530FFB" w:rsidRPr="00635D4B" w:rsidRDefault="00530FFB" w:rsidP="00635D4B">
      <w:pPr>
        <w:pStyle w:val="ae"/>
        <w:shd w:val="clear" w:color="auto" w:fill="FFFFFE"/>
        <w:spacing w:before="0" w:beforeAutospacing="0" w:after="0" w:afterAutospacing="0"/>
        <w:jc w:val="both"/>
        <w:rPr>
          <w:color w:val="000000" w:themeColor="text1"/>
        </w:rPr>
      </w:pPr>
    </w:p>
    <w:p w:rsidR="00071382" w:rsidRPr="00E335A9" w:rsidRDefault="00071382" w:rsidP="00354918">
      <w:pPr>
        <w:ind w:firstLine="709"/>
        <w:jc w:val="center"/>
        <w:rPr>
          <w:color w:val="000000" w:themeColor="text1"/>
          <w:sz w:val="24"/>
          <w:szCs w:val="24"/>
        </w:rPr>
      </w:pPr>
      <w:r w:rsidRPr="00E335A9">
        <w:rPr>
          <w:color w:val="000000" w:themeColor="text1"/>
          <w:sz w:val="24"/>
          <w:szCs w:val="24"/>
        </w:rPr>
        <w:t>2. Основные направления налоговой политики городского округа Урай Ханты-Мансийского автономного округа – Югры на 202</w:t>
      </w:r>
      <w:r w:rsidR="00E335A9" w:rsidRPr="00E335A9">
        <w:rPr>
          <w:color w:val="000000" w:themeColor="text1"/>
          <w:sz w:val="24"/>
          <w:szCs w:val="24"/>
        </w:rPr>
        <w:t>6</w:t>
      </w:r>
      <w:r w:rsidRPr="00E335A9">
        <w:rPr>
          <w:color w:val="000000" w:themeColor="text1"/>
          <w:sz w:val="24"/>
          <w:szCs w:val="24"/>
        </w:rPr>
        <w:t xml:space="preserve"> год и на плановый период 202</w:t>
      </w:r>
      <w:r w:rsidR="00E335A9" w:rsidRPr="00E335A9">
        <w:rPr>
          <w:color w:val="000000" w:themeColor="text1"/>
          <w:sz w:val="24"/>
          <w:szCs w:val="24"/>
        </w:rPr>
        <w:t>7</w:t>
      </w:r>
      <w:r w:rsidRPr="00E335A9">
        <w:rPr>
          <w:color w:val="000000" w:themeColor="text1"/>
          <w:sz w:val="24"/>
          <w:szCs w:val="24"/>
        </w:rPr>
        <w:t xml:space="preserve"> и 202</w:t>
      </w:r>
      <w:r w:rsidR="00E335A9" w:rsidRPr="00E335A9">
        <w:rPr>
          <w:color w:val="000000" w:themeColor="text1"/>
          <w:sz w:val="24"/>
          <w:szCs w:val="24"/>
        </w:rPr>
        <w:t>8</w:t>
      </w:r>
      <w:r w:rsidRPr="00E335A9">
        <w:rPr>
          <w:color w:val="000000" w:themeColor="text1"/>
          <w:sz w:val="24"/>
          <w:szCs w:val="24"/>
        </w:rPr>
        <w:t xml:space="preserve"> годов, основные подходы к ее формированию</w:t>
      </w:r>
    </w:p>
    <w:p w:rsidR="00071382" w:rsidRPr="007739AE" w:rsidRDefault="00071382" w:rsidP="00354918">
      <w:pPr>
        <w:tabs>
          <w:tab w:val="left" w:pos="567"/>
        </w:tabs>
        <w:ind w:firstLine="709"/>
        <w:jc w:val="center"/>
        <w:rPr>
          <w:b/>
          <w:color w:val="FF0000"/>
          <w:sz w:val="24"/>
          <w:szCs w:val="24"/>
        </w:rPr>
      </w:pPr>
    </w:p>
    <w:p w:rsidR="00E335A9" w:rsidRPr="000A3377" w:rsidRDefault="00E335A9" w:rsidP="00E335A9">
      <w:pPr>
        <w:tabs>
          <w:tab w:val="left" w:pos="567"/>
          <w:tab w:val="left" w:pos="709"/>
        </w:tabs>
        <w:ind w:firstLine="709"/>
        <w:jc w:val="both"/>
        <w:rPr>
          <w:sz w:val="24"/>
          <w:szCs w:val="24"/>
        </w:rPr>
      </w:pPr>
      <w:r w:rsidRPr="000A3377">
        <w:rPr>
          <w:sz w:val="24"/>
          <w:szCs w:val="24"/>
        </w:rPr>
        <w:t xml:space="preserve">Основные направления налоговой политики городского округа Урай Ханты-Мансийского автономного округа – Югра (далее также – </w:t>
      </w:r>
      <w:r w:rsidRPr="000A3377">
        <w:rPr>
          <w:color w:val="000000" w:themeColor="text1"/>
          <w:sz w:val="24"/>
          <w:szCs w:val="24"/>
        </w:rPr>
        <w:t>город Урай, город)</w:t>
      </w:r>
      <w:r w:rsidRPr="000A3377">
        <w:rPr>
          <w:sz w:val="24"/>
          <w:szCs w:val="24"/>
        </w:rPr>
        <w:t xml:space="preserve"> направлены на обеспечение сбалансированности и устойчивости условий ведения экономической деятельности на территории муниципального образования городского округа Урай Ханты-Мансийского автономного округа – Югра в среднесрочной перспективе.</w:t>
      </w:r>
    </w:p>
    <w:p w:rsidR="00E335A9" w:rsidRPr="00CF383E" w:rsidRDefault="00E335A9" w:rsidP="00E335A9">
      <w:pPr>
        <w:pStyle w:val="ConsPlusNormal"/>
        <w:tabs>
          <w:tab w:val="left" w:pos="567"/>
        </w:tabs>
        <w:ind w:firstLine="709"/>
        <w:jc w:val="both"/>
      </w:pPr>
      <w:r w:rsidRPr="00CF383E">
        <w:t>Основными целями реализации налоговой политики города Урай</w:t>
      </w:r>
      <w:r>
        <w:t xml:space="preserve"> </w:t>
      </w:r>
      <w:r w:rsidRPr="00CF383E">
        <w:t xml:space="preserve">являются </w:t>
      </w:r>
      <w:r>
        <w:t>увеличение доходного по</w:t>
      </w:r>
      <w:r w:rsidRPr="00CF383E">
        <w:t xml:space="preserve">тенциала, </w:t>
      </w:r>
      <w:r>
        <w:t>сохранение финансовой устойчивости и сбалансированности бю</w:t>
      </w:r>
      <w:r w:rsidRPr="00CF383E">
        <w:t xml:space="preserve">джета города Урай. </w:t>
      </w:r>
    </w:p>
    <w:p w:rsidR="00E335A9" w:rsidRPr="00625674" w:rsidRDefault="00E335A9" w:rsidP="00E335A9">
      <w:pPr>
        <w:pStyle w:val="ConsPlusNormal"/>
        <w:tabs>
          <w:tab w:val="left" w:pos="567"/>
        </w:tabs>
        <w:ind w:firstLine="709"/>
        <w:jc w:val="both"/>
      </w:pPr>
      <w:r w:rsidRPr="00625674">
        <w:t>Направления, способствующие осуществлению (достижению) цели:</w:t>
      </w:r>
    </w:p>
    <w:p w:rsidR="00E335A9" w:rsidRPr="00625674" w:rsidRDefault="00E335A9" w:rsidP="00E335A9">
      <w:pPr>
        <w:pStyle w:val="ConsPlusNormal"/>
        <w:widowControl w:val="0"/>
        <w:tabs>
          <w:tab w:val="left" w:pos="567"/>
        </w:tabs>
        <w:ind w:firstLine="709"/>
        <w:jc w:val="both"/>
      </w:pPr>
      <w:r w:rsidRPr="00625674">
        <w:t xml:space="preserve">1) формирование благоприятных условий для развития промышленности, бизнеса, предоставление социальных услуг на территории города путем предоставления налоговых льгот </w:t>
      </w:r>
      <w:r>
        <w:t xml:space="preserve">и дифференцированных налоговых ставок </w:t>
      </w:r>
      <w:r w:rsidRPr="00625674">
        <w:t xml:space="preserve">по местным налогам; </w:t>
      </w:r>
    </w:p>
    <w:p w:rsidR="00E335A9" w:rsidRPr="00625674" w:rsidRDefault="00E335A9" w:rsidP="00E335A9">
      <w:pPr>
        <w:pStyle w:val="ConsPlusNormal"/>
        <w:widowControl w:val="0"/>
        <w:tabs>
          <w:tab w:val="left" w:pos="567"/>
        </w:tabs>
        <w:ind w:firstLine="709"/>
        <w:jc w:val="both"/>
      </w:pPr>
      <w:r w:rsidRPr="00625674">
        <w:t>2) продолжение работы по взаимодействию органов местного самоуправления с главными администраторами доходов бюджета города Урай, эффективному межведомственному взаимодействию, направленному на повышение фактической собираемости доходов, формирующих бюджет города Урай;</w:t>
      </w:r>
    </w:p>
    <w:p w:rsidR="00E335A9" w:rsidRPr="00625674" w:rsidRDefault="00E335A9" w:rsidP="00E335A9">
      <w:pPr>
        <w:pStyle w:val="ConsPlusNormal"/>
        <w:tabs>
          <w:tab w:val="left" w:pos="709"/>
        </w:tabs>
        <w:ind w:firstLine="709"/>
        <w:jc w:val="both"/>
      </w:pPr>
      <w:r w:rsidRPr="00625674">
        <w:t>3) продолжение работы, направленной на вовлечение в налоговый оборот отдельных объектов недвижимости, в отношении которых налог на имущество физических лиц  исчисляется исходя из кадастровой стоимости;</w:t>
      </w:r>
    </w:p>
    <w:p w:rsidR="00E335A9" w:rsidRPr="00625674" w:rsidRDefault="00E335A9" w:rsidP="00E335A9">
      <w:pPr>
        <w:pStyle w:val="ac"/>
        <w:tabs>
          <w:tab w:val="left" w:pos="284"/>
          <w:tab w:val="left" w:pos="709"/>
          <w:tab w:val="left" w:pos="851"/>
        </w:tabs>
        <w:spacing w:after="0"/>
        <w:ind w:left="0" w:firstLine="709"/>
        <w:jc w:val="both"/>
        <w:rPr>
          <w:sz w:val="24"/>
          <w:szCs w:val="24"/>
        </w:rPr>
      </w:pPr>
      <w:r w:rsidRPr="00625674">
        <w:rPr>
          <w:sz w:val="24"/>
          <w:szCs w:val="24"/>
        </w:rPr>
        <w:t>4) дальнейшее совершенствование системы эффективного управления муниципальным имуществом с целью увеличения поступления в бюджет города Урай доходов от его использования;</w:t>
      </w:r>
    </w:p>
    <w:p w:rsidR="00E335A9" w:rsidRPr="00625674" w:rsidRDefault="00E335A9" w:rsidP="00E335A9">
      <w:pPr>
        <w:pStyle w:val="ac"/>
        <w:tabs>
          <w:tab w:val="left" w:pos="284"/>
          <w:tab w:val="left" w:pos="709"/>
          <w:tab w:val="left" w:pos="851"/>
        </w:tabs>
        <w:spacing w:after="0"/>
        <w:ind w:left="0" w:firstLine="709"/>
        <w:jc w:val="both"/>
        <w:rPr>
          <w:sz w:val="24"/>
          <w:szCs w:val="24"/>
        </w:rPr>
      </w:pPr>
      <w:r w:rsidRPr="00625674">
        <w:rPr>
          <w:sz w:val="24"/>
          <w:szCs w:val="24"/>
        </w:rPr>
        <w:lastRenderedPageBreak/>
        <w:t xml:space="preserve">5) </w:t>
      </w:r>
      <w:r>
        <w:rPr>
          <w:sz w:val="24"/>
          <w:szCs w:val="24"/>
        </w:rPr>
        <w:t xml:space="preserve">проведение оценки эффективности налоговых расходов города Урай с последующим формированием предложений по сокращению или отмене неэффективных налоговых льгот и преференций, пересмотр условий их предоставления. </w:t>
      </w:r>
    </w:p>
    <w:p w:rsidR="00E335A9" w:rsidRDefault="00E335A9" w:rsidP="00E335A9">
      <w:pPr>
        <w:ind w:firstLine="709"/>
        <w:jc w:val="both"/>
        <w:rPr>
          <w:sz w:val="24"/>
          <w:szCs w:val="24"/>
        </w:rPr>
      </w:pPr>
      <w:r w:rsidRPr="00434188">
        <w:rPr>
          <w:sz w:val="24"/>
          <w:szCs w:val="24"/>
        </w:rPr>
        <w:t xml:space="preserve">Ежегодно </w:t>
      </w:r>
      <w:r w:rsidRPr="00434188">
        <w:rPr>
          <w:bCs/>
          <w:sz w:val="24"/>
          <w:szCs w:val="24"/>
        </w:rPr>
        <w:t>в отношении местных налогов</w:t>
      </w:r>
      <w:r w:rsidRPr="00434188">
        <w:rPr>
          <w:sz w:val="24"/>
          <w:szCs w:val="24"/>
        </w:rPr>
        <w:t xml:space="preserve"> (земельный налог и налог на имущество физических лиц) проводится оценка эффективности предоставленных налоговых расходов (льгот) города Урай</w:t>
      </w:r>
      <w:r w:rsidRPr="00434188">
        <w:rPr>
          <w:bCs/>
          <w:sz w:val="24"/>
          <w:szCs w:val="24"/>
        </w:rPr>
        <w:t xml:space="preserve">.  </w:t>
      </w:r>
      <w:r w:rsidRPr="00434188">
        <w:rPr>
          <w:sz w:val="24"/>
          <w:szCs w:val="24"/>
        </w:rPr>
        <w:t xml:space="preserve">Комплексный учет налоговых расходов, исходя из критериев целесообразности и эффективности, позволяет оценить общий объем поддержки отдельных категорий физических и юридических лиц. </w:t>
      </w:r>
    </w:p>
    <w:p w:rsidR="00E335A9" w:rsidRDefault="00E335A9" w:rsidP="00E335A9">
      <w:pPr>
        <w:widowControl w:val="0"/>
        <w:tabs>
          <w:tab w:val="left" w:pos="567"/>
        </w:tabs>
        <w:ind w:firstLine="709"/>
        <w:jc w:val="both"/>
        <w:rPr>
          <w:sz w:val="24"/>
          <w:szCs w:val="24"/>
        </w:rPr>
      </w:pPr>
      <w:r>
        <w:rPr>
          <w:sz w:val="24"/>
          <w:szCs w:val="24"/>
        </w:rPr>
        <w:t xml:space="preserve">По итогам проведенной оценки эффективности налоговых расходов города Урай обусловленных местными налоговыми льготами, предоставленными в 2024 году, установлено, что </w:t>
      </w:r>
      <w:r w:rsidRPr="00621FDC">
        <w:rPr>
          <w:sz w:val="24"/>
          <w:szCs w:val="24"/>
        </w:rPr>
        <w:t>муниципальной поддержкой воспользовались 750  налогоплательщиков (50 юридических лиц, 700 физических лиц).</w:t>
      </w:r>
      <w:r>
        <w:rPr>
          <w:color w:val="FF0000"/>
          <w:sz w:val="24"/>
          <w:szCs w:val="24"/>
        </w:rPr>
        <w:t xml:space="preserve"> </w:t>
      </w:r>
      <w:r w:rsidRPr="00F212F5">
        <w:rPr>
          <w:sz w:val="24"/>
          <w:szCs w:val="24"/>
        </w:rPr>
        <w:t xml:space="preserve">Общий объем налоговых расходов города Урай составил </w:t>
      </w:r>
      <w:r>
        <w:rPr>
          <w:sz w:val="24"/>
          <w:szCs w:val="24"/>
        </w:rPr>
        <w:t>44,6 млн</w:t>
      </w:r>
      <w:r w:rsidRPr="00F212F5">
        <w:rPr>
          <w:sz w:val="24"/>
          <w:szCs w:val="24"/>
        </w:rPr>
        <w:t xml:space="preserve">. рублей, из них </w:t>
      </w:r>
      <w:r>
        <w:rPr>
          <w:sz w:val="24"/>
          <w:szCs w:val="24"/>
        </w:rPr>
        <w:t>26,3</w:t>
      </w:r>
      <w:r w:rsidRPr="00F212F5">
        <w:rPr>
          <w:sz w:val="24"/>
          <w:szCs w:val="24"/>
        </w:rPr>
        <w:t xml:space="preserve"> </w:t>
      </w:r>
      <w:r>
        <w:rPr>
          <w:sz w:val="24"/>
          <w:szCs w:val="24"/>
        </w:rPr>
        <w:t>млн</w:t>
      </w:r>
      <w:r w:rsidRPr="00F212F5">
        <w:rPr>
          <w:sz w:val="24"/>
          <w:szCs w:val="24"/>
        </w:rPr>
        <w:t xml:space="preserve">. рублей в результате освобождения от уплаты налога и </w:t>
      </w:r>
      <w:r>
        <w:rPr>
          <w:sz w:val="24"/>
          <w:szCs w:val="24"/>
        </w:rPr>
        <w:t>18,3</w:t>
      </w:r>
      <w:r w:rsidRPr="00F212F5">
        <w:rPr>
          <w:sz w:val="24"/>
          <w:szCs w:val="24"/>
        </w:rPr>
        <w:t xml:space="preserve"> </w:t>
      </w:r>
      <w:r>
        <w:rPr>
          <w:sz w:val="24"/>
          <w:szCs w:val="24"/>
        </w:rPr>
        <w:t>млн</w:t>
      </w:r>
      <w:r w:rsidRPr="00F212F5">
        <w:rPr>
          <w:sz w:val="24"/>
          <w:szCs w:val="24"/>
        </w:rPr>
        <w:t>. рублей в результате применения пониженных налоговых ставок</w:t>
      </w:r>
      <w:r>
        <w:rPr>
          <w:sz w:val="24"/>
          <w:szCs w:val="24"/>
        </w:rPr>
        <w:t>.</w:t>
      </w:r>
    </w:p>
    <w:p w:rsidR="00D26C6D" w:rsidRPr="00F07372" w:rsidRDefault="008C180C" w:rsidP="008C180C">
      <w:pPr>
        <w:pStyle w:val="ConsPlusNormal"/>
        <w:ind w:firstLine="709"/>
        <w:jc w:val="both"/>
      </w:pPr>
      <w:r w:rsidRPr="00F07372">
        <w:t xml:space="preserve">На основании результатов оценки эффективности налоговых расходов города Урай осуществлен пересмотр действующих налоговых льгот по земельному налогу. </w:t>
      </w:r>
    </w:p>
    <w:p w:rsidR="008C180C" w:rsidRPr="00F07372" w:rsidRDefault="008C180C" w:rsidP="008C180C">
      <w:pPr>
        <w:pStyle w:val="ConsPlusNormal"/>
        <w:ind w:firstLine="709"/>
        <w:jc w:val="both"/>
      </w:pPr>
      <w:r w:rsidRPr="00F07372">
        <w:t xml:space="preserve">С 1 января 2026 года установлены налоговые льготы для юридических лиц, субъектов малого и среднего предпринимательства – инвесторов, реализующих инвестиционные проекты на территории города Урай по строительству (реконструкции) определенных объектов. К таким объектам относятся спортивно-оздоровительные объекты, объекты дорожного сервиса, гостиницы, торгово-развлекательные центры, объекты бытового обслуживания населения, образования, здравоохранения и социальных услуг, тепличного хозяйства и производственной промышленности. </w:t>
      </w:r>
    </w:p>
    <w:p w:rsidR="00E335A9" w:rsidRPr="008C180C" w:rsidRDefault="00E335A9" w:rsidP="00E335A9">
      <w:pPr>
        <w:ind w:firstLine="709"/>
        <w:jc w:val="both"/>
        <w:rPr>
          <w:sz w:val="24"/>
          <w:szCs w:val="24"/>
        </w:rPr>
      </w:pPr>
      <w:r w:rsidRPr="008C180C">
        <w:rPr>
          <w:sz w:val="24"/>
          <w:szCs w:val="24"/>
        </w:rPr>
        <w:t>Налоговые льготы установлены в следующих размерах:</w:t>
      </w:r>
    </w:p>
    <w:p w:rsidR="00E335A9" w:rsidRPr="008C180C" w:rsidRDefault="00E335A9" w:rsidP="00E335A9">
      <w:pPr>
        <w:pStyle w:val="Default"/>
        <w:tabs>
          <w:tab w:val="left" w:pos="709"/>
        </w:tabs>
        <w:ind w:firstLine="709"/>
        <w:jc w:val="both"/>
        <w:rPr>
          <w:color w:val="auto"/>
        </w:rPr>
      </w:pPr>
      <w:r w:rsidRPr="008C180C">
        <w:rPr>
          <w:color w:val="auto"/>
        </w:rPr>
        <w:t>- 100% инвесторам, реализующим инвестиционные проекты на период до 5-ти лет с начала строительства (реконструкции) и до момента ввода объекта в эксплуатацию;</w:t>
      </w:r>
    </w:p>
    <w:p w:rsidR="00E335A9" w:rsidRPr="00F866A7" w:rsidRDefault="00E335A9" w:rsidP="00E335A9">
      <w:pPr>
        <w:pStyle w:val="Default"/>
        <w:tabs>
          <w:tab w:val="left" w:pos="709"/>
        </w:tabs>
        <w:ind w:firstLine="709"/>
        <w:jc w:val="both"/>
        <w:rPr>
          <w:color w:val="auto"/>
        </w:rPr>
      </w:pPr>
      <w:r w:rsidRPr="008C180C">
        <w:rPr>
          <w:color w:val="auto"/>
        </w:rPr>
        <w:t>- 50% инвесторам, реализовавшим инвестиционные проекты по строительству (реконструкции) объектов на период до 5-ти лет с момента ввода объекта в эксплуатацию.</w:t>
      </w:r>
    </w:p>
    <w:p w:rsidR="00E335A9" w:rsidRPr="00DF4121" w:rsidRDefault="00E335A9" w:rsidP="00E335A9">
      <w:pPr>
        <w:pStyle w:val="ConsPlusNormal"/>
        <w:tabs>
          <w:tab w:val="left" w:pos="567"/>
        </w:tabs>
        <w:ind w:firstLine="709"/>
        <w:jc w:val="both"/>
      </w:pPr>
      <w:r w:rsidRPr="00F866A7">
        <w:t>Налоговая политика города Урай направлена на поддержку социально незащищенных граждан, стимулирование предпринимательской активности в муниципальном образовании и содействие инвестиционной деятельности.</w:t>
      </w:r>
    </w:p>
    <w:p w:rsidR="00E335A9" w:rsidRPr="002A48D1" w:rsidRDefault="00E335A9" w:rsidP="00E335A9">
      <w:pPr>
        <w:pStyle w:val="Default"/>
        <w:ind w:firstLine="709"/>
        <w:jc w:val="both"/>
      </w:pPr>
    </w:p>
    <w:p w:rsidR="00E335A9" w:rsidRDefault="00E335A9" w:rsidP="00E335A9">
      <w:pPr>
        <w:jc w:val="center"/>
        <w:rPr>
          <w:color w:val="000000" w:themeColor="text1"/>
        </w:rPr>
      </w:pPr>
      <w:r w:rsidRPr="00397C15">
        <w:rPr>
          <w:b/>
          <w:color w:val="000000" w:themeColor="text1"/>
          <w:sz w:val="24"/>
          <w:szCs w:val="24"/>
        </w:rPr>
        <w:t>3. Основные направления бюджетной политики городского округа Урай</w:t>
      </w:r>
      <w:r w:rsidRPr="00397C15">
        <w:rPr>
          <w:color w:val="000000" w:themeColor="text1"/>
        </w:rPr>
        <w:t xml:space="preserve"> </w:t>
      </w:r>
    </w:p>
    <w:p w:rsidR="00E335A9" w:rsidRDefault="00E335A9" w:rsidP="00E335A9">
      <w:pPr>
        <w:jc w:val="center"/>
        <w:rPr>
          <w:b/>
          <w:color w:val="000000" w:themeColor="text1"/>
          <w:sz w:val="24"/>
          <w:szCs w:val="24"/>
        </w:rPr>
      </w:pPr>
      <w:r w:rsidRPr="00397C15">
        <w:rPr>
          <w:b/>
          <w:color w:val="000000" w:themeColor="text1"/>
          <w:sz w:val="24"/>
          <w:szCs w:val="24"/>
        </w:rPr>
        <w:t xml:space="preserve">Ханты-Мансийского автономного округа – Югры и подходы </w:t>
      </w:r>
    </w:p>
    <w:p w:rsidR="00E335A9" w:rsidRDefault="00E335A9" w:rsidP="00E335A9">
      <w:pPr>
        <w:jc w:val="center"/>
        <w:rPr>
          <w:b/>
          <w:color w:val="000000" w:themeColor="text1"/>
          <w:sz w:val="24"/>
          <w:szCs w:val="24"/>
        </w:rPr>
      </w:pPr>
      <w:r w:rsidRPr="00397C15">
        <w:rPr>
          <w:b/>
          <w:color w:val="000000" w:themeColor="text1"/>
          <w:sz w:val="24"/>
          <w:szCs w:val="24"/>
        </w:rPr>
        <w:t xml:space="preserve">к формированию характеристик проекта бюджета города Урай </w:t>
      </w:r>
    </w:p>
    <w:p w:rsidR="00E335A9" w:rsidRPr="00397C15" w:rsidRDefault="00E335A9" w:rsidP="00E335A9">
      <w:pPr>
        <w:jc w:val="center"/>
        <w:rPr>
          <w:b/>
          <w:color w:val="000000" w:themeColor="text1"/>
          <w:sz w:val="24"/>
          <w:szCs w:val="24"/>
        </w:rPr>
      </w:pPr>
      <w:r w:rsidRPr="00397C15">
        <w:rPr>
          <w:b/>
          <w:color w:val="000000" w:themeColor="text1"/>
          <w:sz w:val="24"/>
          <w:szCs w:val="24"/>
        </w:rPr>
        <w:t>на 202</w:t>
      </w:r>
      <w:r>
        <w:rPr>
          <w:b/>
          <w:color w:val="000000" w:themeColor="text1"/>
          <w:sz w:val="24"/>
          <w:szCs w:val="24"/>
        </w:rPr>
        <w:t>6</w:t>
      </w:r>
      <w:r w:rsidRPr="00397C15">
        <w:rPr>
          <w:b/>
          <w:color w:val="000000" w:themeColor="text1"/>
          <w:sz w:val="24"/>
          <w:szCs w:val="24"/>
        </w:rPr>
        <w:t xml:space="preserve"> год и на плановый период 202</w:t>
      </w:r>
      <w:r>
        <w:rPr>
          <w:b/>
          <w:color w:val="000000" w:themeColor="text1"/>
          <w:sz w:val="24"/>
          <w:szCs w:val="24"/>
        </w:rPr>
        <w:t>7</w:t>
      </w:r>
      <w:r w:rsidRPr="00397C15">
        <w:rPr>
          <w:b/>
          <w:color w:val="000000" w:themeColor="text1"/>
          <w:sz w:val="24"/>
          <w:szCs w:val="24"/>
        </w:rPr>
        <w:t xml:space="preserve"> и 202</w:t>
      </w:r>
      <w:r>
        <w:rPr>
          <w:b/>
          <w:color w:val="000000" w:themeColor="text1"/>
          <w:sz w:val="24"/>
          <w:szCs w:val="24"/>
        </w:rPr>
        <w:t>8</w:t>
      </w:r>
      <w:r w:rsidRPr="00397C15">
        <w:rPr>
          <w:b/>
          <w:color w:val="000000" w:themeColor="text1"/>
          <w:sz w:val="24"/>
          <w:szCs w:val="24"/>
        </w:rPr>
        <w:t xml:space="preserve"> годов</w:t>
      </w:r>
    </w:p>
    <w:p w:rsidR="00E335A9" w:rsidRPr="00E04113" w:rsidRDefault="00E335A9" w:rsidP="00E335A9">
      <w:pPr>
        <w:autoSpaceDE w:val="0"/>
        <w:autoSpaceDN w:val="0"/>
        <w:adjustRightInd w:val="0"/>
        <w:ind w:firstLine="540"/>
        <w:jc w:val="center"/>
        <w:rPr>
          <w:b/>
          <w:color w:val="FF0000"/>
          <w:sz w:val="24"/>
          <w:szCs w:val="24"/>
        </w:rPr>
      </w:pPr>
    </w:p>
    <w:p w:rsidR="00E335A9" w:rsidRDefault="00E335A9" w:rsidP="00E335A9">
      <w:pPr>
        <w:pStyle w:val="ConsPlusNormal"/>
        <w:ind w:firstLine="709"/>
        <w:jc w:val="both"/>
        <w:rPr>
          <w:bCs/>
        </w:rPr>
      </w:pPr>
      <w:r>
        <w:rPr>
          <w:bCs/>
        </w:rPr>
        <w:t>Б</w:t>
      </w:r>
      <w:r w:rsidRPr="00423FD3">
        <w:rPr>
          <w:bCs/>
        </w:rPr>
        <w:t xml:space="preserve">юджетная политика </w:t>
      </w:r>
      <w:r>
        <w:rPr>
          <w:bCs/>
        </w:rPr>
        <w:t xml:space="preserve">городского округа Урай Ханты-Мансийского автономного округа – Югры в сфере доходов </w:t>
      </w:r>
      <w:r w:rsidRPr="00423FD3">
        <w:rPr>
          <w:bCs/>
        </w:rPr>
        <w:t>ориентирована на укрепление финансовой обеспеченности и сохранение стабильности доходной базы бюджета</w:t>
      </w:r>
      <w:r>
        <w:rPr>
          <w:bCs/>
        </w:rPr>
        <w:t xml:space="preserve"> города Урай</w:t>
      </w:r>
      <w:r w:rsidRPr="00423FD3">
        <w:rPr>
          <w:bCs/>
        </w:rPr>
        <w:t>.</w:t>
      </w:r>
    </w:p>
    <w:p w:rsidR="00E335A9" w:rsidRPr="00A14679" w:rsidRDefault="00E335A9" w:rsidP="00E335A9">
      <w:pPr>
        <w:pStyle w:val="ConsPlusNormal"/>
        <w:ind w:firstLine="567"/>
        <w:jc w:val="both"/>
        <w:rPr>
          <w:color w:val="000000" w:themeColor="text1"/>
        </w:rPr>
      </w:pPr>
      <w:r w:rsidRPr="00136AA9">
        <w:rPr>
          <w:color w:val="000000" w:themeColor="text1"/>
        </w:rPr>
        <w:t xml:space="preserve">   Для обеспечения финансовой стабильности и сбалансированности бюджета городского округа Урай Ханты-Мансийского автономного округа - Югры будет продолжена работа по развитию доходного потенциала на основе постоянного мониторинга рисков развития экономики и улучшения качества администрирования доходов бюджета города Урай.</w:t>
      </w:r>
    </w:p>
    <w:p w:rsidR="00E335A9" w:rsidRPr="00346DC9" w:rsidRDefault="00E335A9" w:rsidP="00E335A9">
      <w:pPr>
        <w:pStyle w:val="ConsPlusNormal"/>
        <w:tabs>
          <w:tab w:val="left" w:pos="567"/>
        </w:tabs>
        <w:ind w:firstLine="709"/>
        <w:jc w:val="both"/>
        <w:rPr>
          <w:color w:val="000000" w:themeColor="text1"/>
        </w:rPr>
      </w:pPr>
      <w:r w:rsidRPr="00346DC9">
        <w:rPr>
          <w:color w:val="000000" w:themeColor="text1"/>
        </w:rPr>
        <w:t xml:space="preserve">Формирование доходной части бюджета городского округа Урай Ханты-Мансийского автономного округа – Югра на 2026 год и на плановый период 2027 и 2028 годов осуществляется на основе параметров «базового» варианта прогноза социально-экономического развития городского округа Урай Ханты-Мансийского автономного округа - Югры на 2026 год и параметров прогноза на период до 2028 года, ожидаемого исполнения доходной части бюджета города Урай за 2025 год. </w:t>
      </w:r>
    </w:p>
    <w:p w:rsidR="00E335A9" w:rsidRPr="00423FD3" w:rsidRDefault="00E335A9" w:rsidP="00E335A9">
      <w:pPr>
        <w:pStyle w:val="ConsPlusNormal"/>
        <w:tabs>
          <w:tab w:val="left" w:pos="567"/>
          <w:tab w:val="left" w:pos="709"/>
        </w:tabs>
        <w:ind w:firstLine="709"/>
        <w:jc w:val="both"/>
        <w:rPr>
          <w:bCs/>
        </w:rPr>
      </w:pPr>
      <w:r w:rsidRPr="00423FD3">
        <w:rPr>
          <w:bCs/>
        </w:rPr>
        <w:lastRenderedPageBreak/>
        <w:t>Положительная динамика поступлений доходов в бюджет города Урай способствует формированию доходов в большем объеме, чем было предусмотрено при утверждении бюджета города Урай на 2025-2027 годы.</w:t>
      </w:r>
    </w:p>
    <w:p w:rsidR="00E335A9" w:rsidRDefault="00E335A9" w:rsidP="00E335A9">
      <w:pPr>
        <w:pStyle w:val="ConsPlusNormal"/>
        <w:tabs>
          <w:tab w:val="left" w:pos="567"/>
        </w:tabs>
        <w:ind w:firstLine="709"/>
        <w:jc w:val="both"/>
        <w:rPr>
          <w:color w:val="000000" w:themeColor="text1"/>
        </w:rPr>
      </w:pPr>
      <w:r w:rsidRPr="00423FD3">
        <w:rPr>
          <w:color w:val="000000" w:themeColor="text1"/>
        </w:rPr>
        <w:t xml:space="preserve">Прогнозирование доходной части бюджета </w:t>
      </w:r>
      <w:r>
        <w:rPr>
          <w:color w:val="000000" w:themeColor="text1"/>
        </w:rPr>
        <w:t xml:space="preserve">города Урай </w:t>
      </w:r>
      <w:r w:rsidRPr="00423FD3">
        <w:rPr>
          <w:color w:val="000000" w:themeColor="text1"/>
        </w:rPr>
        <w:t>осуществляется исходя из действующих норм бюджетного и налогового законодательства Российской Федерации,  Ханты-Мансийского автономного округа – Югры и муниципальных правовых актов города Урай.</w:t>
      </w:r>
    </w:p>
    <w:p w:rsidR="00E335A9" w:rsidRPr="0041072C" w:rsidRDefault="00E335A9" w:rsidP="00E335A9">
      <w:pPr>
        <w:pStyle w:val="ConsPlusNormal"/>
        <w:ind w:firstLine="709"/>
        <w:jc w:val="both"/>
        <w:rPr>
          <w:bCs/>
        </w:rPr>
      </w:pPr>
      <w:r w:rsidRPr="0041072C">
        <w:rPr>
          <w:bCs/>
        </w:rPr>
        <w:t>Начиная с 2026 года изменя</w:t>
      </w:r>
      <w:r>
        <w:rPr>
          <w:bCs/>
        </w:rPr>
        <w:t>ю</w:t>
      </w:r>
      <w:r w:rsidRPr="0041072C">
        <w:rPr>
          <w:bCs/>
        </w:rPr>
        <w:t xml:space="preserve">тся правила уплаты налогов, выпадающие на выходные или праздничные дни. Уплата налога будет осуществляться в последний рабочий день перед выходными.  </w:t>
      </w:r>
    </w:p>
    <w:p w:rsidR="00E335A9" w:rsidRPr="0041072C" w:rsidRDefault="00E335A9" w:rsidP="00E335A9">
      <w:pPr>
        <w:pStyle w:val="ConsPlusNormal"/>
        <w:ind w:firstLine="709"/>
        <w:jc w:val="both"/>
        <w:rPr>
          <w:bCs/>
        </w:rPr>
      </w:pPr>
      <w:r w:rsidRPr="0041072C">
        <w:rPr>
          <w:bCs/>
        </w:rPr>
        <w:t xml:space="preserve">С 1 января 2026 года плата за негативное воздействие на окружающую среду подлежит зачислению в бюджеты субъектов Российской Федерации по нормативу 100,0%.  </w:t>
      </w:r>
    </w:p>
    <w:p w:rsidR="00E335A9" w:rsidRPr="00881398" w:rsidRDefault="00E335A9" w:rsidP="00E335A9">
      <w:pPr>
        <w:autoSpaceDE w:val="0"/>
        <w:autoSpaceDN w:val="0"/>
        <w:adjustRightInd w:val="0"/>
        <w:ind w:firstLine="709"/>
        <w:jc w:val="both"/>
        <w:rPr>
          <w:rFonts w:eastAsia="TimesNewRoman"/>
          <w:sz w:val="24"/>
          <w:szCs w:val="24"/>
        </w:rPr>
      </w:pPr>
      <w:r w:rsidRPr="00881398">
        <w:rPr>
          <w:rFonts w:eastAsia="TimesNewRoman"/>
          <w:sz w:val="24"/>
          <w:szCs w:val="24"/>
        </w:rPr>
        <w:t>С 1 января 2026 года планируются изменения в налоговое  законодательство Ханты-Мансийского автономного округа – Югры:</w:t>
      </w:r>
    </w:p>
    <w:p w:rsidR="00E335A9" w:rsidRPr="00324408" w:rsidRDefault="00E335A9" w:rsidP="00E335A9">
      <w:pPr>
        <w:pStyle w:val="a7"/>
        <w:numPr>
          <w:ilvl w:val="0"/>
          <w:numId w:val="33"/>
        </w:numPr>
        <w:tabs>
          <w:tab w:val="left" w:pos="993"/>
        </w:tabs>
        <w:ind w:left="0" w:firstLine="709"/>
        <w:jc w:val="both"/>
        <w:rPr>
          <w:rFonts w:eastAsia="TimesNewRoman"/>
          <w:sz w:val="24"/>
          <w:szCs w:val="24"/>
        </w:rPr>
      </w:pPr>
      <w:r w:rsidRPr="00324408">
        <w:rPr>
          <w:rFonts w:eastAsia="TimesNewRoman"/>
          <w:sz w:val="24"/>
          <w:szCs w:val="24"/>
        </w:rPr>
        <w:t xml:space="preserve">в отношении налога на доходы физических лиц с доходов, полученных физическими лицами, являющимися иностранными гражданами, осуществляющими трудовую деятельность на основании патента, планируется увеличение регионального коэффициента, отражающего региональные особенности рынка труда на территории автономного округа, с 3,565 до 4,284; </w:t>
      </w:r>
    </w:p>
    <w:p w:rsidR="00E335A9" w:rsidRPr="00324408" w:rsidRDefault="00E335A9" w:rsidP="00E335A9">
      <w:pPr>
        <w:pStyle w:val="a7"/>
        <w:numPr>
          <w:ilvl w:val="0"/>
          <w:numId w:val="33"/>
        </w:numPr>
        <w:tabs>
          <w:tab w:val="left" w:pos="1134"/>
        </w:tabs>
        <w:autoSpaceDE w:val="0"/>
        <w:autoSpaceDN w:val="0"/>
        <w:adjustRightInd w:val="0"/>
        <w:ind w:left="0" w:firstLine="709"/>
        <w:jc w:val="both"/>
        <w:rPr>
          <w:rFonts w:eastAsia="TimesNewRoman"/>
          <w:sz w:val="24"/>
          <w:szCs w:val="24"/>
        </w:rPr>
      </w:pPr>
      <w:r w:rsidRPr="00324408">
        <w:rPr>
          <w:rFonts w:eastAsia="TimesNewRoman"/>
          <w:sz w:val="24"/>
          <w:szCs w:val="24"/>
        </w:rPr>
        <w:t>планируется актуализация размеров потенциально возможного годового дохода, который может быть получен индивидуальным предпринимателем при применении патентной системы налогообложения.</w:t>
      </w:r>
    </w:p>
    <w:p w:rsidR="00E335A9" w:rsidRPr="00324408" w:rsidRDefault="00E335A9" w:rsidP="00E335A9">
      <w:pPr>
        <w:pStyle w:val="ConsPlusNormal"/>
        <w:ind w:firstLine="709"/>
        <w:jc w:val="both"/>
        <w:rPr>
          <w:bCs/>
        </w:rPr>
      </w:pPr>
      <w:r>
        <w:rPr>
          <w:bCs/>
        </w:rPr>
        <w:t>О</w:t>
      </w:r>
      <w:r w:rsidRPr="00324408">
        <w:rPr>
          <w:bCs/>
        </w:rPr>
        <w:t>существляется пересмотр системы определения потенциально возможного годового дохода для индивидуальных предпринимателей, занимающихся розничной торговлей и предоставлением услуг общественного питания с залами обслуживания клиентов и применяющими патентную систему налогообложения. Согласно текущим нормативам, потенциально возможный годовой доход для розничной торговли с залами обслуживания не более 50 квадратных метров установлен в размере 500 тысяч рублей, а для общественного питания – 300 тысяч рублей. Однако фактические доходы в данном сегменте применения патентной системы налогообложения в среднем демонстрируют значительно более высокие показатели.</w:t>
      </w:r>
    </w:p>
    <w:p w:rsidR="00E335A9" w:rsidRDefault="00E335A9" w:rsidP="00E335A9">
      <w:pPr>
        <w:pStyle w:val="ConsPlusNormal"/>
        <w:ind w:firstLine="709"/>
        <w:jc w:val="both"/>
        <w:rPr>
          <w:bCs/>
        </w:rPr>
      </w:pPr>
      <w:r w:rsidRPr="00324408">
        <w:rPr>
          <w:bCs/>
        </w:rPr>
        <w:t>В целях повышения объективности процедуры его расчета вместо существующего подхода предлагается установить фиксированный размер за единицу площади.</w:t>
      </w:r>
    </w:p>
    <w:p w:rsidR="00E335A9" w:rsidRDefault="00E335A9" w:rsidP="00E335A9">
      <w:pPr>
        <w:pStyle w:val="ConsPlusNormal"/>
        <w:numPr>
          <w:ilvl w:val="0"/>
          <w:numId w:val="33"/>
        </w:numPr>
        <w:ind w:left="0" w:firstLine="709"/>
        <w:jc w:val="both"/>
        <w:rPr>
          <w:bCs/>
        </w:rPr>
      </w:pPr>
      <w:r w:rsidRPr="00CA65BE">
        <w:rPr>
          <w:bCs/>
        </w:rPr>
        <w:t>по транспортному налогу</w:t>
      </w:r>
      <w:r>
        <w:rPr>
          <w:bCs/>
        </w:rPr>
        <w:t>:</w:t>
      </w:r>
    </w:p>
    <w:p w:rsidR="00E335A9" w:rsidRPr="00CA65BE" w:rsidRDefault="00E335A9" w:rsidP="00E335A9">
      <w:pPr>
        <w:pStyle w:val="ConsPlusNormal"/>
        <w:ind w:firstLine="709"/>
        <w:jc w:val="both"/>
        <w:rPr>
          <w:bCs/>
        </w:rPr>
      </w:pPr>
      <w:r>
        <w:rPr>
          <w:bCs/>
        </w:rPr>
        <w:t>-</w:t>
      </w:r>
      <w:r w:rsidRPr="00CA65BE">
        <w:rPr>
          <w:bCs/>
        </w:rPr>
        <w:t xml:space="preserve"> налогов</w:t>
      </w:r>
      <w:r>
        <w:rPr>
          <w:bCs/>
        </w:rPr>
        <w:t>ая</w:t>
      </w:r>
      <w:r w:rsidRPr="00CA65BE">
        <w:rPr>
          <w:bCs/>
        </w:rPr>
        <w:t xml:space="preserve"> ставк</w:t>
      </w:r>
      <w:r>
        <w:rPr>
          <w:bCs/>
        </w:rPr>
        <w:t xml:space="preserve">а </w:t>
      </w:r>
      <w:r w:rsidRPr="00CA65BE">
        <w:rPr>
          <w:bCs/>
        </w:rPr>
        <w:t>для легковых автомобилей с мощностью двигателя до 100 лошадиных сил будет скорректирована с 5 до 7,5 рублей</w:t>
      </w:r>
      <w:r>
        <w:rPr>
          <w:bCs/>
        </w:rPr>
        <w:t>, д</w:t>
      </w:r>
      <w:r w:rsidRPr="00CA65BE">
        <w:rPr>
          <w:bCs/>
        </w:rPr>
        <w:t xml:space="preserve">ля легковых автомобилей с мощностью двигателя в диапазоне от 100 до 150 лошадиных сил </w:t>
      </w:r>
      <w:r>
        <w:rPr>
          <w:bCs/>
        </w:rPr>
        <w:t xml:space="preserve">налоговая </w:t>
      </w:r>
      <w:r w:rsidRPr="00CA65BE">
        <w:rPr>
          <w:bCs/>
        </w:rPr>
        <w:t>ставка будет увеличена с 7 до 17,5 рублей</w:t>
      </w:r>
      <w:r>
        <w:rPr>
          <w:bCs/>
        </w:rPr>
        <w:t>;</w:t>
      </w:r>
    </w:p>
    <w:p w:rsidR="00E335A9" w:rsidRPr="00E2547D" w:rsidRDefault="00E335A9" w:rsidP="00E335A9">
      <w:pPr>
        <w:pStyle w:val="ConsPlusNormal"/>
        <w:ind w:firstLine="709"/>
        <w:jc w:val="both"/>
        <w:rPr>
          <w:bCs/>
        </w:rPr>
      </w:pPr>
      <w:r w:rsidRPr="00E2547D">
        <w:rPr>
          <w:bCs/>
        </w:rPr>
        <w:t xml:space="preserve">- расширение категорий транспортных средств, освобождаемых от уплаты транспортного налога. Предлагается дополнить существующую льготную категорию транспортными средствами, обладающими определенными техническими характеристиками. В частности, предлагается включить в льготируемую категорию грузовые автомобили с мощностью двигателя до 150 лошадиных сил и самоходные транспортные средства с мощностью до 100 лошадиных сил; </w:t>
      </w:r>
    </w:p>
    <w:p w:rsidR="00E335A9" w:rsidRPr="00E2547D" w:rsidRDefault="00E335A9" w:rsidP="00E335A9">
      <w:pPr>
        <w:pStyle w:val="ConsPlusNormal"/>
        <w:ind w:firstLine="709"/>
        <w:jc w:val="both"/>
        <w:rPr>
          <w:bCs/>
        </w:rPr>
      </w:pPr>
      <w:r w:rsidRPr="00E2547D">
        <w:rPr>
          <w:bCs/>
        </w:rPr>
        <w:t xml:space="preserve">-  освобождение от уплаты участников специальной военной операции, осуществляющих виды деятельности, относящиеся к агропромышленному комплексу, не только за легковые автомобили, но и за грузовые автомобили мощностью до 200 лошадиных сил. </w:t>
      </w:r>
    </w:p>
    <w:p w:rsidR="00E335A9" w:rsidRPr="00E059CE" w:rsidRDefault="00E335A9" w:rsidP="00E335A9">
      <w:pPr>
        <w:pStyle w:val="a7"/>
        <w:numPr>
          <w:ilvl w:val="0"/>
          <w:numId w:val="33"/>
        </w:numPr>
        <w:tabs>
          <w:tab w:val="left" w:pos="1134"/>
        </w:tabs>
        <w:autoSpaceDE w:val="0"/>
        <w:autoSpaceDN w:val="0"/>
        <w:adjustRightInd w:val="0"/>
        <w:ind w:left="0" w:firstLine="709"/>
        <w:jc w:val="both"/>
        <w:rPr>
          <w:rFonts w:eastAsia="TimesNewRoman"/>
          <w:sz w:val="24"/>
          <w:szCs w:val="24"/>
        </w:rPr>
      </w:pPr>
      <w:r w:rsidRPr="00E059CE">
        <w:rPr>
          <w:rFonts w:eastAsia="TimesNewRoman"/>
          <w:sz w:val="24"/>
          <w:szCs w:val="24"/>
        </w:rPr>
        <w:t>по упрощенной системе налогообложения:</w:t>
      </w:r>
    </w:p>
    <w:p w:rsidR="00E335A9" w:rsidRPr="00214B8E" w:rsidRDefault="00E335A9" w:rsidP="00E335A9">
      <w:pPr>
        <w:pStyle w:val="ConsPlusNormal"/>
        <w:ind w:firstLine="709"/>
        <w:jc w:val="both"/>
        <w:rPr>
          <w:bCs/>
        </w:rPr>
      </w:pPr>
      <w:r w:rsidRPr="00214B8E">
        <w:rPr>
          <w:rFonts w:eastAsia="TimesNewRoman"/>
        </w:rPr>
        <w:t xml:space="preserve">- </w:t>
      </w:r>
      <w:r w:rsidRPr="00214B8E">
        <w:rPr>
          <w:bCs/>
        </w:rPr>
        <w:t xml:space="preserve">установление пониженных ставок в размере 5 % для объектов налогообложения, представляющих собой доходы, уменьшенные на величину расходов, и ставки в размере 1 % для объектов налогообложения в виде доходов, для субъектов креативных индустрий, </w:t>
      </w:r>
      <w:r w:rsidRPr="00214B8E">
        <w:rPr>
          <w:bCs/>
        </w:rPr>
        <w:lastRenderedPageBreak/>
        <w:t>включенных в Реестр субъектов креативных индустрий автономного округа и осуществляющих деятельность в сфере креативных индустрий, по перечню видов экономической деятельности, определенных в соответствии с Федеральным законом от 8 августа 2024 года № 330-ФЗ «О развитии креативных (творческих) индустрий в Российской Федерации». Льготные налоговые ставки предоставляются при условии, что доля выручки от деятельности в данной сфере составляет не менее 70 %;</w:t>
      </w:r>
    </w:p>
    <w:p w:rsidR="00E335A9" w:rsidRPr="00CA65BE" w:rsidRDefault="00E335A9" w:rsidP="00E335A9">
      <w:pPr>
        <w:pStyle w:val="ConsPlusNormal"/>
        <w:ind w:firstLine="709"/>
        <w:jc w:val="both"/>
        <w:rPr>
          <w:bCs/>
        </w:rPr>
      </w:pPr>
      <w:r w:rsidRPr="00CA65BE">
        <w:rPr>
          <w:rFonts w:eastAsia="TimesNewRoman"/>
        </w:rPr>
        <w:t xml:space="preserve">- </w:t>
      </w:r>
      <w:r w:rsidRPr="00CA65BE">
        <w:rPr>
          <w:bCs/>
        </w:rPr>
        <w:t>установление пониженных ставок для ветеранов боевых действий, принимавших участие (содействовавших выполнению задач, возложенных на Вооруженные Силы Российской Федерации) в специальной военной операции, зарегистрированных в качестве индивидуальных предпринимателей. Предлагается установить пониженные налоговые ставки в следующих размерах: 1 %, если  объектом налогообложения являются доходы, 5 %, если объектом налогообложения являются доходы, уменьшенные на величину расходов, при условии осуществления предпринимательской деятельности на территории автономного округа без привлечения работников и включения в Единый реестр субъектов малого и среднего предпринимательства.</w:t>
      </w:r>
    </w:p>
    <w:p w:rsidR="00E335A9" w:rsidRPr="00881398" w:rsidRDefault="00E335A9" w:rsidP="00E335A9">
      <w:pPr>
        <w:autoSpaceDE w:val="0"/>
        <w:autoSpaceDN w:val="0"/>
        <w:adjustRightInd w:val="0"/>
        <w:ind w:left="142" w:firstLine="566"/>
        <w:jc w:val="both"/>
        <w:rPr>
          <w:rFonts w:eastAsia="TimesNewRoman"/>
          <w:sz w:val="24"/>
          <w:szCs w:val="24"/>
        </w:rPr>
      </w:pPr>
      <w:r w:rsidRPr="00881398">
        <w:rPr>
          <w:rFonts w:eastAsia="TimesNewRoman"/>
          <w:sz w:val="24"/>
          <w:szCs w:val="24"/>
        </w:rPr>
        <w:t xml:space="preserve">Утвержденные и планируемые изменения федерального и регионального законодательства учтены при формировании проекта бюджета города Урай. </w:t>
      </w:r>
    </w:p>
    <w:p w:rsidR="00E335A9" w:rsidRDefault="00E335A9" w:rsidP="00E335A9">
      <w:pPr>
        <w:pStyle w:val="ConsPlusNormal"/>
        <w:tabs>
          <w:tab w:val="left" w:pos="567"/>
          <w:tab w:val="left" w:pos="709"/>
        </w:tabs>
        <w:ind w:firstLine="709"/>
        <w:jc w:val="both"/>
        <w:rPr>
          <w:bCs/>
        </w:rPr>
      </w:pPr>
      <w:r w:rsidRPr="003730F9">
        <w:rPr>
          <w:bCs/>
        </w:rPr>
        <w:t>В связи с прогнозируемой положительной динамикой поступления налога на доходы физических лиц на очередной финансовый год и на плановый период муниципальным образованием город Урай было принято решение о полной замене дотации на выравнивание бюджетной обеспеченности муниципальных районов (городских округов) дополнительным</w:t>
      </w:r>
      <w:r>
        <w:rPr>
          <w:bCs/>
        </w:rPr>
        <w:t>и</w:t>
      </w:r>
      <w:r w:rsidRPr="003730F9">
        <w:rPr>
          <w:bCs/>
        </w:rPr>
        <w:t xml:space="preserve"> норматив</w:t>
      </w:r>
      <w:r>
        <w:rPr>
          <w:bCs/>
        </w:rPr>
        <w:t>ами</w:t>
      </w:r>
      <w:r w:rsidRPr="003730F9">
        <w:rPr>
          <w:bCs/>
        </w:rPr>
        <w:t xml:space="preserve"> отчислений от налога на доходы физических лиц на </w:t>
      </w:r>
      <w:r>
        <w:rPr>
          <w:bCs/>
        </w:rPr>
        <w:t xml:space="preserve">очередной финансовый </w:t>
      </w:r>
      <w:r w:rsidRPr="003730F9">
        <w:rPr>
          <w:bCs/>
        </w:rPr>
        <w:t>202</w:t>
      </w:r>
      <w:r>
        <w:rPr>
          <w:bCs/>
        </w:rPr>
        <w:t>6 год и плановый период 2027 и 2028 годов</w:t>
      </w:r>
      <w:r w:rsidRPr="003730F9">
        <w:rPr>
          <w:bCs/>
        </w:rPr>
        <w:t>.</w:t>
      </w:r>
      <w:r w:rsidRPr="00B1110F">
        <w:rPr>
          <w:bCs/>
        </w:rPr>
        <w:t xml:space="preserve"> </w:t>
      </w:r>
    </w:p>
    <w:p w:rsidR="00E335A9" w:rsidRPr="00136AA9" w:rsidRDefault="00E335A9" w:rsidP="00E335A9">
      <w:pPr>
        <w:pStyle w:val="ConsPlusNormal"/>
        <w:tabs>
          <w:tab w:val="left" w:pos="567"/>
          <w:tab w:val="left" w:pos="709"/>
        </w:tabs>
        <w:ind w:firstLine="709"/>
        <w:jc w:val="both"/>
        <w:rPr>
          <w:bCs/>
          <w:color w:val="000000" w:themeColor="text1"/>
        </w:rPr>
      </w:pPr>
      <w:r w:rsidRPr="00136AA9">
        <w:rPr>
          <w:bCs/>
          <w:color w:val="000000" w:themeColor="text1"/>
        </w:rPr>
        <w:t xml:space="preserve">В целях достижения позитивного сценария исполнения доходной части бюджета города Урай, а также для создания финансового задела, в предстоящем бюджетном цикле будет продолжена работа по следующим направлениям: </w:t>
      </w:r>
    </w:p>
    <w:p w:rsidR="00E335A9" w:rsidRPr="00136AA9" w:rsidRDefault="00E335A9" w:rsidP="00E335A9">
      <w:pPr>
        <w:pStyle w:val="ConsPlusNormal"/>
        <w:tabs>
          <w:tab w:val="left" w:pos="567"/>
          <w:tab w:val="left" w:pos="709"/>
        </w:tabs>
        <w:ind w:firstLine="709"/>
        <w:jc w:val="both"/>
        <w:rPr>
          <w:color w:val="000000" w:themeColor="text1"/>
        </w:rPr>
      </w:pPr>
      <w:r w:rsidRPr="00136AA9">
        <w:rPr>
          <w:color w:val="000000" w:themeColor="text1"/>
        </w:rPr>
        <w:t>1) реализация мер, направленных на привлечение дополнительных доходов в бюджет города Урай, сокращение задолженности по налоговым и неналоговым доходам;</w:t>
      </w:r>
    </w:p>
    <w:p w:rsidR="00E335A9" w:rsidRPr="00136AA9" w:rsidRDefault="00E335A9" w:rsidP="00E335A9">
      <w:pPr>
        <w:pStyle w:val="ConsPlusNormal"/>
        <w:ind w:firstLine="709"/>
        <w:jc w:val="both"/>
        <w:rPr>
          <w:bCs/>
          <w:color w:val="000000" w:themeColor="text1"/>
        </w:rPr>
      </w:pPr>
      <w:r w:rsidRPr="00136AA9">
        <w:rPr>
          <w:bCs/>
          <w:color w:val="000000" w:themeColor="text1"/>
        </w:rPr>
        <w:t>2) реализация мер, направленных на повышение эффективности использования имущества и земельных участков, находящихся в муниципальной собственности;</w:t>
      </w:r>
    </w:p>
    <w:p w:rsidR="00E335A9" w:rsidRPr="00136AA9" w:rsidRDefault="00E335A9" w:rsidP="00E335A9">
      <w:pPr>
        <w:pStyle w:val="ConsPlusNormal"/>
        <w:ind w:firstLine="709"/>
        <w:jc w:val="both"/>
        <w:rPr>
          <w:bCs/>
          <w:color w:val="000000" w:themeColor="text1"/>
        </w:rPr>
      </w:pPr>
      <w:r w:rsidRPr="00136AA9">
        <w:rPr>
          <w:bCs/>
          <w:color w:val="000000" w:themeColor="text1"/>
        </w:rPr>
        <w:t>3) мониторинг налоговых платежей, уплачиваемых крупными налогоплательщиками города Урай с целью прогнозирования налоговых поступлений в бюджет города Урай;</w:t>
      </w:r>
    </w:p>
    <w:p w:rsidR="00E335A9" w:rsidRPr="00136AA9" w:rsidRDefault="00E335A9" w:rsidP="00E335A9">
      <w:pPr>
        <w:pStyle w:val="ConsPlusNormal"/>
        <w:ind w:firstLine="709"/>
        <w:jc w:val="both"/>
        <w:rPr>
          <w:bCs/>
          <w:color w:val="000000" w:themeColor="text1"/>
        </w:rPr>
      </w:pPr>
      <w:r w:rsidRPr="00136AA9">
        <w:rPr>
          <w:bCs/>
          <w:color w:val="000000" w:themeColor="text1"/>
        </w:rPr>
        <w:t>4) мониторинг уровня собираемости налоговых и неналоговых доходов бюджета города Урай.</w:t>
      </w:r>
    </w:p>
    <w:p w:rsidR="00E335A9" w:rsidRPr="00136AA9" w:rsidRDefault="00E335A9" w:rsidP="00E335A9">
      <w:pPr>
        <w:autoSpaceDE w:val="0"/>
        <w:autoSpaceDN w:val="0"/>
        <w:adjustRightInd w:val="0"/>
        <w:ind w:firstLine="709"/>
        <w:jc w:val="both"/>
        <w:rPr>
          <w:color w:val="000000" w:themeColor="text1"/>
          <w:sz w:val="24"/>
          <w:szCs w:val="24"/>
        </w:rPr>
      </w:pPr>
      <w:r w:rsidRPr="00136AA9">
        <w:rPr>
          <w:color w:val="000000" w:themeColor="text1"/>
          <w:sz w:val="24"/>
          <w:szCs w:val="24"/>
        </w:rPr>
        <w:t>В целях обеспечения поступления в бюджет городского округа Урай Ханты-Мансийского автономного округа - Югры доходов в запланированных объемах в 202</w:t>
      </w:r>
      <w:r>
        <w:rPr>
          <w:color w:val="000000" w:themeColor="text1"/>
          <w:sz w:val="24"/>
          <w:szCs w:val="24"/>
        </w:rPr>
        <w:t>6</w:t>
      </w:r>
      <w:r w:rsidRPr="00136AA9">
        <w:rPr>
          <w:color w:val="000000" w:themeColor="text1"/>
          <w:sz w:val="24"/>
          <w:szCs w:val="24"/>
        </w:rPr>
        <w:t> – 202</w:t>
      </w:r>
      <w:r>
        <w:rPr>
          <w:color w:val="000000" w:themeColor="text1"/>
          <w:sz w:val="24"/>
          <w:szCs w:val="24"/>
        </w:rPr>
        <w:t>8</w:t>
      </w:r>
      <w:r w:rsidRPr="00136AA9">
        <w:rPr>
          <w:color w:val="000000" w:themeColor="text1"/>
          <w:sz w:val="24"/>
          <w:szCs w:val="24"/>
        </w:rPr>
        <w:t> годах главными администраторами налоговых и неналоговых доходов бюджета города Урай будет продолжена работа по:</w:t>
      </w:r>
    </w:p>
    <w:p w:rsidR="00E335A9" w:rsidRPr="00136AA9" w:rsidRDefault="00E335A9" w:rsidP="00E335A9">
      <w:pPr>
        <w:autoSpaceDE w:val="0"/>
        <w:autoSpaceDN w:val="0"/>
        <w:adjustRightInd w:val="0"/>
        <w:ind w:firstLine="709"/>
        <w:jc w:val="both"/>
        <w:rPr>
          <w:color w:val="000000" w:themeColor="text1"/>
          <w:sz w:val="24"/>
          <w:szCs w:val="24"/>
        </w:rPr>
      </w:pPr>
      <w:r w:rsidRPr="00136AA9">
        <w:rPr>
          <w:color w:val="000000" w:themeColor="text1"/>
          <w:sz w:val="24"/>
          <w:szCs w:val="24"/>
        </w:rPr>
        <w:t>1) повышению качества планирования поступлений доходов, закладываемых при формировании  бюджета города Урай;</w:t>
      </w:r>
    </w:p>
    <w:p w:rsidR="00E335A9" w:rsidRPr="00136AA9" w:rsidRDefault="00E335A9" w:rsidP="00E335A9">
      <w:pPr>
        <w:autoSpaceDE w:val="0"/>
        <w:autoSpaceDN w:val="0"/>
        <w:adjustRightInd w:val="0"/>
        <w:ind w:firstLine="709"/>
        <w:jc w:val="both"/>
        <w:rPr>
          <w:color w:val="000000" w:themeColor="text1"/>
          <w:sz w:val="24"/>
          <w:szCs w:val="24"/>
        </w:rPr>
      </w:pPr>
      <w:r w:rsidRPr="00136AA9">
        <w:rPr>
          <w:color w:val="000000" w:themeColor="text1"/>
          <w:sz w:val="24"/>
          <w:szCs w:val="24"/>
        </w:rPr>
        <w:t>2) усилению претензионно - исковой работы с должниками и принудительному взысканию задолженности с целью сокращения дебиторской задолженности по платежам в бюджет города Урай;</w:t>
      </w:r>
    </w:p>
    <w:p w:rsidR="00E335A9" w:rsidRPr="00136AA9" w:rsidRDefault="00E335A9" w:rsidP="00E335A9">
      <w:pPr>
        <w:pStyle w:val="ConsPlusNormal"/>
        <w:ind w:firstLine="708"/>
        <w:jc w:val="both"/>
        <w:rPr>
          <w:bCs/>
          <w:color w:val="000000" w:themeColor="text1"/>
        </w:rPr>
      </w:pPr>
      <w:r w:rsidRPr="00136AA9">
        <w:rPr>
          <w:bCs/>
          <w:color w:val="000000" w:themeColor="text1"/>
        </w:rPr>
        <w:t>3) осуществлению мероприятий в части проведения инвентаризации муниципального имущества, направленных на вовлечение муниципального имущества, в том числе имущества муниципальной казны в хозяйственный оборот путем его продажи (приватизации), передачи в аренду.</w:t>
      </w:r>
    </w:p>
    <w:p w:rsidR="00B5391D" w:rsidRPr="00155B9D" w:rsidRDefault="00B5391D" w:rsidP="00354918">
      <w:pPr>
        <w:pStyle w:val="ConsPlusNormal"/>
        <w:ind w:firstLine="709"/>
        <w:jc w:val="both"/>
        <w:rPr>
          <w:color w:val="000000" w:themeColor="text1"/>
        </w:rPr>
      </w:pPr>
      <w:r w:rsidRPr="00155B9D">
        <w:rPr>
          <w:color w:val="000000" w:themeColor="text1"/>
        </w:rPr>
        <w:t xml:space="preserve">   Для обеспечения финансовой стабильности и сбалансированности бюджета городского округа Урай Ханты-Мансийского автономного округа - Югры будет продолжена работа по развитию доходного потенциала на основе постоянного </w:t>
      </w:r>
      <w:r w:rsidRPr="00155B9D">
        <w:rPr>
          <w:color w:val="000000" w:themeColor="text1"/>
        </w:rPr>
        <w:lastRenderedPageBreak/>
        <w:t>мониторинга рисков развития экономики и улучшения качества администрирования доходов бюджета города Урай.</w:t>
      </w:r>
    </w:p>
    <w:p w:rsidR="00CB0D44" w:rsidRPr="001F6021" w:rsidRDefault="00397C15" w:rsidP="00354918">
      <w:pPr>
        <w:autoSpaceDE w:val="0"/>
        <w:autoSpaceDN w:val="0"/>
        <w:adjustRightInd w:val="0"/>
        <w:ind w:firstLine="709"/>
        <w:jc w:val="both"/>
        <w:rPr>
          <w:color w:val="000000" w:themeColor="text1"/>
          <w:sz w:val="24"/>
          <w:szCs w:val="24"/>
        </w:rPr>
      </w:pPr>
      <w:r w:rsidRPr="001F6021">
        <w:rPr>
          <w:color w:val="000000" w:themeColor="text1"/>
          <w:sz w:val="24"/>
          <w:szCs w:val="24"/>
        </w:rPr>
        <w:t>Основными</w:t>
      </w:r>
      <w:r w:rsidR="001761B6" w:rsidRPr="001F6021">
        <w:rPr>
          <w:color w:val="000000" w:themeColor="text1"/>
          <w:sz w:val="24"/>
          <w:szCs w:val="24"/>
        </w:rPr>
        <w:t xml:space="preserve"> приоритетами бюджетной политики </w:t>
      </w:r>
      <w:r w:rsidR="00354918" w:rsidRPr="001F6021">
        <w:rPr>
          <w:color w:val="000000" w:themeColor="text1"/>
          <w:sz w:val="24"/>
          <w:szCs w:val="24"/>
        </w:rPr>
        <w:t xml:space="preserve">городского округа Урай Ханты-Мансийского автономного округа - Югры </w:t>
      </w:r>
      <w:r w:rsidR="00E57B6A" w:rsidRPr="001F6021">
        <w:rPr>
          <w:color w:val="000000" w:themeColor="text1"/>
          <w:sz w:val="24"/>
          <w:szCs w:val="24"/>
        </w:rPr>
        <w:t xml:space="preserve">в </w:t>
      </w:r>
      <w:r w:rsidR="002562D3" w:rsidRPr="001F6021">
        <w:rPr>
          <w:color w:val="000000" w:themeColor="text1"/>
          <w:sz w:val="24"/>
          <w:szCs w:val="24"/>
        </w:rPr>
        <w:t xml:space="preserve">области </w:t>
      </w:r>
      <w:r w:rsidR="00E57B6A" w:rsidRPr="001F6021">
        <w:rPr>
          <w:color w:val="000000" w:themeColor="text1"/>
          <w:sz w:val="24"/>
          <w:szCs w:val="24"/>
        </w:rPr>
        <w:t xml:space="preserve">расходов в следующем бюджетном цикле помимо решения задач, входящих в компетенцию органов местного самоуправления, </w:t>
      </w:r>
      <w:r w:rsidRPr="001F6021">
        <w:rPr>
          <w:color w:val="000000" w:themeColor="text1"/>
          <w:sz w:val="24"/>
          <w:szCs w:val="24"/>
        </w:rPr>
        <w:t xml:space="preserve">являются достижения </w:t>
      </w:r>
      <w:r w:rsidR="00BA0115" w:rsidRPr="001F6021">
        <w:rPr>
          <w:color w:val="000000" w:themeColor="text1"/>
          <w:sz w:val="24"/>
          <w:szCs w:val="24"/>
        </w:rPr>
        <w:t xml:space="preserve">национальных </w:t>
      </w:r>
      <w:r w:rsidR="00E57B6A" w:rsidRPr="001F6021">
        <w:rPr>
          <w:color w:val="000000" w:themeColor="text1"/>
          <w:sz w:val="24"/>
          <w:szCs w:val="24"/>
        </w:rPr>
        <w:t>целей</w:t>
      </w:r>
      <w:r w:rsidR="002562D3" w:rsidRPr="001F6021">
        <w:rPr>
          <w:color w:val="000000" w:themeColor="text1"/>
          <w:sz w:val="24"/>
          <w:szCs w:val="24"/>
        </w:rPr>
        <w:t xml:space="preserve"> развития</w:t>
      </w:r>
      <w:r w:rsidR="00E57B6A" w:rsidRPr="001F6021">
        <w:rPr>
          <w:color w:val="000000" w:themeColor="text1"/>
          <w:sz w:val="24"/>
          <w:szCs w:val="24"/>
        </w:rPr>
        <w:t xml:space="preserve">, </w:t>
      </w:r>
      <w:r w:rsidRPr="001F6021">
        <w:rPr>
          <w:color w:val="000000" w:themeColor="text1"/>
          <w:sz w:val="24"/>
          <w:szCs w:val="24"/>
        </w:rPr>
        <w:t xml:space="preserve">определенных </w:t>
      </w:r>
      <w:r w:rsidR="005C6C6D" w:rsidRPr="001F6021">
        <w:rPr>
          <w:color w:val="000000" w:themeColor="text1"/>
          <w:sz w:val="24"/>
          <w:szCs w:val="24"/>
        </w:rPr>
        <w:t xml:space="preserve">Президентом Российской Федерации </w:t>
      </w:r>
      <w:r w:rsidRPr="001F6021">
        <w:rPr>
          <w:color w:val="000000" w:themeColor="text1"/>
          <w:sz w:val="24"/>
          <w:szCs w:val="24"/>
        </w:rPr>
        <w:t xml:space="preserve">на период до 2030 года и на перспективу до 2036 года, и приоритетов социально-экономического </w:t>
      </w:r>
      <w:r w:rsidR="006E7AFF" w:rsidRPr="001F6021">
        <w:rPr>
          <w:color w:val="000000" w:themeColor="text1"/>
          <w:sz w:val="24"/>
          <w:szCs w:val="24"/>
        </w:rPr>
        <w:t>развития города</w:t>
      </w:r>
      <w:r w:rsidR="00354918" w:rsidRPr="001F6021">
        <w:rPr>
          <w:color w:val="000000" w:themeColor="text1"/>
          <w:sz w:val="24"/>
          <w:szCs w:val="24"/>
        </w:rPr>
        <w:t xml:space="preserve"> Урай</w:t>
      </w:r>
      <w:r w:rsidR="006E7AFF" w:rsidRPr="001F6021">
        <w:rPr>
          <w:color w:val="000000" w:themeColor="text1"/>
          <w:sz w:val="24"/>
          <w:szCs w:val="24"/>
        </w:rPr>
        <w:t>, консолидация ресурсов на решении задач, обозначенных Указом №</w:t>
      </w:r>
      <w:r w:rsidR="003C6085">
        <w:rPr>
          <w:color w:val="000000" w:themeColor="text1"/>
          <w:sz w:val="24"/>
          <w:szCs w:val="24"/>
        </w:rPr>
        <w:t xml:space="preserve"> </w:t>
      </w:r>
      <w:r w:rsidR="006E7AFF" w:rsidRPr="001F6021">
        <w:rPr>
          <w:color w:val="000000" w:themeColor="text1"/>
          <w:sz w:val="24"/>
          <w:szCs w:val="24"/>
        </w:rPr>
        <w:t xml:space="preserve">309 и посланием Президента Российской Федерации. </w:t>
      </w:r>
    </w:p>
    <w:p w:rsidR="00F429CF" w:rsidRPr="001F6021" w:rsidRDefault="00F429CF" w:rsidP="00354918">
      <w:pPr>
        <w:ind w:firstLine="709"/>
        <w:jc w:val="both"/>
        <w:rPr>
          <w:rFonts w:eastAsia="Calibri"/>
          <w:color w:val="000000" w:themeColor="text1"/>
          <w:sz w:val="24"/>
          <w:szCs w:val="24"/>
          <w:lang w:eastAsia="en-US"/>
        </w:rPr>
      </w:pPr>
      <w:r w:rsidRPr="001F6021">
        <w:rPr>
          <w:rFonts w:eastAsia="Calibri"/>
          <w:color w:val="000000" w:themeColor="text1"/>
          <w:sz w:val="24"/>
          <w:szCs w:val="24"/>
          <w:lang w:eastAsia="en-US"/>
        </w:rPr>
        <w:t xml:space="preserve">Для реализации бюджетной политики города продолжится работа по участию муниципального образования в реализации </w:t>
      </w:r>
      <w:r w:rsidR="00354918" w:rsidRPr="001F6021">
        <w:rPr>
          <w:rFonts w:eastAsia="Calibri"/>
          <w:color w:val="000000" w:themeColor="text1"/>
          <w:sz w:val="24"/>
          <w:szCs w:val="24"/>
          <w:lang w:eastAsia="en-US"/>
        </w:rPr>
        <w:t xml:space="preserve">федеральных, </w:t>
      </w:r>
      <w:r w:rsidRPr="001F6021">
        <w:rPr>
          <w:rFonts w:eastAsia="Calibri"/>
          <w:color w:val="000000" w:themeColor="text1"/>
          <w:sz w:val="24"/>
          <w:szCs w:val="24"/>
          <w:lang w:eastAsia="en-US"/>
        </w:rPr>
        <w:t>региональных проектов, входящих в государственные программы Ханты-Мансийского автономного округа – Югры, по привлечению межбюджетных трансфертов</w:t>
      </w:r>
      <w:r w:rsidR="00354918" w:rsidRPr="001F6021">
        <w:rPr>
          <w:rFonts w:eastAsia="Calibri"/>
          <w:color w:val="000000" w:themeColor="text1"/>
          <w:sz w:val="24"/>
          <w:szCs w:val="24"/>
          <w:lang w:eastAsia="en-US"/>
        </w:rPr>
        <w:t xml:space="preserve"> из</w:t>
      </w:r>
      <w:r w:rsidRPr="001F6021">
        <w:rPr>
          <w:rFonts w:eastAsia="Calibri"/>
          <w:color w:val="000000" w:themeColor="text1"/>
          <w:sz w:val="24"/>
          <w:szCs w:val="24"/>
          <w:lang w:eastAsia="en-US"/>
        </w:rPr>
        <w:t xml:space="preserve"> вышестоящих бюджетов</w:t>
      </w:r>
      <w:r w:rsidR="00354918" w:rsidRPr="001F6021">
        <w:rPr>
          <w:rFonts w:eastAsia="Calibri"/>
          <w:color w:val="000000" w:themeColor="text1"/>
          <w:sz w:val="24"/>
          <w:szCs w:val="24"/>
          <w:lang w:eastAsia="en-US"/>
        </w:rPr>
        <w:t xml:space="preserve"> в целях решения</w:t>
      </w:r>
      <w:r w:rsidRPr="001F6021">
        <w:rPr>
          <w:rFonts w:eastAsia="Calibri"/>
          <w:color w:val="000000" w:themeColor="text1"/>
          <w:sz w:val="24"/>
          <w:szCs w:val="24"/>
          <w:lang w:eastAsia="en-US"/>
        </w:rPr>
        <w:t xml:space="preserve"> вопросов местного значения и софинансировани</w:t>
      </w:r>
      <w:r w:rsidR="00354918" w:rsidRPr="001F6021">
        <w:rPr>
          <w:rFonts w:eastAsia="Calibri"/>
          <w:color w:val="000000" w:themeColor="text1"/>
          <w:sz w:val="24"/>
          <w:szCs w:val="24"/>
          <w:lang w:eastAsia="en-US"/>
        </w:rPr>
        <w:t>я</w:t>
      </w:r>
      <w:r w:rsidRPr="001F6021">
        <w:rPr>
          <w:rFonts w:eastAsia="Calibri"/>
          <w:color w:val="000000" w:themeColor="text1"/>
          <w:sz w:val="24"/>
          <w:szCs w:val="24"/>
          <w:lang w:eastAsia="en-US"/>
        </w:rPr>
        <w:t xml:space="preserve"> расходных обязательств муниципального образования.</w:t>
      </w:r>
    </w:p>
    <w:p w:rsidR="00096A5C" w:rsidRPr="001C2561" w:rsidRDefault="00096A5C" w:rsidP="00354918">
      <w:pPr>
        <w:autoSpaceDE w:val="0"/>
        <w:autoSpaceDN w:val="0"/>
        <w:adjustRightInd w:val="0"/>
        <w:ind w:firstLine="709"/>
        <w:jc w:val="both"/>
        <w:rPr>
          <w:color w:val="000000" w:themeColor="text1"/>
          <w:sz w:val="24"/>
          <w:szCs w:val="24"/>
        </w:rPr>
      </w:pPr>
      <w:r w:rsidRPr="001C2561">
        <w:rPr>
          <w:color w:val="000000" w:themeColor="text1"/>
          <w:sz w:val="24"/>
          <w:szCs w:val="24"/>
        </w:rPr>
        <w:t>Муниципальные программы включают региональные проекты, направленные на реализацию утвержденных Указом Президента Российской Федерации национальных проектов.</w:t>
      </w:r>
      <w:r w:rsidR="008238AE" w:rsidRPr="001C2561">
        <w:rPr>
          <w:color w:val="000000" w:themeColor="text1"/>
          <w:sz w:val="24"/>
          <w:szCs w:val="24"/>
        </w:rPr>
        <w:t xml:space="preserve"> </w:t>
      </w:r>
      <w:r w:rsidRPr="003C6085">
        <w:rPr>
          <w:color w:val="000000" w:themeColor="text1"/>
          <w:sz w:val="24"/>
          <w:szCs w:val="24"/>
        </w:rPr>
        <w:t xml:space="preserve">В </w:t>
      </w:r>
      <w:r w:rsidR="00E326F5" w:rsidRPr="003C6085">
        <w:rPr>
          <w:color w:val="000000" w:themeColor="text1"/>
          <w:sz w:val="24"/>
          <w:szCs w:val="24"/>
        </w:rPr>
        <w:t>7</w:t>
      </w:r>
      <w:r w:rsidRPr="003C6085">
        <w:rPr>
          <w:color w:val="000000" w:themeColor="text1"/>
          <w:sz w:val="24"/>
          <w:szCs w:val="24"/>
        </w:rPr>
        <w:t xml:space="preserve"> муниципальных программах город</w:t>
      </w:r>
      <w:r w:rsidR="00D74AB0" w:rsidRPr="003C6085">
        <w:rPr>
          <w:color w:val="000000" w:themeColor="text1"/>
          <w:sz w:val="24"/>
          <w:szCs w:val="24"/>
        </w:rPr>
        <w:t>а</w:t>
      </w:r>
      <w:r w:rsidRPr="003C6085">
        <w:rPr>
          <w:color w:val="000000" w:themeColor="text1"/>
          <w:sz w:val="24"/>
          <w:szCs w:val="24"/>
        </w:rPr>
        <w:t xml:space="preserve"> Урай на 202</w:t>
      </w:r>
      <w:r w:rsidR="001C2561" w:rsidRPr="003C6085">
        <w:rPr>
          <w:color w:val="000000" w:themeColor="text1"/>
          <w:sz w:val="24"/>
          <w:szCs w:val="24"/>
        </w:rPr>
        <w:t>6</w:t>
      </w:r>
      <w:r w:rsidR="00354918" w:rsidRPr="003C6085">
        <w:rPr>
          <w:color w:val="000000" w:themeColor="text1"/>
          <w:sz w:val="24"/>
          <w:szCs w:val="24"/>
        </w:rPr>
        <w:t xml:space="preserve"> - </w:t>
      </w:r>
      <w:r w:rsidR="00375F22" w:rsidRPr="003C6085">
        <w:rPr>
          <w:color w:val="000000" w:themeColor="text1"/>
          <w:sz w:val="24"/>
          <w:szCs w:val="24"/>
        </w:rPr>
        <w:t>202</w:t>
      </w:r>
      <w:r w:rsidR="001C2561" w:rsidRPr="003C6085">
        <w:rPr>
          <w:color w:val="000000" w:themeColor="text1"/>
          <w:sz w:val="24"/>
          <w:szCs w:val="24"/>
        </w:rPr>
        <w:t>8</w:t>
      </w:r>
      <w:r w:rsidRPr="003C6085">
        <w:rPr>
          <w:color w:val="000000" w:themeColor="text1"/>
          <w:sz w:val="24"/>
          <w:szCs w:val="24"/>
        </w:rPr>
        <w:t xml:space="preserve"> годы предусмотрены средства на реализацию </w:t>
      </w:r>
      <w:r w:rsidR="005169B8" w:rsidRPr="003C6085">
        <w:rPr>
          <w:color w:val="000000" w:themeColor="text1"/>
          <w:sz w:val="24"/>
          <w:szCs w:val="24"/>
        </w:rPr>
        <w:t>2</w:t>
      </w:r>
      <w:r w:rsidRPr="003C6085">
        <w:rPr>
          <w:color w:val="000000" w:themeColor="text1"/>
          <w:sz w:val="24"/>
          <w:szCs w:val="24"/>
        </w:rPr>
        <w:t xml:space="preserve"> национальных проектов,</w:t>
      </w:r>
      <w:r w:rsidR="005D1E6F" w:rsidRPr="003C6085">
        <w:rPr>
          <w:color w:val="000000" w:themeColor="text1"/>
          <w:sz w:val="24"/>
          <w:szCs w:val="24"/>
        </w:rPr>
        <w:t xml:space="preserve"> </w:t>
      </w:r>
      <w:r w:rsidR="005169B8" w:rsidRPr="003C6085">
        <w:rPr>
          <w:color w:val="000000" w:themeColor="text1"/>
          <w:sz w:val="24"/>
          <w:szCs w:val="24"/>
        </w:rPr>
        <w:t>8</w:t>
      </w:r>
      <w:r w:rsidR="005D1E6F" w:rsidRPr="003C6085">
        <w:rPr>
          <w:color w:val="000000" w:themeColor="text1"/>
          <w:sz w:val="24"/>
          <w:szCs w:val="24"/>
        </w:rPr>
        <w:t xml:space="preserve"> региональных проектов </w:t>
      </w:r>
      <w:r w:rsidRPr="003C6085">
        <w:rPr>
          <w:color w:val="000000" w:themeColor="text1"/>
          <w:sz w:val="24"/>
          <w:szCs w:val="24"/>
        </w:rPr>
        <w:t>о</w:t>
      </w:r>
      <w:r w:rsidRPr="001C2561">
        <w:rPr>
          <w:color w:val="000000" w:themeColor="text1"/>
          <w:sz w:val="24"/>
          <w:szCs w:val="24"/>
        </w:rPr>
        <w:t xml:space="preserve">пределенных в Указе Президента Российской Федерации от </w:t>
      </w:r>
      <w:r w:rsidR="00354918" w:rsidRPr="001C2561">
        <w:rPr>
          <w:color w:val="000000" w:themeColor="text1"/>
          <w:sz w:val="24"/>
          <w:szCs w:val="24"/>
        </w:rPr>
        <w:t>0</w:t>
      </w:r>
      <w:r w:rsidR="00E326F5" w:rsidRPr="001C2561">
        <w:rPr>
          <w:color w:val="000000" w:themeColor="text1"/>
          <w:sz w:val="24"/>
          <w:szCs w:val="24"/>
        </w:rPr>
        <w:t>7</w:t>
      </w:r>
      <w:r w:rsidR="00354918" w:rsidRPr="001C2561">
        <w:rPr>
          <w:color w:val="000000" w:themeColor="text1"/>
          <w:sz w:val="24"/>
          <w:szCs w:val="24"/>
        </w:rPr>
        <w:t>.05.</w:t>
      </w:r>
      <w:r w:rsidR="00E326F5" w:rsidRPr="001C2561">
        <w:rPr>
          <w:color w:val="000000" w:themeColor="text1"/>
          <w:sz w:val="24"/>
          <w:szCs w:val="24"/>
        </w:rPr>
        <w:t xml:space="preserve">2024 </w:t>
      </w:r>
      <w:r w:rsidRPr="001C2561">
        <w:rPr>
          <w:color w:val="000000" w:themeColor="text1"/>
          <w:sz w:val="24"/>
          <w:szCs w:val="24"/>
        </w:rPr>
        <w:t>№</w:t>
      </w:r>
      <w:r w:rsidR="003C6085">
        <w:rPr>
          <w:color w:val="000000" w:themeColor="text1"/>
          <w:sz w:val="24"/>
          <w:szCs w:val="24"/>
        </w:rPr>
        <w:t xml:space="preserve"> </w:t>
      </w:r>
      <w:r w:rsidR="00E326F5" w:rsidRPr="001C2561">
        <w:rPr>
          <w:color w:val="000000" w:themeColor="text1"/>
          <w:sz w:val="24"/>
          <w:szCs w:val="24"/>
        </w:rPr>
        <w:t>309</w:t>
      </w:r>
      <w:r w:rsidRPr="001C2561">
        <w:rPr>
          <w:color w:val="000000" w:themeColor="text1"/>
          <w:sz w:val="24"/>
          <w:szCs w:val="24"/>
        </w:rPr>
        <w:t xml:space="preserve"> </w:t>
      </w:r>
      <w:r w:rsidR="00E326F5" w:rsidRPr="001C2561">
        <w:rPr>
          <w:color w:val="000000" w:themeColor="text1"/>
          <w:sz w:val="24"/>
          <w:szCs w:val="24"/>
        </w:rPr>
        <w:t>«О национальных целях развития Российской Федерации на период до 2030 года и на перспективу до 2036 года»</w:t>
      </w:r>
      <w:r w:rsidR="003860FD" w:rsidRPr="001C2561">
        <w:rPr>
          <w:color w:val="000000" w:themeColor="text1"/>
          <w:sz w:val="24"/>
          <w:szCs w:val="24"/>
        </w:rPr>
        <w:t>.</w:t>
      </w:r>
    </w:p>
    <w:p w:rsidR="008E0E8D" w:rsidRPr="001C2561" w:rsidRDefault="00613B0C" w:rsidP="00354918">
      <w:pPr>
        <w:suppressAutoHyphens/>
        <w:ind w:firstLine="709"/>
        <w:jc w:val="both"/>
        <w:rPr>
          <w:color w:val="000000" w:themeColor="text1"/>
          <w:sz w:val="24"/>
          <w:szCs w:val="24"/>
        </w:rPr>
      </w:pPr>
      <w:r w:rsidRPr="001C2561">
        <w:rPr>
          <w:color w:val="000000" w:themeColor="text1"/>
          <w:sz w:val="24"/>
          <w:szCs w:val="24"/>
        </w:rPr>
        <w:t xml:space="preserve">В качестве базовых </w:t>
      </w:r>
      <w:r w:rsidR="008E0E8D" w:rsidRPr="001C2561">
        <w:rPr>
          <w:color w:val="000000" w:themeColor="text1"/>
          <w:sz w:val="24"/>
          <w:szCs w:val="24"/>
        </w:rPr>
        <w:t xml:space="preserve">для формирования </w:t>
      </w:r>
      <w:r w:rsidRPr="001C2561">
        <w:rPr>
          <w:color w:val="000000" w:themeColor="text1"/>
          <w:sz w:val="24"/>
          <w:szCs w:val="24"/>
        </w:rPr>
        <w:t xml:space="preserve">расходов бюджета города </w:t>
      </w:r>
      <w:r w:rsidR="005734DE" w:rsidRPr="001C2561">
        <w:rPr>
          <w:color w:val="000000" w:themeColor="text1"/>
          <w:sz w:val="24"/>
          <w:szCs w:val="24"/>
        </w:rPr>
        <w:t xml:space="preserve">Урай </w:t>
      </w:r>
      <w:r w:rsidRPr="001C2561">
        <w:rPr>
          <w:color w:val="000000" w:themeColor="text1"/>
          <w:sz w:val="24"/>
          <w:szCs w:val="24"/>
        </w:rPr>
        <w:t>на 202</w:t>
      </w:r>
      <w:r w:rsidR="001C2561" w:rsidRPr="001C2561">
        <w:rPr>
          <w:color w:val="000000" w:themeColor="text1"/>
          <w:sz w:val="24"/>
          <w:szCs w:val="24"/>
        </w:rPr>
        <w:t>6</w:t>
      </w:r>
      <w:r w:rsidR="00354918" w:rsidRPr="001C2561">
        <w:rPr>
          <w:color w:val="000000" w:themeColor="text1"/>
          <w:sz w:val="24"/>
          <w:szCs w:val="24"/>
        </w:rPr>
        <w:t xml:space="preserve"> </w:t>
      </w:r>
      <w:r w:rsidRPr="001C2561">
        <w:rPr>
          <w:color w:val="000000" w:themeColor="text1"/>
          <w:sz w:val="24"/>
          <w:szCs w:val="24"/>
        </w:rPr>
        <w:t>-</w:t>
      </w:r>
      <w:r w:rsidR="00354918" w:rsidRPr="001C2561">
        <w:rPr>
          <w:color w:val="000000" w:themeColor="text1"/>
          <w:sz w:val="24"/>
          <w:szCs w:val="24"/>
        </w:rPr>
        <w:t xml:space="preserve"> </w:t>
      </w:r>
      <w:r w:rsidRPr="001C2561">
        <w:rPr>
          <w:color w:val="000000" w:themeColor="text1"/>
          <w:sz w:val="24"/>
          <w:szCs w:val="24"/>
        </w:rPr>
        <w:t>202</w:t>
      </w:r>
      <w:r w:rsidR="001C2561" w:rsidRPr="001C2561">
        <w:rPr>
          <w:color w:val="000000" w:themeColor="text1"/>
          <w:sz w:val="24"/>
          <w:szCs w:val="24"/>
        </w:rPr>
        <w:t>8</w:t>
      </w:r>
      <w:r w:rsidRPr="001C2561">
        <w:rPr>
          <w:color w:val="000000" w:themeColor="text1"/>
          <w:sz w:val="24"/>
          <w:szCs w:val="24"/>
        </w:rPr>
        <w:t xml:space="preserve"> годы </w:t>
      </w:r>
      <w:r w:rsidR="00B96221" w:rsidRPr="001C2561">
        <w:rPr>
          <w:color w:val="000000" w:themeColor="text1"/>
          <w:sz w:val="24"/>
          <w:szCs w:val="24"/>
        </w:rPr>
        <w:t xml:space="preserve">приняты </w:t>
      </w:r>
      <w:r w:rsidR="008E0E8D" w:rsidRPr="001C2561">
        <w:rPr>
          <w:color w:val="000000" w:themeColor="text1"/>
          <w:sz w:val="24"/>
          <w:szCs w:val="24"/>
        </w:rPr>
        <w:t>бюджетные ассигнования на 202</w:t>
      </w:r>
      <w:r w:rsidR="001E35DF" w:rsidRPr="001C2561">
        <w:rPr>
          <w:color w:val="000000" w:themeColor="text1"/>
          <w:sz w:val="24"/>
          <w:szCs w:val="24"/>
        </w:rPr>
        <w:t>5</w:t>
      </w:r>
      <w:r w:rsidR="00354918" w:rsidRPr="001C2561">
        <w:rPr>
          <w:color w:val="000000" w:themeColor="text1"/>
          <w:sz w:val="24"/>
          <w:szCs w:val="24"/>
        </w:rPr>
        <w:t xml:space="preserve"> </w:t>
      </w:r>
      <w:r w:rsidR="008E0E8D" w:rsidRPr="001C2561">
        <w:rPr>
          <w:color w:val="000000" w:themeColor="text1"/>
          <w:sz w:val="24"/>
          <w:szCs w:val="24"/>
        </w:rPr>
        <w:t>-</w:t>
      </w:r>
      <w:r w:rsidR="00354918" w:rsidRPr="001C2561">
        <w:rPr>
          <w:color w:val="000000" w:themeColor="text1"/>
          <w:sz w:val="24"/>
          <w:szCs w:val="24"/>
        </w:rPr>
        <w:t xml:space="preserve"> </w:t>
      </w:r>
      <w:r w:rsidR="008E0E8D" w:rsidRPr="001C2561">
        <w:rPr>
          <w:color w:val="000000" w:themeColor="text1"/>
          <w:sz w:val="24"/>
          <w:szCs w:val="24"/>
        </w:rPr>
        <w:t>202</w:t>
      </w:r>
      <w:r w:rsidR="001C2561" w:rsidRPr="001C2561">
        <w:rPr>
          <w:color w:val="000000" w:themeColor="text1"/>
          <w:sz w:val="24"/>
          <w:szCs w:val="24"/>
        </w:rPr>
        <w:t>7</w:t>
      </w:r>
      <w:r w:rsidR="008E0E8D" w:rsidRPr="001C2561">
        <w:rPr>
          <w:color w:val="000000" w:themeColor="text1"/>
          <w:sz w:val="24"/>
          <w:szCs w:val="24"/>
        </w:rPr>
        <w:t xml:space="preserve"> годы, утвержденные решением Думы города Урай от </w:t>
      </w:r>
      <w:r w:rsidR="00EE4897" w:rsidRPr="001C2561">
        <w:rPr>
          <w:color w:val="000000" w:themeColor="text1"/>
          <w:sz w:val="24"/>
          <w:szCs w:val="24"/>
        </w:rPr>
        <w:t>2</w:t>
      </w:r>
      <w:r w:rsidR="001E35DF" w:rsidRPr="001C2561">
        <w:rPr>
          <w:color w:val="000000" w:themeColor="text1"/>
          <w:sz w:val="24"/>
          <w:szCs w:val="24"/>
        </w:rPr>
        <w:t>9</w:t>
      </w:r>
      <w:r w:rsidR="008E0E8D" w:rsidRPr="001C2561">
        <w:rPr>
          <w:color w:val="000000" w:themeColor="text1"/>
          <w:sz w:val="24"/>
          <w:szCs w:val="24"/>
        </w:rPr>
        <w:t>.1</w:t>
      </w:r>
      <w:r w:rsidR="00EE4897" w:rsidRPr="001C2561">
        <w:rPr>
          <w:color w:val="000000" w:themeColor="text1"/>
          <w:sz w:val="24"/>
          <w:szCs w:val="24"/>
        </w:rPr>
        <w:t>1</w:t>
      </w:r>
      <w:r w:rsidR="008E0E8D" w:rsidRPr="001C2561">
        <w:rPr>
          <w:color w:val="000000" w:themeColor="text1"/>
          <w:sz w:val="24"/>
          <w:szCs w:val="24"/>
        </w:rPr>
        <w:t>.202</w:t>
      </w:r>
      <w:r w:rsidR="001C2561" w:rsidRPr="001C2561">
        <w:rPr>
          <w:color w:val="000000" w:themeColor="text1"/>
          <w:sz w:val="24"/>
          <w:szCs w:val="24"/>
        </w:rPr>
        <w:t>4</w:t>
      </w:r>
      <w:r w:rsidR="008E0E8D" w:rsidRPr="001C2561">
        <w:rPr>
          <w:color w:val="000000" w:themeColor="text1"/>
          <w:sz w:val="24"/>
          <w:szCs w:val="24"/>
        </w:rPr>
        <w:t xml:space="preserve"> №</w:t>
      </w:r>
      <w:r w:rsidR="001E35DF" w:rsidRPr="001C2561">
        <w:rPr>
          <w:color w:val="000000" w:themeColor="text1"/>
          <w:sz w:val="24"/>
          <w:szCs w:val="24"/>
        </w:rPr>
        <w:t>8</w:t>
      </w:r>
      <w:r w:rsidR="001C2561" w:rsidRPr="001C2561">
        <w:rPr>
          <w:color w:val="000000" w:themeColor="text1"/>
          <w:sz w:val="24"/>
          <w:szCs w:val="24"/>
        </w:rPr>
        <w:t>1</w:t>
      </w:r>
      <w:r w:rsidR="008E0E8D" w:rsidRPr="001C2561">
        <w:rPr>
          <w:color w:val="000000" w:themeColor="text1"/>
          <w:sz w:val="24"/>
          <w:szCs w:val="24"/>
        </w:rPr>
        <w:t xml:space="preserve"> «О бюджете городского округа Урай Ханты-Мансийского автономного округа –</w:t>
      </w:r>
      <w:r w:rsidR="00354918" w:rsidRPr="001C2561">
        <w:rPr>
          <w:color w:val="000000" w:themeColor="text1"/>
          <w:sz w:val="24"/>
          <w:szCs w:val="24"/>
        </w:rPr>
        <w:t xml:space="preserve"> </w:t>
      </w:r>
      <w:r w:rsidR="008E0E8D" w:rsidRPr="001C2561">
        <w:rPr>
          <w:color w:val="000000" w:themeColor="text1"/>
          <w:sz w:val="24"/>
          <w:szCs w:val="24"/>
        </w:rPr>
        <w:t>Югры на 202</w:t>
      </w:r>
      <w:r w:rsidR="001C2561" w:rsidRPr="001C2561">
        <w:rPr>
          <w:color w:val="000000" w:themeColor="text1"/>
          <w:sz w:val="24"/>
          <w:szCs w:val="24"/>
        </w:rPr>
        <w:t>5</w:t>
      </w:r>
      <w:r w:rsidR="008E0E8D" w:rsidRPr="001C2561">
        <w:rPr>
          <w:color w:val="000000" w:themeColor="text1"/>
          <w:sz w:val="24"/>
          <w:szCs w:val="24"/>
        </w:rPr>
        <w:t xml:space="preserve"> год и на плановый период 202</w:t>
      </w:r>
      <w:r w:rsidR="001C2561" w:rsidRPr="001C2561">
        <w:rPr>
          <w:color w:val="000000" w:themeColor="text1"/>
          <w:sz w:val="24"/>
          <w:szCs w:val="24"/>
        </w:rPr>
        <w:t>6</w:t>
      </w:r>
      <w:r w:rsidR="008E0E8D" w:rsidRPr="001C2561">
        <w:rPr>
          <w:color w:val="000000" w:themeColor="text1"/>
          <w:sz w:val="24"/>
          <w:szCs w:val="24"/>
        </w:rPr>
        <w:t xml:space="preserve"> и 202</w:t>
      </w:r>
      <w:r w:rsidR="001C2561" w:rsidRPr="001C2561">
        <w:rPr>
          <w:color w:val="000000" w:themeColor="text1"/>
          <w:sz w:val="24"/>
          <w:szCs w:val="24"/>
        </w:rPr>
        <w:t>7</w:t>
      </w:r>
      <w:r w:rsidR="008E0E8D" w:rsidRPr="001C2561">
        <w:rPr>
          <w:color w:val="000000" w:themeColor="text1"/>
          <w:sz w:val="24"/>
          <w:szCs w:val="24"/>
        </w:rPr>
        <w:t xml:space="preserve"> годов»</w:t>
      </w:r>
      <w:r w:rsidR="005734DE" w:rsidRPr="001C2561">
        <w:rPr>
          <w:color w:val="000000" w:themeColor="text1"/>
          <w:sz w:val="24"/>
          <w:szCs w:val="24"/>
        </w:rPr>
        <w:t xml:space="preserve"> (далее –</w:t>
      </w:r>
      <w:r w:rsidR="00354918" w:rsidRPr="001C2561">
        <w:rPr>
          <w:color w:val="000000" w:themeColor="text1"/>
          <w:sz w:val="24"/>
          <w:szCs w:val="24"/>
        </w:rPr>
        <w:t xml:space="preserve"> </w:t>
      </w:r>
      <w:r w:rsidR="005734DE" w:rsidRPr="001C2561">
        <w:rPr>
          <w:color w:val="000000" w:themeColor="text1"/>
          <w:sz w:val="24"/>
          <w:szCs w:val="24"/>
        </w:rPr>
        <w:t>Решение Думы города Урай № 8</w:t>
      </w:r>
      <w:r w:rsidR="001C2561" w:rsidRPr="001C2561">
        <w:rPr>
          <w:color w:val="000000" w:themeColor="text1"/>
          <w:sz w:val="24"/>
          <w:szCs w:val="24"/>
        </w:rPr>
        <w:t>1</w:t>
      </w:r>
      <w:r w:rsidR="005734DE" w:rsidRPr="001C2561">
        <w:rPr>
          <w:color w:val="000000" w:themeColor="text1"/>
          <w:sz w:val="24"/>
          <w:szCs w:val="24"/>
        </w:rPr>
        <w:t>)</w:t>
      </w:r>
      <w:r w:rsidR="007070F0" w:rsidRPr="001C2561">
        <w:rPr>
          <w:color w:val="000000" w:themeColor="text1"/>
          <w:sz w:val="24"/>
          <w:szCs w:val="24"/>
        </w:rPr>
        <w:t>.</w:t>
      </w:r>
      <w:r w:rsidR="008E0E8D" w:rsidRPr="001C2561">
        <w:rPr>
          <w:color w:val="000000" w:themeColor="text1"/>
          <w:sz w:val="24"/>
          <w:szCs w:val="24"/>
        </w:rPr>
        <w:t xml:space="preserve"> </w:t>
      </w:r>
      <w:r w:rsidRPr="001C2561">
        <w:rPr>
          <w:color w:val="000000" w:themeColor="text1"/>
          <w:sz w:val="24"/>
          <w:szCs w:val="24"/>
        </w:rPr>
        <w:t>Расходы бюджета города на 202</w:t>
      </w:r>
      <w:r w:rsidR="001C2561" w:rsidRPr="001C2561">
        <w:rPr>
          <w:color w:val="000000" w:themeColor="text1"/>
          <w:sz w:val="24"/>
          <w:szCs w:val="24"/>
        </w:rPr>
        <w:t>8</w:t>
      </w:r>
      <w:r w:rsidRPr="001C2561">
        <w:rPr>
          <w:color w:val="000000" w:themeColor="text1"/>
          <w:sz w:val="24"/>
          <w:szCs w:val="24"/>
        </w:rPr>
        <w:t xml:space="preserve"> год</w:t>
      </w:r>
      <w:r w:rsidR="005734DE" w:rsidRPr="001C2561">
        <w:rPr>
          <w:color w:val="000000" w:themeColor="text1"/>
          <w:sz w:val="24"/>
          <w:szCs w:val="24"/>
        </w:rPr>
        <w:t xml:space="preserve"> рассчитаны на основе объемов бюджетных ассигнований, утвержденных </w:t>
      </w:r>
      <w:r w:rsidR="00B96221" w:rsidRPr="001C2561">
        <w:rPr>
          <w:color w:val="000000" w:themeColor="text1"/>
          <w:sz w:val="24"/>
          <w:szCs w:val="24"/>
        </w:rPr>
        <w:t>р</w:t>
      </w:r>
      <w:r w:rsidR="005734DE" w:rsidRPr="001C2561">
        <w:rPr>
          <w:color w:val="000000" w:themeColor="text1"/>
          <w:sz w:val="24"/>
          <w:szCs w:val="24"/>
        </w:rPr>
        <w:t>ешением Думы города Урай № 8</w:t>
      </w:r>
      <w:r w:rsidR="001C2561" w:rsidRPr="001C2561">
        <w:rPr>
          <w:color w:val="000000" w:themeColor="text1"/>
          <w:sz w:val="24"/>
          <w:szCs w:val="24"/>
        </w:rPr>
        <w:t>1</w:t>
      </w:r>
      <w:r w:rsidR="003860FD" w:rsidRPr="001C2561">
        <w:rPr>
          <w:color w:val="000000" w:themeColor="text1"/>
          <w:sz w:val="24"/>
          <w:szCs w:val="24"/>
        </w:rPr>
        <w:t xml:space="preserve"> на 202</w:t>
      </w:r>
      <w:r w:rsidR="001C2561" w:rsidRPr="001C2561">
        <w:rPr>
          <w:color w:val="000000" w:themeColor="text1"/>
          <w:sz w:val="24"/>
          <w:szCs w:val="24"/>
        </w:rPr>
        <w:t>7</w:t>
      </w:r>
      <w:r w:rsidR="003860FD" w:rsidRPr="001C2561">
        <w:rPr>
          <w:color w:val="000000" w:themeColor="text1"/>
          <w:sz w:val="24"/>
          <w:szCs w:val="24"/>
        </w:rPr>
        <w:t xml:space="preserve"> год</w:t>
      </w:r>
      <w:r w:rsidR="005734DE" w:rsidRPr="001C2561">
        <w:rPr>
          <w:color w:val="000000" w:themeColor="text1"/>
          <w:sz w:val="24"/>
          <w:szCs w:val="24"/>
        </w:rPr>
        <w:t>.</w:t>
      </w:r>
    </w:p>
    <w:p w:rsidR="008E0E8D" w:rsidRPr="0089549D" w:rsidRDefault="008E0E8D" w:rsidP="00354918">
      <w:pPr>
        <w:pStyle w:val="ac"/>
        <w:suppressAutoHyphens/>
        <w:spacing w:after="0"/>
        <w:ind w:left="0" w:firstLine="709"/>
        <w:jc w:val="both"/>
        <w:rPr>
          <w:color w:val="000000" w:themeColor="text1"/>
          <w:sz w:val="24"/>
          <w:szCs w:val="24"/>
        </w:rPr>
      </w:pPr>
      <w:r w:rsidRPr="0089549D">
        <w:rPr>
          <w:color w:val="000000" w:themeColor="text1"/>
          <w:sz w:val="24"/>
          <w:szCs w:val="24"/>
        </w:rPr>
        <w:t xml:space="preserve">При </w:t>
      </w:r>
      <w:r w:rsidR="005734DE" w:rsidRPr="0089549D">
        <w:rPr>
          <w:color w:val="000000" w:themeColor="text1"/>
          <w:sz w:val="24"/>
          <w:szCs w:val="24"/>
        </w:rPr>
        <w:t xml:space="preserve">расчете предельных объемов </w:t>
      </w:r>
      <w:r w:rsidRPr="0089549D">
        <w:rPr>
          <w:color w:val="000000" w:themeColor="text1"/>
          <w:sz w:val="24"/>
          <w:szCs w:val="24"/>
        </w:rPr>
        <w:t>расходов бюджета города Урай на 202</w:t>
      </w:r>
      <w:r w:rsidR="001C2561" w:rsidRPr="0089549D">
        <w:rPr>
          <w:color w:val="000000" w:themeColor="text1"/>
          <w:sz w:val="24"/>
          <w:szCs w:val="24"/>
        </w:rPr>
        <w:t>6</w:t>
      </w:r>
      <w:r w:rsidR="00354918" w:rsidRPr="0089549D">
        <w:rPr>
          <w:color w:val="000000" w:themeColor="text1"/>
          <w:sz w:val="24"/>
          <w:szCs w:val="24"/>
        </w:rPr>
        <w:t xml:space="preserve"> </w:t>
      </w:r>
      <w:r w:rsidRPr="0089549D">
        <w:rPr>
          <w:color w:val="000000" w:themeColor="text1"/>
          <w:sz w:val="24"/>
          <w:szCs w:val="24"/>
        </w:rPr>
        <w:t>-</w:t>
      </w:r>
      <w:r w:rsidR="00354918" w:rsidRPr="0089549D">
        <w:rPr>
          <w:color w:val="000000" w:themeColor="text1"/>
          <w:sz w:val="24"/>
          <w:szCs w:val="24"/>
        </w:rPr>
        <w:t xml:space="preserve"> </w:t>
      </w:r>
      <w:r w:rsidRPr="0089549D">
        <w:rPr>
          <w:color w:val="000000" w:themeColor="text1"/>
          <w:sz w:val="24"/>
          <w:szCs w:val="24"/>
        </w:rPr>
        <w:t>202</w:t>
      </w:r>
      <w:r w:rsidR="001C2561" w:rsidRPr="0089549D">
        <w:rPr>
          <w:color w:val="000000" w:themeColor="text1"/>
          <w:sz w:val="24"/>
          <w:szCs w:val="24"/>
        </w:rPr>
        <w:t>8</w:t>
      </w:r>
      <w:r w:rsidRPr="0089549D">
        <w:rPr>
          <w:color w:val="000000" w:themeColor="text1"/>
          <w:sz w:val="24"/>
          <w:szCs w:val="24"/>
        </w:rPr>
        <w:t xml:space="preserve"> годы учтены также следующие особенности:</w:t>
      </w:r>
    </w:p>
    <w:p w:rsidR="008023E2" w:rsidRDefault="00CD095E" w:rsidP="00354918">
      <w:pPr>
        <w:pStyle w:val="a7"/>
        <w:numPr>
          <w:ilvl w:val="0"/>
          <w:numId w:val="34"/>
        </w:numPr>
        <w:tabs>
          <w:tab w:val="left" w:pos="993"/>
        </w:tabs>
        <w:suppressAutoHyphens/>
        <w:ind w:left="0" w:firstLine="709"/>
        <w:jc w:val="both"/>
        <w:rPr>
          <w:color w:val="000000" w:themeColor="text1"/>
          <w:sz w:val="24"/>
          <w:szCs w:val="24"/>
        </w:rPr>
      </w:pPr>
      <w:r w:rsidRPr="0089549D">
        <w:rPr>
          <w:color w:val="000000" w:themeColor="text1"/>
          <w:sz w:val="24"/>
          <w:szCs w:val="24"/>
        </w:rPr>
        <w:t xml:space="preserve">прогнозная величина </w:t>
      </w:r>
      <w:r w:rsidR="008023E2" w:rsidRPr="0089549D">
        <w:rPr>
          <w:color w:val="000000" w:themeColor="text1"/>
          <w:sz w:val="24"/>
          <w:szCs w:val="24"/>
        </w:rPr>
        <w:t>минимального размера оплаты труда (МРОТ) с 01.01.202</w:t>
      </w:r>
      <w:r w:rsidR="001C2561" w:rsidRPr="0089549D">
        <w:rPr>
          <w:color w:val="000000" w:themeColor="text1"/>
          <w:sz w:val="24"/>
          <w:szCs w:val="24"/>
        </w:rPr>
        <w:t>6</w:t>
      </w:r>
      <w:r w:rsidR="008023E2" w:rsidRPr="0089549D">
        <w:rPr>
          <w:color w:val="000000" w:themeColor="text1"/>
          <w:sz w:val="24"/>
          <w:szCs w:val="24"/>
        </w:rPr>
        <w:t xml:space="preserve"> – </w:t>
      </w:r>
      <w:r w:rsidR="001C2561" w:rsidRPr="0089549D">
        <w:rPr>
          <w:color w:val="000000" w:themeColor="text1"/>
          <w:sz w:val="24"/>
          <w:szCs w:val="24"/>
        </w:rPr>
        <w:t>27 093</w:t>
      </w:r>
      <w:r w:rsidR="008023E2" w:rsidRPr="0089549D">
        <w:rPr>
          <w:color w:val="000000" w:themeColor="text1"/>
          <w:sz w:val="24"/>
          <w:szCs w:val="24"/>
        </w:rPr>
        <w:t xml:space="preserve"> рубл</w:t>
      </w:r>
      <w:r w:rsidR="001C2561" w:rsidRPr="0089549D">
        <w:rPr>
          <w:color w:val="000000" w:themeColor="text1"/>
          <w:sz w:val="24"/>
          <w:szCs w:val="24"/>
        </w:rPr>
        <w:t xml:space="preserve">я </w:t>
      </w:r>
      <w:r w:rsidR="003860FD" w:rsidRPr="0089549D">
        <w:rPr>
          <w:color w:val="000000" w:themeColor="text1"/>
          <w:sz w:val="24"/>
          <w:szCs w:val="24"/>
        </w:rPr>
        <w:t xml:space="preserve">с ростом на </w:t>
      </w:r>
      <w:r w:rsidR="001C2561" w:rsidRPr="0089549D">
        <w:rPr>
          <w:color w:val="000000" w:themeColor="text1"/>
          <w:sz w:val="24"/>
          <w:szCs w:val="24"/>
        </w:rPr>
        <w:t>20,7</w:t>
      </w:r>
      <w:r w:rsidR="003860FD" w:rsidRPr="0089549D">
        <w:rPr>
          <w:color w:val="000000" w:themeColor="text1"/>
          <w:sz w:val="24"/>
          <w:szCs w:val="24"/>
        </w:rPr>
        <w:t>% к его размеру на 1</w:t>
      </w:r>
      <w:r w:rsidRPr="0089549D">
        <w:rPr>
          <w:color w:val="000000" w:themeColor="text1"/>
          <w:sz w:val="24"/>
          <w:szCs w:val="24"/>
        </w:rPr>
        <w:t xml:space="preserve"> января 202</w:t>
      </w:r>
      <w:r w:rsidR="0089549D" w:rsidRPr="0089549D">
        <w:rPr>
          <w:color w:val="000000" w:themeColor="text1"/>
          <w:sz w:val="24"/>
          <w:szCs w:val="24"/>
        </w:rPr>
        <w:t>5</w:t>
      </w:r>
      <w:r w:rsidRPr="0089549D">
        <w:rPr>
          <w:color w:val="000000" w:themeColor="text1"/>
          <w:sz w:val="24"/>
          <w:szCs w:val="24"/>
        </w:rPr>
        <w:t xml:space="preserve"> года -</w:t>
      </w:r>
      <w:r w:rsidR="0089549D" w:rsidRPr="0089549D">
        <w:rPr>
          <w:color w:val="000000" w:themeColor="text1"/>
          <w:sz w:val="24"/>
          <w:szCs w:val="24"/>
        </w:rPr>
        <w:t>22 440</w:t>
      </w:r>
      <w:r w:rsidRPr="0089549D">
        <w:rPr>
          <w:color w:val="000000" w:themeColor="text1"/>
          <w:sz w:val="24"/>
          <w:szCs w:val="24"/>
        </w:rPr>
        <w:t xml:space="preserve"> рубл</w:t>
      </w:r>
      <w:r w:rsidR="0089549D" w:rsidRPr="0089549D">
        <w:rPr>
          <w:color w:val="000000" w:themeColor="text1"/>
          <w:sz w:val="24"/>
          <w:szCs w:val="24"/>
        </w:rPr>
        <w:t>ей</w:t>
      </w:r>
      <w:r w:rsidRPr="0089549D">
        <w:rPr>
          <w:color w:val="000000" w:themeColor="text1"/>
          <w:sz w:val="24"/>
          <w:szCs w:val="24"/>
        </w:rPr>
        <w:t>;</w:t>
      </w:r>
    </w:p>
    <w:p w:rsidR="0089549D" w:rsidRPr="0089549D" w:rsidRDefault="0089549D" w:rsidP="0089549D">
      <w:pPr>
        <w:autoSpaceDE w:val="0"/>
        <w:autoSpaceDN w:val="0"/>
        <w:adjustRightInd w:val="0"/>
        <w:spacing w:line="276" w:lineRule="auto"/>
        <w:ind w:firstLine="708"/>
        <w:jc w:val="both"/>
        <w:rPr>
          <w:bCs/>
          <w:color w:val="000000"/>
          <w:sz w:val="24"/>
          <w:szCs w:val="24"/>
        </w:rPr>
      </w:pPr>
      <w:r w:rsidRPr="00F07372">
        <w:rPr>
          <w:bCs/>
          <w:color w:val="000000"/>
          <w:sz w:val="24"/>
          <w:szCs w:val="24"/>
        </w:rPr>
        <w:t xml:space="preserve">2) изменение размера индексации с 1 октября 2025 года </w:t>
      </w:r>
      <w:r w:rsidR="0067787F" w:rsidRPr="00F07372">
        <w:rPr>
          <w:bCs/>
          <w:color w:val="000000"/>
          <w:sz w:val="24"/>
          <w:szCs w:val="24"/>
        </w:rPr>
        <w:t xml:space="preserve">с 4% </w:t>
      </w:r>
      <w:r w:rsidRPr="00F07372">
        <w:rPr>
          <w:bCs/>
          <w:color w:val="000000"/>
          <w:sz w:val="24"/>
          <w:szCs w:val="24"/>
        </w:rPr>
        <w:t>на 7,6% (+3,6%) фонда оплаты труда работников муниципальных учреждений, не подпадающих под действие указов Президента Российской Федерации от 2012 года</w:t>
      </w:r>
      <w:r w:rsidR="0067787F" w:rsidRPr="00F07372">
        <w:rPr>
          <w:bCs/>
          <w:color w:val="000000"/>
          <w:sz w:val="24"/>
          <w:szCs w:val="24"/>
        </w:rPr>
        <w:t>, и работников органов местного самоуправления города Урай</w:t>
      </w:r>
      <w:r w:rsidRPr="00F07372">
        <w:rPr>
          <w:bCs/>
          <w:color w:val="000000"/>
          <w:sz w:val="24"/>
          <w:szCs w:val="24"/>
        </w:rPr>
        <w:t>;</w:t>
      </w:r>
    </w:p>
    <w:p w:rsidR="008E0E8D" w:rsidRPr="0089549D" w:rsidRDefault="005734DE" w:rsidP="0089549D">
      <w:pPr>
        <w:pStyle w:val="a7"/>
        <w:numPr>
          <w:ilvl w:val="0"/>
          <w:numId w:val="36"/>
        </w:numPr>
        <w:tabs>
          <w:tab w:val="left" w:pos="993"/>
        </w:tabs>
        <w:suppressAutoHyphens/>
        <w:ind w:left="0" w:firstLine="709"/>
        <w:jc w:val="both"/>
        <w:rPr>
          <w:color w:val="000000" w:themeColor="text1"/>
          <w:sz w:val="24"/>
          <w:szCs w:val="24"/>
        </w:rPr>
      </w:pPr>
      <w:r w:rsidRPr="0089549D">
        <w:rPr>
          <w:color w:val="000000" w:themeColor="text1"/>
          <w:sz w:val="24"/>
          <w:szCs w:val="24"/>
        </w:rPr>
        <w:t xml:space="preserve">индексация </w:t>
      </w:r>
      <w:r w:rsidR="005678A3" w:rsidRPr="0089549D">
        <w:rPr>
          <w:color w:val="000000" w:themeColor="text1"/>
          <w:sz w:val="24"/>
          <w:szCs w:val="24"/>
        </w:rPr>
        <w:t>с</w:t>
      </w:r>
      <w:r w:rsidR="008E0E8D" w:rsidRPr="0089549D">
        <w:rPr>
          <w:color w:val="000000" w:themeColor="text1"/>
          <w:sz w:val="24"/>
          <w:szCs w:val="24"/>
        </w:rPr>
        <w:t xml:space="preserve"> </w:t>
      </w:r>
      <w:r w:rsidRPr="0089549D">
        <w:rPr>
          <w:color w:val="000000" w:themeColor="text1"/>
          <w:sz w:val="24"/>
          <w:szCs w:val="24"/>
        </w:rPr>
        <w:t>1 октября 202</w:t>
      </w:r>
      <w:r w:rsidR="001C2561" w:rsidRPr="0089549D">
        <w:rPr>
          <w:color w:val="000000" w:themeColor="text1"/>
          <w:sz w:val="24"/>
          <w:szCs w:val="24"/>
        </w:rPr>
        <w:t>6</w:t>
      </w:r>
      <w:r w:rsidRPr="0089549D">
        <w:rPr>
          <w:color w:val="000000" w:themeColor="text1"/>
          <w:sz w:val="24"/>
          <w:szCs w:val="24"/>
        </w:rPr>
        <w:t xml:space="preserve"> года </w:t>
      </w:r>
      <w:r w:rsidR="008E0E8D" w:rsidRPr="0089549D">
        <w:rPr>
          <w:color w:val="000000" w:themeColor="text1"/>
          <w:sz w:val="24"/>
          <w:szCs w:val="24"/>
        </w:rPr>
        <w:t xml:space="preserve">на </w:t>
      </w:r>
      <w:r w:rsidR="00EE4897" w:rsidRPr="0089549D">
        <w:rPr>
          <w:color w:val="000000" w:themeColor="text1"/>
          <w:sz w:val="24"/>
          <w:szCs w:val="24"/>
        </w:rPr>
        <w:t>4</w:t>
      </w:r>
      <w:r w:rsidRPr="0089549D">
        <w:rPr>
          <w:color w:val="000000" w:themeColor="text1"/>
          <w:sz w:val="24"/>
          <w:szCs w:val="24"/>
        </w:rPr>
        <w:t xml:space="preserve"> </w:t>
      </w:r>
      <w:r w:rsidR="008E0E8D" w:rsidRPr="0089549D">
        <w:rPr>
          <w:color w:val="000000" w:themeColor="text1"/>
          <w:sz w:val="24"/>
          <w:szCs w:val="24"/>
        </w:rPr>
        <w:t>% фонда оплаты труда работников муниципальных учреждени</w:t>
      </w:r>
      <w:r w:rsidR="00CD095E" w:rsidRPr="0089549D">
        <w:rPr>
          <w:color w:val="000000" w:themeColor="text1"/>
          <w:sz w:val="24"/>
          <w:szCs w:val="24"/>
        </w:rPr>
        <w:t>й, не подпадающих под действие У</w:t>
      </w:r>
      <w:r w:rsidR="008E0E8D" w:rsidRPr="0089549D">
        <w:rPr>
          <w:color w:val="000000" w:themeColor="text1"/>
          <w:sz w:val="24"/>
          <w:szCs w:val="24"/>
        </w:rPr>
        <w:t>каз</w:t>
      </w:r>
      <w:r w:rsidR="00354918" w:rsidRPr="0089549D">
        <w:rPr>
          <w:color w:val="000000" w:themeColor="text1"/>
          <w:sz w:val="24"/>
          <w:szCs w:val="24"/>
        </w:rPr>
        <w:t>ов</w:t>
      </w:r>
      <w:r w:rsidR="008E0E8D" w:rsidRPr="0089549D">
        <w:rPr>
          <w:color w:val="000000" w:themeColor="text1"/>
          <w:sz w:val="24"/>
          <w:szCs w:val="24"/>
        </w:rPr>
        <w:t xml:space="preserve"> </w:t>
      </w:r>
      <w:r w:rsidR="00354918" w:rsidRPr="0089549D">
        <w:rPr>
          <w:color w:val="000000" w:themeColor="text1"/>
          <w:sz w:val="24"/>
          <w:szCs w:val="24"/>
        </w:rPr>
        <w:t>№</w:t>
      </w:r>
      <w:r w:rsidR="003C6085">
        <w:rPr>
          <w:color w:val="000000" w:themeColor="text1"/>
          <w:sz w:val="24"/>
          <w:szCs w:val="24"/>
        </w:rPr>
        <w:t xml:space="preserve"> </w:t>
      </w:r>
      <w:r w:rsidR="00354918" w:rsidRPr="0089549D">
        <w:rPr>
          <w:color w:val="000000" w:themeColor="text1"/>
          <w:sz w:val="24"/>
          <w:szCs w:val="24"/>
        </w:rPr>
        <w:t>597 и №</w:t>
      </w:r>
      <w:r w:rsidR="003C6085">
        <w:rPr>
          <w:color w:val="000000" w:themeColor="text1"/>
          <w:sz w:val="24"/>
          <w:szCs w:val="24"/>
        </w:rPr>
        <w:t xml:space="preserve"> </w:t>
      </w:r>
      <w:r w:rsidR="00354918" w:rsidRPr="0089549D">
        <w:rPr>
          <w:color w:val="000000" w:themeColor="text1"/>
          <w:sz w:val="24"/>
          <w:szCs w:val="24"/>
        </w:rPr>
        <w:t>761</w:t>
      </w:r>
      <w:r w:rsidR="008E0E8D" w:rsidRPr="0089549D">
        <w:rPr>
          <w:color w:val="000000" w:themeColor="text1"/>
          <w:sz w:val="24"/>
          <w:szCs w:val="24"/>
        </w:rPr>
        <w:t>;</w:t>
      </w:r>
    </w:p>
    <w:p w:rsidR="008023E2" w:rsidRPr="0089549D" w:rsidRDefault="000966F6" w:rsidP="0089549D">
      <w:pPr>
        <w:pStyle w:val="a7"/>
        <w:numPr>
          <w:ilvl w:val="0"/>
          <w:numId w:val="36"/>
        </w:numPr>
        <w:tabs>
          <w:tab w:val="left" w:pos="993"/>
        </w:tabs>
        <w:suppressAutoHyphens/>
        <w:ind w:left="0" w:firstLine="709"/>
        <w:jc w:val="both"/>
        <w:rPr>
          <w:color w:val="000000" w:themeColor="text1"/>
          <w:sz w:val="24"/>
          <w:szCs w:val="24"/>
        </w:rPr>
      </w:pPr>
      <w:r w:rsidRPr="0089549D">
        <w:rPr>
          <w:color w:val="000000" w:themeColor="text1"/>
          <w:sz w:val="24"/>
          <w:szCs w:val="24"/>
        </w:rPr>
        <w:t xml:space="preserve">обеспечение </w:t>
      </w:r>
      <w:r w:rsidR="005C50D7" w:rsidRPr="0089549D">
        <w:rPr>
          <w:color w:val="000000" w:themeColor="text1"/>
          <w:sz w:val="24"/>
          <w:szCs w:val="24"/>
        </w:rPr>
        <w:t>в 202</w:t>
      </w:r>
      <w:r w:rsidR="0089549D" w:rsidRPr="0089549D">
        <w:rPr>
          <w:color w:val="000000" w:themeColor="text1"/>
          <w:sz w:val="24"/>
          <w:szCs w:val="24"/>
        </w:rPr>
        <w:t>6</w:t>
      </w:r>
      <w:r w:rsidR="005C50D7" w:rsidRPr="0089549D">
        <w:rPr>
          <w:color w:val="000000" w:themeColor="text1"/>
          <w:sz w:val="24"/>
          <w:szCs w:val="24"/>
        </w:rPr>
        <w:t xml:space="preserve"> году </w:t>
      </w:r>
      <w:r w:rsidR="00354918" w:rsidRPr="0089549D">
        <w:rPr>
          <w:color w:val="000000" w:themeColor="text1"/>
          <w:sz w:val="24"/>
          <w:szCs w:val="24"/>
        </w:rPr>
        <w:t xml:space="preserve">за счет дотации </w:t>
      </w:r>
      <w:r w:rsidRPr="0089549D">
        <w:rPr>
          <w:color w:val="000000" w:themeColor="text1"/>
          <w:sz w:val="24"/>
          <w:szCs w:val="24"/>
        </w:rPr>
        <w:t>расходных обязательств муниципального образования</w:t>
      </w:r>
      <w:r w:rsidR="00354918" w:rsidRPr="0089549D">
        <w:rPr>
          <w:color w:val="000000" w:themeColor="text1"/>
          <w:sz w:val="24"/>
          <w:szCs w:val="24"/>
        </w:rPr>
        <w:t xml:space="preserve"> </w:t>
      </w:r>
      <w:r w:rsidRPr="0089549D">
        <w:rPr>
          <w:color w:val="000000" w:themeColor="text1"/>
          <w:sz w:val="24"/>
          <w:szCs w:val="24"/>
        </w:rPr>
        <w:t xml:space="preserve">на оплату труда работников </w:t>
      </w:r>
      <w:r w:rsidR="008023E2" w:rsidRPr="0089549D">
        <w:rPr>
          <w:color w:val="000000" w:themeColor="text1"/>
          <w:sz w:val="24"/>
          <w:szCs w:val="24"/>
        </w:rPr>
        <w:t>муниципальных общеобразовательных организаций и образовательных организаций дошкольного образования, не участвующих в реализации основных</w:t>
      </w:r>
      <w:r w:rsidR="00354918" w:rsidRPr="0089549D">
        <w:rPr>
          <w:color w:val="000000" w:themeColor="text1"/>
          <w:sz w:val="24"/>
          <w:szCs w:val="24"/>
        </w:rPr>
        <w:t xml:space="preserve"> </w:t>
      </w:r>
      <w:r w:rsidR="008023E2" w:rsidRPr="0089549D">
        <w:rPr>
          <w:color w:val="000000" w:themeColor="text1"/>
          <w:sz w:val="24"/>
          <w:szCs w:val="24"/>
        </w:rPr>
        <w:t>общеобразовательных программ в соответствии федеральными государственными образовательными стандартами;</w:t>
      </w:r>
    </w:p>
    <w:p w:rsidR="00B10AA1" w:rsidRPr="0089549D" w:rsidRDefault="00B10AA1" w:rsidP="0089549D">
      <w:pPr>
        <w:pStyle w:val="a7"/>
        <w:numPr>
          <w:ilvl w:val="0"/>
          <w:numId w:val="36"/>
        </w:numPr>
        <w:tabs>
          <w:tab w:val="left" w:pos="993"/>
        </w:tabs>
        <w:suppressAutoHyphens/>
        <w:ind w:left="0" w:firstLine="709"/>
        <w:jc w:val="both"/>
        <w:rPr>
          <w:color w:val="000000" w:themeColor="text1"/>
          <w:sz w:val="24"/>
          <w:szCs w:val="24"/>
        </w:rPr>
      </w:pPr>
      <w:r w:rsidRPr="0089549D">
        <w:rPr>
          <w:color w:val="000000" w:themeColor="text1"/>
          <w:sz w:val="24"/>
          <w:szCs w:val="24"/>
        </w:rPr>
        <w:t xml:space="preserve">обеспечения уровня целевых показателей средней заработной платы отдельных категорий работников в соответствии с </w:t>
      </w:r>
      <w:r w:rsidR="000966F6" w:rsidRPr="0089549D">
        <w:rPr>
          <w:color w:val="000000" w:themeColor="text1"/>
          <w:sz w:val="24"/>
          <w:szCs w:val="24"/>
        </w:rPr>
        <w:t>У</w:t>
      </w:r>
      <w:r w:rsidRPr="0089549D">
        <w:rPr>
          <w:color w:val="000000" w:themeColor="text1"/>
          <w:sz w:val="24"/>
          <w:szCs w:val="24"/>
        </w:rPr>
        <w:t xml:space="preserve">казами </w:t>
      </w:r>
      <w:r w:rsidR="00354918" w:rsidRPr="0089549D">
        <w:rPr>
          <w:color w:val="000000" w:themeColor="text1"/>
          <w:sz w:val="24"/>
          <w:szCs w:val="24"/>
        </w:rPr>
        <w:t>№597 и №761</w:t>
      </w:r>
      <w:r w:rsidRPr="0089549D">
        <w:rPr>
          <w:color w:val="000000" w:themeColor="text1"/>
          <w:sz w:val="24"/>
          <w:szCs w:val="24"/>
        </w:rPr>
        <w:t xml:space="preserve"> не ниже уровня достигнутого целевого показателя в 202</w:t>
      </w:r>
      <w:r w:rsidR="0089549D" w:rsidRPr="0089549D">
        <w:rPr>
          <w:color w:val="000000" w:themeColor="text1"/>
          <w:sz w:val="24"/>
          <w:szCs w:val="24"/>
        </w:rPr>
        <w:t>5</w:t>
      </w:r>
      <w:r w:rsidRPr="0089549D">
        <w:rPr>
          <w:color w:val="000000" w:themeColor="text1"/>
          <w:sz w:val="24"/>
          <w:szCs w:val="24"/>
        </w:rPr>
        <w:t xml:space="preserve"> году;</w:t>
      </w:r>
    </w:p>
    <w:p w:rsidR="00121E84" w:rsidRPr="0089549D" w:rsidRDefault="00354918" w:rsidP="00354918">
      <w:pPr>
        <w:ind w:firstLine="709"/>
        <w:jc w:val="both"/>
        <w:rPr>
          <w:color w:val="000000" w:themeColor="text1"/>
          <w:sz w:val="24"/>
          <w:szCs w:val="24"/>
        </w:rPr>
      </w:pPr>
      <w:r w:rsidRPr="0089549D">
        <w:rPr>
          <w:color w:val="000000" w:themeColor="text1"/>
          <w:sz w:val="24"/>
          <w:szCs w:val="24"/>
        </w:rPr>
        <w:t>5</w:t>
      </w:r>
      <w:r w:rsidR="00121E84" w:rsidRPr="0089549D">
        <w:rPr>
          <w:color w:val="000000" w:themeColor="text1"/>
          <w:sz w:val="24"/>
          <w:szCs w:val="24"/>
        </w:rPr>
        <w:t>) индексация на 9,</w:t>
      </w:r>
      <w:r w:rsidR="0089549D" w:rsidRPr="0089549D">
        <w:rPr>
          <w:color w:val="000000" w:themeColor="text1"/>
          <w:sz w:val="24"/>
          <w:szCs w:val="24"/>
        </w:rPr>
        <w:t>4</w:t>
      </w:r>
      <w:r w:rsidR="005734DE" w:rsidRPr="0089549D">
        <w:rPr>
          <w:color w:val="000000" w:themeColor="text1"/>
          <w:sz w:val="24"/>
          <w:szCs w:val="24"/>
        </w:rPr>
        <w:t xml:space="preserve"> </w:t>
      </w:r>
      <w:r w:rsidR="00121E84" w:rsidRPr="0089549D">
        <w:rPr>
          <w:color w:val="000000" w:themeColor="text1"/>
          <w:sz w:val="24"/>
          <w:szCs w:val="24"/>
        </w:rPr>
        <w:t>% расходов на оплату коммунальных услуг</w:t>
      </w:r>
      <w:r w:rsidR="003C6085">
        <w:rPr>
          <w:color w:val="000000" w:themeColor="text1"/>
          <w:sz w:val="24"/>
          <w:szCs w:val="24"/>
        </w:rPr>
        <w:t xml:space="preserve"> муниципальных учреждений, органов местного самоуправления города</w:t>
      </w:r>
      <w:r w:rsidR="00121E84" w:rsidRPr="0089549D">
        <w:rPr>
          <w:color w:val="000000" w:themeColor="text1"/>
          <w:sz w:val="24"/>
          <w:szCs w:val="24"/>
        </w:rPr>
        <w:t>;</w:t>
      </w:r>
    </w:p>
    <w:p w:rsidR="008E0E8D" w:rsidRPr="00775956" w:rsidRDefault="00354918" w:rsidP="00354918">
      <w:pPr>
        <w:ind w:firstLine="709"/>
        <w:jc w:val="both"/>
        <w:rPr>
          <w:color w:val="000000" w:themeColor="text1"/>
          <w:sz w:val="24"/>
          <w:szCs w:val="24"/>
        </w:rPr>
      </w:pPr>
      <w:r w:rsidRPr="0089549D">
        <w:rPr>
          <w:color w:val="000000" w:themeColor="text1"/>
          <w:sz w:val="24"/>
          <w:szCs w:val="24"/>
        </w:rPr>
        <w:lastRenderedPageBreak/>
        <w:t>6</w:t>
      </w:r>
      <w:r w:rsidR="008023E2" w:rsidRPr="0089549D">
        <w:rPr>
          <w:color w:val="000000" w:themeColor="text1"/>
          <w:sz w:val="24"/>
          <w:szCs w:val="24"/>
        </w:rPr>
        <w:t xml:space="preserve">) </w:t>
      </w:r>
      <w:r w:rsidR="008E0E8D" w:rsidRPr="0089549D">
        <w:rPr>
          <w:color w:val="000000" w:themeColor="text1"/>
          <w:sz w:val="24"/>
          <w:szCs w:val="24"/>
        </w:rPr>
        <w:t>обеспечение в полном объеме доли софинансирования расходных обязательств</w:t>
      </w:r>
      <w:r w:rsidR="000966F6" w:rsidRPr="0089549D">
        <w:rPr>
          <w:color w:val="000000" w:themeColor="text1"/>
          <w:sz w:val="24"/>
          <w:szCs w:val="24"/>
        </w:rPr>
        <w:t xml:space="preserve"> муниципального образования</w:t>
      </w:r>
      <w:r w:rsidR="008E0E8D" w:rsidRPr="0089549D">
        <w:rPr>
          <w:color w:val="000000" w:themeColor="text1"/>
          <w:sz w:val="24"/>
          <w:szCs w:val="24"/>
        </w:rPr>
        <w:t xml:space="preserve">, </w:t>
      </w:r>
      <w:r w:rsidR="000966F6" w:rsidRPr="0089549D">
        <w:rPr>
          <w:color w:val="000000" w:themeColor="text1"/>
          <w:sz w:val="24"/>
          <w:szCs w:val="24"/>
        </w:rPr>
        <w:t>субсидируемых</w:t>
      </w:r>
      <w:r w:rsidR="008E0E8D" w:rsidRPr="0089549D">
        <w:rPr>
          <w:color w:val="000000" w:themeColor="text1"/>
          <w:sz w:val="24"/>
          <w:szCs w:val="24"/>
        </w:rPr>
        <w:t xml:space="preserve"> из бюджета </w:t>
      </w:r>
      <w:r w:rsidR="007070F0" w:rsidRPr="0089549D">
        <w:rPr>
          <w:color w:val="000000" w:themeColor="text1"/>
          <w:sz w:val="24"/>
          <w:szCs w:val="24"/>
        </w:rPr>
        <w:t xml:space="preserve">Ханты-Мансийского </w:t>
      </w:r>
      <w:r w:rsidR="008E0E8D" w:rsidRPr="0089549D">
        <w:rPr>
          <w:color w:val="000000" w:themeColor="text1"/>
          <w:sz w:val="24"/>
          <w:szCs w:val="24"/>
        </w:rPr>
        <w:t>автономного округа</w:t>
      </w:r>
      <w:r w:rsidR="007070F0" w:rsidRPr="0089549D">
        <w:rPr>
          <w:color w:val="000000" w:themeColor="text1"/>
          <w:sz w:val="24"/>
          <w:szCs w:val="24"/>
        </w:rPr>
        <w:t xml:space="preserve"> - Югры</w:t>
      </w:r>
      <w:r w:rsidR="008E0E8D" w:rsidRPr="0089549D">
        <w:rPr>
          <w:color w:val="000000" w:themeColor="text1"/>
          <w:sz w:val="24"/>
          <w:szCs w:val="24"/>
        </w:rPr>
        <w:t xml:space="preserve"> в рамках государственных программ.</w:t>
      </w:r>
    </w:p>
    <w:p w:rsidR="0089549D" w:rsidRDefault="0089549D" w:rsidP="00BF59F8">
      <w:pPr>
        <w:autoSpaceDE w:val="0"/>
        <w:autoSpaceDN w:val="0"/>
        <w:adjustRightInd w:val="0"/>
        <w:ind w:firstLine="567"/>
        <w:jc w:val="both"/>
        <w:rPr>
          <w:bCs/>
          <w:color w:val="000000" w:themeColor="text1"/>
          <w:sz w:val="24"/>
          <w:szCs w:val="24"/>
        </w:rPr>
      </w:pPr>
      <w:r>
        <w:rPr>
          <w:bCs/>
          <w:color w:val="000000" w:themeColor="text1"/>
          <w:sz w:val="24"/>
          <w:szCs w:val="24"/>
        </w:rPr>
        <w:t>На 2027-2028 годы перечисленные параметры индексации учтены на уровне 2026 года, включая их пересчет на полный год.</w:t>
      </w:r>
    </w:p>
    <w:p w:rsidR="002244C9" w:rsidRPr="00BA673C" w:rsidRDefault="0067787F" w:rsidP="00BA673C">
      <w:pPr>
        <w:pStyle w:val="2"/>
        <w:spacing w:before="0"/>
        <w:ind w:firstLine="567"/>
        <w:jc w:val="both"/>
        <w:rPr>
          <w:rFonts w:ascii="Times New Roman" w:hAnsi="Times New Roman" w:cs="Times New Roman"/>
          <w:b w:val="0"/>
          <w:bCs w:val="0"/>
          <w:color w:val="000000" w:themeColor="text1"/>
          <w:sz w:val="24"/>
          <w:szCs w:val="24"/>
        </w:rPr>
      </w:pPr>
      <w:r w:rsidRPr="00F07372">
        <w:rPr>
          <w:rFonts w:ascii="Times New Roman" w:hAnsi="Times New Roman" w:cs="Times New Roman"/>
          <w:b w:val="0"/>
          <w:color w:val="000000" w:themeColor="text1"/>
          <w:sz w:val="24"/>
          <w:szCs w:val="24"/>
        </w:rPr>
        <w:t>При формировании проекта бюджета города Урай на 2026-2028 годы определены</w:t>
      </w:r>
      <w:r w:rsidR="00BA673C" w:rsidRPr="00F07372">
        <w:rPr>
          <w:rFonts w:ascii="Times New Roman" w:hAnsi="Times New Roman" w:cs="Times New Roman"/>
          <w:b w:val="0"/>
          <w:color w:val="000000" w:themeColor="text1"/>
          <w:sz w:val="24"/>
          <w:szCs w:val="24"/>
        </w:rPr>
        <w:t xml:space="preserve"> </w:t>
      </w:r>
      <w:r w:rsidR="002244C9" w:rsidRPr="00F07372">
        <w:rPr>
          <w:rFonts w:ascii="Times New Roman" w:hAnsi="Times New Roman" w:cs="Times New Roman"/>
          <w:b w:val="0"/>
          <w:bCs w:val="0"/>
          <w:color w:val="000000" w:themeColor="text1"/>
          <w:sz w:val="24"/>
          <w:szCs w:val="24"/>
        </w:rPr>
        <w:t>следующие направления:</w:t>
      </w:r>
    </w:p>
    <w:p w:rsidR="002D52C8" w:rsidRDefault="002D52C8" w:rsidP="002D52C8">
      <w:pPr>
        <w:ind w:firstLine="709"/>
        <w:jc w:val="both"/>
        <w:rPr>
          <w:rFonts w:eastAsia="Calibri"/>
          <w:color w:val="000000" w:themeColor="text1"/>
          <w:sz w:val="24"/>
          <w:szCs w:val="24"/>
          <w:lang w:eastAsia="en-US"/>
        </w:rPr>
      </w:pPr>
      <w:r w:rsidRPr="00032C3F">
        <w:rPr>
          <w:rFonts w:eastAsia="Calibri"/>
          <w:color w:val="000000" w:themeColor="text1"/>
          <w:sz w:val="24"/>
          <w:szCs w:val="24"/>
          <w:lang w:eastAsia="en-US"/>
        </w:rPr>
        <w:t>В сфере жилищно-коммунального хозяйства</w:t>
      </w:r>
      <w:r>
        <w:rPr>
          <w:rFonts w:eastAsia="Calibri"/>
          <w:color w:val="000000" w:themeColor="text1"/>
          <w:sz w:val="24"/>
          <w:szCs w:val="24"/>
          <w:lang w:eastAsia="en-US"/>
        </w:rPr>
        <w:t xml:space="preserve">, ключевые направления бюджетной политики остаются ориентированными </w:t>
      </w:r>
      <w:r w:rsidRPr="00032C3F">
        <w:rPr>
          <w:rFonts w:eastAsia="Calibri"/>
          <w:color w:val="000000" w:themeColor="text1"/>
          <w:sz w:val="24"/>
          <w:szCs w:val="24"/>
          <w:lang w:eastAsia="en-US"/>
        </w:rPr>
        <w:t xml:space="preserve"> </w:t>
      </w:r>
      <w:r>
        <w:rPr>
          <w:rFonts w:eastAsia="Calibri"/>
          <w:color w:val="000000" w:themeColor="text1"/>
          <w:sz w:val="24"/>
          <w:szCs w:val="24"/>
          <w:lang w:eastAsia="en-US"/>
        </w:rPr>
        <w:t xml:space="preserve">на государственную поддержку граждан, нуждающихся в улучшении жилищных условий. Особое внимание уделяется также вопросам расселения из аварийного фонда, что является неотъемлемой частью повышения качества и безопасности жилищного пространства. </w:t>
      </w:r>
    </w:p>
    <w:p w:rsidR="003860FD" w:rsidRPr="0093185D" w:rsidRDefault="0089549D" w:rsidP="00354918">
      <w:pPr>
        <w:autoSpaceDE w:val="0"/>
        <w:autoSpaceDN w:val="0"/>
        <w:adjustRightInd w:val="0"/>
        <w:ind w:firstLine="709"/>
        <w:jc w:val="both"/>
        <w:rPr>
          <w:rFonts w:eastAsia="Calibri"/>
          <w:color w:val="000000" w:themeColor="text1"/>
          <w:sz w:val="24"/>
          <w:szCs w:val="24"/>
          <w:lang w:eastAsia="en-US"/>
        </w:rPr>
      </w:pPr>
      <w:r w:rsidRPr="0093185D">
        <w:rPr>
          <w:rFonts w:eastAsia="Calibri"/>
          <w:color w:val="000000" w:themeColor="text1"/>
          <w:sz w:val="24"/>
          <w:szCs w:val="24"/>
          <w:lang w:eastAsia="en-US"/>
        </w:rPr>
        <w:t>Продолжится реализация а</w:t>
      </w:r>
      <w:r w:rsidR="003860FD" w:rsidRPr="0093185D">
        <w:rPr>
          <w:rFonts w:eastAsia="Calibri"/>
          <w:color w:val="000000" w:themeColor="text1"/>
          <w:sz w:val="24"/>
          <w:szCs w:val="24"/>
          <w:lang w:eastAsia="en-US"/>
        </w:rPr>
        <w:t>дресн</w:t>
      </w:r>
      <w:r w:rsidRPr="0093185D">
        <w:rPr>
          <w:rFonts w:eastAsia="Calibri"/>
          <w:color w:val="000000" w:themeColor="text1"/>
          <w:sz w:val="24"/>
          <w:szCs w:val="24"/>
          <w:lang w:eastAsia="en-US"/>
        </w:rPr>
        <w:t>ой</w:t>
      </w:r>
      <w:r w:rsidR="003860FD" w:rsidRPr="0093185D">
        <w:rPr>
          <w:rFonts w:eastAsia="Calibri"/>
          <w:color w:val="000000" w:themeColor="text1"/>
          <w:sz w:val="24"/>
          <w:szCs w:val="24"/>
          <w:lang w:eastAsia="en-US"/>
        </w:rPr>
        <w:t xml:space="preserve"> программ</w:t>
      </w:r>
      <w:r w:rsidRPr="0093185D">
        <w:rPr>
          <w:rFonts w:eastAsia="Calibri"/>
          <w:color w:val="000000" w:themeColor="text1"/>
          <w:sz w:val="24"/>
          <w:szCs w:val="24"/>
          <w:lang w:eastAsia="en-US"/>
        </w:rPr>
        <w:t>ы</w:t>
      </w:r>
      <w:r w:rsidR="003860FD" w:rsidRPr="0093185D">
        <w:rPr>
          <w:rFonts w:eastAsia="Calibri"/>
          <w:color w:val="000000" w:themeColor="text1"/>
          <w:sz w:val="24"/>
          <w:szCs w:val="24"/>
          <w:lang w:eastAsia="en-US"/>
        </w:rPr>
        <w:t xml:space="preserve"> автономного округа</w:t>
      </w:r>
      <w:r w:rsidRPr="0093185D">
        <w:rPr>
          <w:rFonts w:eastAsia="Calibri"/>
          <w:color w:val="000000" w:themeColor="text1"/>
          <w:sz w:val="24"/>
          <w:szCs w:val="24"/>
          <w:lang w:eastAsia="en-US"/>
        </w:rPr>
        <w:t>, начатой в 2025 году,</w:t>
      </w:r>
      <w:r w:rsidR="003860FD" w:rsidRPr="0093185D">
        <w:rPr>
          <w:rFonts w:eastAsia="Calibri"/>
          <w:color w:val="000000" w:themeColor="text1"/>
          <w:sz w:val="24"/>
          <w:szCs w:val="24"/>
          <w:lang w:eastAsia="en-US"/>
        </w:rPr>
        <w:t xml:space="preserve"> по переселению граждан из аварийного жилищного фонда с периодом реализации до 2030 года по переселению граждан из аварийного жилищного фонда, признанного таковым с 1 января 2017 года до 1 января 2022 года.</w:t>
      </w:r>
    </w:p>
    <w:p w:rsidR="003860FD" w:rsidRPr="0093185D" w:rsidRDefault="003860FD" w:rsidP="00354918">
      <w:pPr>
        <w:autoSpaceDE w:val="0"/>
        <w:autoSpaceDN w:val="0"/>
        <w:adjustRightInd w:val="0"/>
        <w:ind w:firstLine="709"/>
        <w:jc w:val="both"/>
        <w:rPr>
          <w:rFonts w:eastAsia="Calibri"/>
          <w:color w:val="000000" w:themeColor="text1"/>
          <w:sz w:val="24"/>
          <w:szCs w:val="24"/>
          <w:lang w:eastAsia="en-US"/>
        </w:rPr>
      </w:pPr>
      <w:r w:rsidRPr="0093185D">
        <w:rPr>
          <w:rFonts w:eastAsia="Calibri"/>
          <w:color w:val="000000" w:themeColor="text1"/>
          <w:sz w:val="24"/>
          <w:szCs w:val="24"/>
          <w:lang w:eastAsia="en-US"/>
        </w:rPr>
        <w:t>Кроме того, в 202</w:t>
      </w:r>
      <w:r w:rsidR="0089549D" w:rsidRPr="0093185D">
        <w:rPr>
          <w:rFonts w:eastAsia="Calibri"/>
          <w:color w:val="000000" w:themeColor="text1"/>
          <w:sz w:val="24"/>
          <w:szCs w:val="24"/>
          <w:lang w:eastAsia="en-US"/>
        </w:rPr>
        <w:t>6</w:t>
      </w:r>
      <w:r w:rsidRPr="0093185D">
        <w:rPr>
          <w:rFonts w:eastAsia="Calibri"/>
          <w:color w:val="000000" w:themeColor="text1"/>
          <w:sz w:val="24"/>
          <w:szCs w:val="24"/>
          <w:lang w:eastAsia="en-US"/>
        </w:rPr>
        <w:t xml:space="preserve"> году участникам специальной военной операции и членам их семей продолжится предоставление мер поддержки в виде субсидии на приобретение жилья в рамках реализации полномочий в области строительства и жилищных отношений.</w:t>
      </w:r>
    </w:p>
    <w:p w:rsidR="002D52C8" w:rsidRPr="0093185D" w:rsidRDefault="003860FD" w:rsidP="002D52C8">
      <w:pPr>
        <w:ind w:firstLine="709"/>
        <w:jc w:val="both"/>
        <w:rPr>
          <w:rFonts w:eastAsia="Calibri"/>
          <w:color w:val="000000" w:themeColor="text1"/>
          <w:sz w:val="24"/>
          <w:szCs w:val="24"/>
          <w:lang w:eastAsia="en-US"/>
        </w:rPr>
      </w:pPr>
      <w:r w:rsidRPr="0093185D">
        <w:rPr>
          <w:rFonts w:eastAsia="Calibri"/>
          <w:color w:val="000000" w:themeColor="text1"/>
          <w:sz w:val="24"/>
          <w:szCs w:val="24"/>
          <w:lang w:eastAsia="en-US"/>
        </w:rPr>
        <w:t>Учитывая актуальность вопроса удовлетворения потребности молодых семьей в улучшении жилищных условий, сохранится поддержка молодых семей (семей с детьми) в рамках реализации р</w:t>
      </w:r>
      <w:r w:rsidRPr="0093185D">
        <w:rPr>
          <w:color w:val="000000" w:themeColor="text1"/>
          <w:sz w:val="24"/>
          <w:szCs w:val="24"/>
        </w:rPr>
        <w:t>егионального проекта, направленного на достижение показателей федерального проекта, не входящих в состав национальных проектов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00AF59B0" w:rsidRPr="0093185D">
        <w:rPr>
          <w:color w:val="000000" w:themeColor="text1"/>
          <w:sz w:val="24"/>
          <w:szCs w:val="24"/>
        </w:rPr>
        <w:t>,</w:t>
      </w:r>
      <w:r w:rsidRPr="0093185D">
        <w:rPr>
          <w:color w:val="000000" w:themeColor="text1"/>
          <w:sz w:val="24"/>
          <w:szCs w:val="24"/>
        </w:rPr>
        <w:t xml:space="preserve"> </w:t>
      </w:r>
      <w:r w:rsidRPr="0093185D">
        <w:rPr>
          <w:rFonts w:eastAsia="Calibri"/>
          <w:color w:val="000000" w:themeColor="text1"/>
          <w:sz w:val="24"/>
          <w:szCs w:val="24"/>
          <w:lang w:eastAsia="en-US"/>
        </w:rPr>
        <w:t>в виде оказания финансовой помощи на приобретение или строительство жилья с привлечением средств федерального и окружного бюджетов</w:t>
      </w:r>
      <w:r w:rsidRPr="0093185D">
        <w:rPr>
          <w:color w:val="000000" w:themeColor="text1"/>
          <w:sz w:val="24"/>
          <w:szCs w:val="24"/>
        </w:rPr>
        <w:t>.</w:t>
      </w:r>
      <w:r w:rsidR="002D52C8" w:rsidRPr="0093185D">
        <w:rPr>
          <w:rFonts w:eastAsia="Calibri"/>
          <w:color w:val="000000" w:themeColor="text1"/>
          <w:sz w:val="24"/>
          <w:szCs w:val="24"/>
          <w:lang w:eastAsia="en-US"/>
        </w:rPr>
        <w:t xml:space="preserve"> </w:t>
      </w:r>
    </w:p>
    <w:p w:rsidR="00D96904" w:rsidRDefault="002D52C8" w:rsidP="00D96904">
      <w:pPr>
        <w:ind w:firstLine="709"/>
        <w:jc w:val="both"/>
        <w:rPr>
          <w:rFonts w:eastAsia="Calibri"/>
          <w:color w:val="000000" w:themeColor="text1"/>
          <w:sz w:val="24"/>
          <w:szCs w:val="24"/>
          <w:lang w:eastAsia="en-US"/>
        </w:rPr>
      </w:pPr>
      <w:r w:rsidRPr="0093185D">
        <w:rPr>
          <w:rFonts w:eastAsia="Calibri"/>
          <w:color w:val="000000" w:themeColor="text1"/>
          <w:sz w:val="24"/>
          <w:szCs w:val="24"/>
          <w:lang w:eastAsia="en-US"/>
        </w:rPr>
        <w:t>Продолжится реализация мероприятий: по формированию комфортной городской среды, благоустройству общественных пространств и дворовых территорий, в том числе с участием инициативных граждан, хозяйствующих субъектов и территориальных общественных самоуправлений, с привлечением средств бюджета автономного округа</w:t>
      </w:r>
      <w:r w:rsidR="00D96904" w:rsidRPr="00D96904">
        <w:rPr>
          <w:rFonts w:eastAsia="Calibri"/>
          <w:color w:val="000000" w:themeColor="text1"/>
          <w:sz w:val="24"/>
          <w:szCs w:val="24"/>
          <w:lang w:eastAsia="en-US"/>
        </w:rPr>
        <w:t xml:space="preserve">; </w:t>
      </w:r>
      <w:r w:rsidRPr="0093185D">
        <w:rPr>
          <w:rFonts w:eastAsia="Calibri"/>
          <w:color w:val="000000" w:themeColor="text1"/>
          <w:sz w:val="24"/>
          <w:szCs w:val="24"/>
          <w:lang w:eastAsia="en-US"/>
        </w:rPr>
        <w:t xml:space="preserve"> </w:t>
      </w:r>
      <w:r w:rsidR="00D96904" w:rsidRPr="00032C3F">
        <w:rPr>
          <w:rFonts w:eastAsia="Calibri"/>
          <w:color w:val="000000" w:themeColor="text1"/>
          <w:sz w:val="24"/>
          <w:szCs w:val="24"/>
          <w:lang w:eastAsia="en-US"/>
        </w:rPr>
        <w:t>по капитальному ремонту (с заменой) систем газораспределения, теплоснабжения, водоснабжения и водоотведения; по развитию и модернизации коммунальной инфраструктуры; эффективному и рациональному использов</w:t>
      </w:r>
      <w:r w:rsidR="00D96904">
        <w:rPr>
          <w:rFonts w:eastAsia="Calibri"/>
          <w:color w:val="000000" w:themeColor="text1"/>
          <w:sz w:val="24"/>
          <w:szCs w:val="24"/>
          <w:lang w:eastAsia="en-US"/>
        </w:rPr>
        <w:t>анию энергетических ресурсов</w:t>
      </w:r>
      <w:r w:rsidR="00D96904" w:rsidRPr="00032C3F">
        <w:rPr>
          <w:rFonts w:eastAsia="Calibri"/>
          <w:color w:val="000000" w:themeColor="text1"/>
          <w:sz w:val="24"/>
          <w:szCs w:val="24"/>
          <w:lang w:eastAsia="en-US"/>
        </w:rPr>
        <w:t>.</w:t>
      </w:r>
    </w:p>
    <w:p w:rsidR="0093185D" w:rsidRPr="00A4490E" w:rsidRDefault="0093185D" w:rsidP="0093185D">
      <w:pPr>
        <w:ind w:firstLine="708"/>
        <w:jc w:val="both"/>
        <w:rPr>
          <w:sz w:val="24"/>
          <w:szCs w:val="24"/>
        </w:rPr>
      </w:pPr>
      <w:r w:rsidRPr="0093185D">
        <w:rPr>
          <w:sz w:val="24"/>
          <w:szCs w:val="24"/>
        </w:rPr>
        <w:t>Начиная с 2026 года дополнительно предусмотрены расходы на реализацию мероприятий, направленных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 по итогам деятельности за предыдущий период регулирования.</w:t>
      </w:r>
    </w:p>
    <w:p w:rsidR="00D96904" w:rsidRPr="00D96904" w:rsidRDefault="00BA673C" w:rsidP="0093185D">
      <w:pPr>
        <w:ind w:firstLine="708"/>
        <w:jc w:val="both"/>
        <w:rPr>
          <w:sz w:val="24"/>
          <w:szCs w:val="24"/>
        </w:rPr>
      </w:pPr>
      <w:r w:rsidRPr="00F07372">
        <w:rPr>
          <w:sz w:val="24"/>
          <w:szCs w:val="24"/>
        </w:rPr>
        <w:t xml:space="preserve">В сфере образования бюджетная политика направлена на </w:t>
      </w:r>
      <w:r w:rsidR="00D96904" w:rsidRPr="00F07372">
        <w:rPr>
          <w:sz w:val="24"/>
          <w:szCs w:val="24"/>
        </w:rPr>
        <w:t xml:space="preserve"> достижени</w:t>
      </w:r>
      <w:r w:rsidRPr="00F07372">
        <w:rPr>
          <w:sz w:val="24"/>
          <w:szCs w:val="24"/>
        </w:rPr>
        <w:t>е</w:t>
      </w:r>
      <w:r w:rsidR="00D96904" w:rsidRPr="00F07372">
        <w:rPr>
          <w:sz w:val="24"/>
          <w:szCs w:val="24"/>
        </w:rPr>
        <w:t xml:space="preserve"> соответствия нормативному состоянию объектов образования</w:t>
      </w:r>
      <w:r w:rsidRPr="00F07372">
        <w:rPr>
          <w:sz w:val="24"/>
          <w:szCs w:val="24"/>
        </w:rPr>
        <w:t>.</w:t>
      </w:r>
      <w:r w:rsidR="00D96904" w:rsidRPr="00F07372">
        <w:rPr>
          <w:sz w:val="24"/>
          <w:szCs w:val="24"/>
        </w:rPr>
        <w:t xml:space="preserve"> </w:t>
      </w:r>
      <w:r w:rsidRPr="00F07372">
        <w:rPr>
          <w:sz w:val="24"/>
          <w:szCs w:val="24"/>
        </w:rPr>
        <w:t xml:space="preserve">В </w:t>
      </w:r>
      <w:r w:rsidR="0067787F" w:rsidRPr="00F07372">
        <w:rPr>
          <w:sz w:val="24"/>
          <w:szCs w:val="24"/>
        </w:rPr>
        <w:t xml:space="preserve">плановом периоде планируется </w:t>
      </w:r>
      <w:r w:rsidR="00D96904" w:rsidRPr="00F07372">
        <w:rPr>
          <w:sz w:val="24"/>
          <w:szCs w:val="24"/>
        </w:rPr>
        <w:t>проведение капитальн</w:t>
      </w:r>
      <w:r w:rsidR="0067787F" w:rsidRPr="00F07372">
        <w:rPr>
          <w:sz w:val="24"/>
          <w:szCs w:val="24"/>
        </w:rPr>
        <w:t>ых</w:t>
      </w:r>
      <w:r w:rsidR="00D96904" w:rsidRPr="00F07372">
        <w:rPr>
          <w:sz w:val="24"/>
          <w:szCs w:val="24"/>
        </w:rPr>
        <w:t xml:space="preserve"> ремонт</w:t>
      </w:r>
      <w:r w:rsidR="0067787F" w:rsidRPr="00F07372">
        <w:rPr>
          <w:sz w:val="24"/>
          <w:szCs w:val="24"/>
        </w:rPr>
        <w:t>ов</w:t>
      </w:r>
      <w:r w:rsidR="00D96904" w:rsidRPr="00F07372">
        <w:rPr>
          <w:sz w:val="24"/>
          <w:szCs w:val="24"/>
        </w:rPr>
        <w:t xml:space="preserve"> муниципальн</w:t>
      </w:r>
      <w:r w:rsidR="0067787F" w:rsidRPr="00F07372">
        <w:rPr>
          <w:sz w:val="24"/>
          <w:szCs w:val="24"/>
        </w:rPr>
        <w:t>ых образовательных организаций</w:t>
      </w:r>
      <w:r w:rsidR="00BF3F59" w:rsidRPr="00F07372">
        <w:rPr>
          <w:sz w:val="24"/>
          <w:szCs w:val="24"/>
        </w:rPr>
        <w:t xml:space="preserve"> </w:t>
      </w:r>
      <w:r w:rsidR="0067787F" w:rsidRPr="00F07372">
        <w:rPr>
          <w:sz w:val="24"/>
          <w:szCs w:val="24"/>
        </w:rPr>
        <w:t xml:space="preserve">МБОУ </w:t>
      </w:r>
      <w:r w:rsidR="00BF3F59" w:rsidRPr="00F07372">
        <w:rPr>
          <w:sz w:val="24"/>
          <w:szCs w:val="24"/>
        </w:rPr>
        <w:t>СОШ №12</w:t>
      </w:r>
      <w:r w:rsidR="0067787F" w:rsidRPr="00F07372">
        <w:rPr>
          <w:sz w:val="24"/>
          <w:szCs w:val="24"/>
        </w:rPr>
        <w:t xml:space="preserve"> и МБДОУ</w:t>
      </w:r>
      <w:r w:rsidR="00BF3F59" w:rsidRPr="00F07372">
        <w:rPr>
          <w:sz w:val="24"/>
          <w:szCs w:val="24"/>
        </w:rPr>
        <w:t xml:space="preserve"> </w:t>
      </w:r>
      <w:r w:rsidR="00D96904" w:rsidRPr="00F07372">
        <w:rPr>
          <w:sz w:val="24"/>
          <w:szCs w:val="24"/>
        </w:rPr>
        <w:t>«Детский сад №12».</w:t>
      </w:r>
    </w:p>
    <w:p w:rsidR="00EE66FD" w:rsidRDefault="003A4E6A" w:rsidP="00354918">
      <w:pPr>
        <w:autoSpaceDE w:val="0"/>
        <w:autoSpaceDN w:val="0"/>
        <w:adjustRightInd w:val="0"/>
        <w:ind w:firstLine="709"/>
        <w:jc w:val="both"/>
        <w:rPr>
          <w:rFonts w:eastAsia="Calibri"/>
          <w:color w:val="000000" w:themeColor="text1"/>
          <w:sz w:val="24"/>
          <w:szCs w:val="24"/>
          <w:lang w:eastAsia="en-US"/>
        </w:rPr>
      </w:pPr>
      <w:r w:rsidRPr="00C5524A">
        <w:rPr>
          <w:rFonts w:eastAsia="Calibri"/>
          <w:color w:val="000000" w:themeColor="text1"/>
          <w:sz w:val="24"/>
          <w:szCs w:val="24"/>
          <w:lang w:eastAsia="en-US"/>
        </w:rPr>
        <w:t>В сфере дорожного хозяйства бюджетная политика сконцентрирована на приведение в нормативное состояние автомобильных дорог местного значения, а также реализаци</w:t>
      </w:r>
      <w:r w:rsidR="00AF59B0" w:rsidRPr="00C5524A">
        <w:rPr>
          <w:rFonts w:eastAsia="Calibri"/>
          <w:color w:val="000000" w:themeColor="text1"/>
          <w:sz w:val="24"/>
          <w:szCs w:val="24"/>
          <w:lang w:eastAsia="en-US"/>
        </w:rPr>
        <w:t>и</w:t>
      </w:r>
      <w:r w:rsidRPr="00C5524A">
        <w:rPr>
          <w:rFonts w:eastAsia="Calibri"/>
          <w:color w:val="000000" w:themeColor="text1"/>
          <w:sz w:val="24"/>
          <w:szCs w:val="24"/>
          <w:lang w:eastAsia="en-US"/>
        </w:rPr>
        <w:t xml:space="preserve"> мероприятий на строительство</w:t>
      </w:r>
      <w:r w:rsidR="00EE66FD" w:rsidRPr="00C5524A">
        <w:rPr>
          <w:rFonts w:eastAsia="Calibri"/>
          <w:color w:val="000000" w:themeColor="text1"/>
          <w:sz w:val="24"/>
          <w:szCs w:val="24"/>
          <w:lang w:eastAsia="en-US"/>
        </w:rPr>
        <w:t xml:space="preserve"> (реконструкци</w:t>
      </w:r>
      <w:r w:rsidRPr="00C5524A">
        <w:rPr>
          <w:rFonts w:eastAsia="Calibri"/>
          <w:color w:val="000000" w:themeColor="text1"/>
          <w:sz w:val="24"/>
          <w:szCs w:val="24"/>
          <w:lang w:eastAsia="en-US"/>
        </w:rPr>
        <w:t>ю</w:t>
      </w:r>
      <w:r w:rsidR="00EE66FD" w:rsidRPr="00C5524A">
        <w:rPr>
          <w:rFonts w:eastAsia="Calibri"/>
          <w:color w:val="000000" w:themeColor="text1"/>
          <w:sz w:val="24"/>
          <w:szCs w:val="24"/>
          <w:lang w:eastAsia="en-US"/>
        </w:rPr>
        <w:t xml:space="preserve">), </w:t>
      </w:r>
      <w:r w:rsidR="00BF3F59">
        <w:rPr>
          <w:rFonts w:eastAsia="Calibri"/>
          <w:color w:val="000000" w:themeColor="text1"/>
          <w:sz w:val="24"/>
          <w:szCs w:val="24"/>
          <w:lang w:eastAsia="en-US"/>
        </w:rPr>
        <w:t xml:space="preserve">текущий и </w:t>
      </w:r>
      <w:r w:rsidR="00EE66FD" w:rsidRPr="00C5524A">
        <w:rPr>
          <w:rFonts w:eastAsia="Calibri"/>
          <w:color w:val="000000" w:themeColor="text1"/>
          <w:sz w:val="24"/>
          <w:szCs w:val="24"/>
          <w:lang w:eastAsia="en-US"/>
        </w:rPr>
        <w:t>капитальн</w:t>
      </w:r>
      <w:r w:rsidRPr="00C5524A">
        <w:rPr>
          <w:rFonts w:eastAsia="Calibri"/>
          <w:color w:val="000000" w:themeColor="text1"/>
          <w:sz w:val="24"/>
          <w:szCs w:val="24"/>
          <w:lang w:eastAsia="en-US"/>
        </w:rPr>
        <w:t>ый</w:t>
      </w:r>
      <w:r w:rsidR="00EE66FD" w:rsidRPr="00C5524A">
        <w:rPr>
          <w:rFonts w:eastAsia="Calibri"/>
          <w:color w:val="000000" w:themeColor="text1"/>
          <w:sz w:val="24"/>
          <w:szCs w:val="24"/>
          <w:lang w:eastAsia="en-US"/>
        </w:rPr>
        <w:t xml:space="preserve"> ремонт автомобильных дорог местного значения, включенных в государственную программу автономного округа «Современная транспортная система». </w:t>
      </w:r>
    </w:p>
    <w:p w:rsidR="00C5524A" w:rsidRDefault="00C5524A" w:rsidP="00C5524A">
      <w:pPr>
        <w:autoSpaceDE w:val="0"/>
        <w:autoSpaceDN w:val="0"/>
        <w:adjustRightInd w:val="0"/>
        <w:ind w:firstLine="709"/>
        <w:jc w:val="both"/>
      </w:pPr>
      <w:r>
        <w:rPr>
          <w:rFonts w:eastAsia="Calibri"/>
          <w:color w:val="000000" w:themeColor="text1"/>
          <w:sz w:val="24"/>
          <w:szCs w:val="24"/>
          <w:lang w:eastAsia="en-US"/>
        </w:rPr>
        <w:t xml:space="preserve">Бюджетная политика в сфере транспортного обслуживания направлена на финансовое обеспечение мероприятий по перевозке пассажиров в муниципальном </w:t>
      </w:r>
      <w:r>
        <w:rPr>
          <w:rFonts w:eastAsia="Calibri"/>
          <w:color w:val="000000" w:themeColor="text1"/>
          <w:sz w:val="24"/>
          <w:szCs w:val="24"/>
          <w:lang w:eastAsia="en-US"/>
        </w:rPr>
        <w:lastRenderedPageBreak/>
        <w:t>сообщении автомобильным транспортом по муниципальным</w:t>
      </w:r>
      <w:r w:rsidR="002D52C8">
        <w:rPr>
          <w:rFonts w:eastAsia="Calibri"/>
          <w:color w:val="000000" w:themeColor="text1"/>
          <w:sz w:val="24"/>
          <w:szCs w:val="24"/>
          <w:lang w:eastAsia="en-US"/>
        </w:rPr>
        <w:t>, сезонным (дачным)</w:t>
      </w:r>
      <w:r>
        <w:rPr>
          <w:rFonts w:eastAsia="Calibri"/>
          <w:color w:val="000000" w:themeColor="text1"/>
          <w:sz w:val="24"/>
          <w:szCs w:val="24"/>
          <w:lang w:eastAsia="en-US"/>
        </w:rPr>
        <w:t xml:space="preserve"> маршрутам. Кроме, того запланировано предоставление </w:t>
      </w:r>
      <w:r>
        <w:rPr>
          <w:sz w:val="24"/>
          <w:szCs w:val="24"/>
        </w:rPr>
        <w:t>субсиди</w:t>
      </w:r>
      <w:r w:rsidR="00032C3F">
        <w:rPr>
          <w:sz w:val="24"/>
          <w:szCs w:val="24"/>
        </w:rPr>
        <w:t>и</w:t>
      </w:r>
      <w:r>
        <w:rPr>
          <w:sz w:val="24"/>
          <w:szCs w:val="24"/>
        </w:rPr>
        <w:t xml:space="preserve"> на частичное возмещение затрат в связи с организацией проезда населения и юридических лиц через реку Конда</w:t>
      </w:r>
      <w:r w:rsidR="00032C3F">
        <w:rPr>
          <w:sz w:val="24"/>
          <w:szCs w:val="24"/>
        </w:rPr>
        <w:t>.</w:t>
      </w:r>
    </w:p>
    <w:p w:rsidR="00850E33" w:rsidRPr="005169B8" w:rsidRDefault="00850E33" w:rsidP="00354918">
      <w:pPr>
        <w:tabs>
          <w:tab w:val="left" w:pos="567"/>
        </w:tabs>
        <w:ind w:firstLine="709"/>
        <w:jc w:val="both"/>
        <w:rPr>
          <w:rFonts w:eastAsia="Calibri"/>
          <w:color w:val="000000" w:themeColor="text1"/>
          <w:sz w:val="24"/>
          <w:szCs w:val="24"/>
          <w:lang w:eastAsia="en-US"/>
        </w:rPr>
      </w:pPr>
      <w:r w:rsidRPr="00C475B9">
        <w:rPr>
          <w:rFonts w:eastAsia="Calibri"/>
          <w:color w:val="000000" w:themeColor="text1"/>
          <w:sz w:val="24"/>
          <w:szCs w:val="24"/>
          <w:lang w:eastAsia="en-US"/>
        </w:rPr>
        <w:t>В сфере физической культуры и спорта продолжится реализация мероприятий по вовлечению различных категорий населения в систематические занятия физической культурой и спортом, обеспечению условий для развития массового спорта и физической культуры, развитию детско-юношеского спорта</w:t>
      </w:r>
      <w:r w:rsidR="003860FD" w:rsidRPr="00C475B9">
        <w:rPr>
          <w:rFonts w:eastAsia="Calibri"/>
          <w:color w:val="000000" w:themeColor="text1"/>
          <w:sz w:val="24"/>
          <w:szCs w:val="24"/>
          <w:lang w:eastAsia="en-US"/>
        </w:rPr>
        <w:t>.</w:t>
      </w:r>
      <w:r w:rsidR="005169B8">
        <w:rPr>
          <w:rFonts w:eastAsia="Calibri"/>
          <w:color w:val="000000" w:themeColor="text1"/>
          <w:sz w:val="24"/>
          <w:szCs w:val="24"/>
          <w:lang w:eastAsia="en-US"/>
        </w:rPr>
        <w:t xml:space="preserve"> В рамках реализации регионального проекта «Бизнес-спринт (Я выбираю спорт)» планируется закупить и смонтировать оборудование для «умных» спортивных площадок</w:t>
      </w:r>
      <w:r w:rsidR="005169B8" w:rsidRPr="005169B8">
        <w:rPr>
          <w:rFonts w:eastAsia="Calibri"/>
          <w:color w:val="000000" w:themeColor="text1"/>
          <w:sz w:val="24"/>
          <w:szCs w:val="24"/>
          <w:lang w:eastAsia="en-US"/>
        </w:rPr>
        <w:t xml:space="preserve">: </w:t>
      </w:r>
      <w:r w:rsidR="005169B8">
        <w:rPr>
          <w:rFonts w:eastAsia="Calibri"/>
          <w:color w:val="000000" w:themeColor="text1"/>
          <w:sz w:val="24"/>
          <w:szCs w:val="24"/>
          <w:lang w:eastAsia="en-US"/>
        </w:rPr>
        <w:t>плоскостные (включая универсальные) и модульных сооружений, поддерживающих инновационные виды спорта с цифровыми технологиями и физической активностью.</w:t>
      </w:r>
    </w:p>
    <w:p w:rsidR="003C6085" w:rsidRDefault="003C6085" w:rsidP="00354918">
      <w:pPr>
        <w:ind w:firstLine="709"/>
        <w:jc w:val="both"/>
        <w:rPr>
          <w:rFonts w:eastAsia="Calibri"/>
          <w:color w:val="000000" w:themeColor="text1"/>
          <w:sz w:val="24"/>
          <w:szCs w:val="24"/>
          <w:lang w:eastAsia="en-US"/>
        </w:rPr>
      </w:pPr>
      <w:r>
        <w:rPr>
          <w:rFonts w:eastAsia="Calibri"/>
          <w:color w:val="000000" w:themeColor="text1"/>
          <w:sz w:val="24"/>
          <w:szCs w:val="24"/>
          <w:lang w:eastAsia="en-US"/>
        </w:rPr>
        <w:t>В качестве приоритетного направления в сфере охраны окружающей среды определены ликвидация объектов размещения отходов и несанкционированных свалок.</w:t>
      </w:r>
    </w:p>
    <w:p w:rsidR="0067787F" w:rsidRPr="00953DA9" w:rsidRDefault="00953DA9" w:rsidP="00354918">
      <w:pPr>
        <w:ind w:firstLine="709"/>
        <w:jc w:val="both"/>
        <w:rPr>
          <w:rFonts w:eastAsia="Calibri"/>
          <w:color w:val="000000" w:themeColor="text1"/>
          <w:sz w:val="24"/>
          <w:szCs w:val="24"/>
          <w:lang w:eastAsia="en-US"/>
        </w:rPr>
      </w:pPr>
      <w:r w:rsidRPr="00F07372">
        <w:rPr>
          <w:rFonts w:eastAsia="Calibri"/>
          <w:color w:val="000000" w:themeColor="text1"/>
          <w:sz w:val="24"/>
          <w:szCs w:val="24"/>
          <w:lang w:eastAsia="en-US"/>
        </w:rPr>
        <w:t xml:space="preserve">В плановом периоде планируется реализация плана комплексного развития территории </w:t>
      </w:r>
      <w:r w:rsidR="008106B9" w:rsidRPr="00F07372">
        <w:rPr>
          <w:rFonts w:eastAsia="Calibri"/>
          <w:color w:val="000000" w:themeColor="text1"/>
          <w:sz w:val="24"/>
          <w:szCs w:val="24"/>
          <w:lang w:eastAsia="en-US"/>
        </w:rPr>
        <w:t xml:space="preserve">(далее - КРТ) </w:t>
      </w:r>
      <w:r w:rsidRPr="00F07372">
        <w:rPr>
          <w:bCs/>
          <w:sz w:val="24"/>
          <w:szCs w:val="24"/>
        </w:rPr>
        <w:t>жилой застройки микрорайонов 1Г и 1Д в городе Урай</w:t>
      </w:r>
      <w:r w:rsidR="0066673F" w:rsidRPr="00F07372">
        <w:rPr>
          <w:bCs/>
          <w:sz w:val="24"/>
          <w:szCs w:val="24"/>
        </w:rPr>
        <w:t xml:space="preserve"> с периодом реализации 7 лет (2026-2032).</w:t>
      </w:r>
      <w:r w:rsidRPr="00F07372">
        <w:rPr>
          <w:bCs/>
          <w:sz w:val="24"/>
          <w:szCs w:val="24"/>
        </w:rPr>
        <w:t xml:space="preserve"> </w:t>
      </w:r>
      <w:r w:rsidR="0066673F" w:rsidRPr="00F07372">
        <w:rPr>
          <w:bCs/>
          <w:sz w:val="24"/>
          <w:szCs w:val="24"/>
        </w:rPr>
        <w:t>Поэтапная р</w:t>
      </w:r>
      <w:r w:rsidRPr="00F07372">
        <w:rPr>
          <w:bCs/>
          <w:sz w:val="24"/>
          <w:szCs w:val="24"/>
        </w:rPr>
        <w:t xml:space="preserve">еализация </w:t>
      </w:r>
      <w:r w:rsidR="008106B9" w:rsidRPr="00F07372">
        <w:rPr>
          <w:bCs/>
          <w:sz w:val="24"/>
          <w:szCs w:val="24"/>
        </w:rPr>
        <w:t>П</w:t>
      </w:r>
      <w:r w:rsidRPr="00F07372">
        <w:rPr>
          <w:bCs/>
          <w:sz w:val="24"/>
          <w:szCs w:val="24"/>
        </w:rPr>
        <w:t xml:space="preserve">лана </w:t>
      </w:r>
      <w:r w:rsidR="008106B9" w:rsidRPr="00F07372">
        <w:rPr>
          <w:bCs/>
          <w:sz w:val="24"/>
          <w:szCs w:val="24"/>
        </w:rPr>
        <w:t xml:space="preserve">КРТ </w:t>
      </w:r>
      <w:r w:rsidRPr="00F07372">
        <w:rPr>
          <w:bCs/>
          <w:sz w:val="24"/>
          <w:szCs w:val="24"/>
        </w:rPr>
        <w:t xml:space="preserve">позволит </w:t>
      </w:r>
      <w:r w:rsidR="0066673F" w:rsidRPr="00F07372">
        <w:rPr>
          <w:bCs/>
          <w:sz w:val="24"/>
          <w:szCs w:val="24"/>
        </w:rPr>
        <w:t xml:space="preserve">снизить долю аварийных домов, расположенных на территории </w:t>
      </w:r>
      <w:r w:rsidR="008106B9" w:rsidRPr="00F07372">
        <w:rPr>
          <w:bCs/>
          <w:sz w:val="24"/>
          <w:szCs w:val="24"/>
        </w:rPr>
        <w:t>города Урай на 33%, обеспечить ввод жилья более 51,0 тыс.м2, что позволит улучшить жилищные условия более 2000 человек. Кроме, того выполнить благоустройство общественных территорий города более 2 тыс.м2.</w:t>
      </w:r>
    </w:p>
    <w:p w:rsidR="00F429CF" w:rsidRPr="005169B8" w:rsidRDefault="00BD5ABE" w:rsidP="00354918">
      <w:pPr>
        <w:widowControl w:val="0"/>
        <w:autoSpaceDE w:val="0"/>
        <w:autoSpaceDN w:val="0"/>
        <w:adjustRightInd w:val="0"/>
        <w:ind w:firstLine="709"/>
        <w:jc w:val="both"/>
        <w:rPr>
          <w:iCs/>
          <w:color w:val="000000" w:themeColor="text1"/>
          <w:sz w:val="24"/>
          <w:szCs w:val="24"/>
        </w:rPr>
      </w:pPr>
      <w:r w:rsidRPr="005169B8">
        <w:rPr>
          <w:iCs/>
          <w:color w:val="000000" w:themeColor="text1"/>
          <w:sz w:val="24"/>
          <w:szCs w:val="24"/>
        </w:rPr>
        <w:t xml:space="preserve">Так же как и </w:t>
      </w:r>
      <w:r w:rsidR="00BF3F59">
        <w:rPr>
          <w:iCs/>
          <w:color w:val="000000" w:themeColor="text1"/>
          <w:sz w:val="24"/>
          <w:szCs w:val="24"/>
        </w:rPr>
        <w:t xml:space="preserve">в </w:t>
      </w:r>
      <w:r w:rsidRPr="005169B8">
        <w:rPr>
          <w:iCs/>
          <w:color w:val="000000" w:themeColor="text1"/>
          <w:sz w:val="24"/>
          <w:szCs w:val="24"/>
        </w:rPr>
        <w:t>предыдущие годы, одной из</w:t>
      </w:r>
      <w:r w:rsidR="00F429CF" w:rsidRPr="005169B8">
        <w:rPr>
          <w:iCs/>
          <w:color w:val="000000" w:themeColor="text1"/>
          <w:sz w:val="24"/>
          <w:szCs w:val="24"/>
        </w:rPr>
        <w:t xml:space="preserve"> приоритетных задач, стоящих перед </w:t>
      </w:r>
      <w:r w:rsidR="007070F0" w:rsidRPr="005169B8">
        <w:rPr>
          <w:iCs/>
          <w:color w:val="000000" w:themeColor="text1"/>
          <w:sz w:val="24"/>
          <w:szCs w:val="24"/>
        </w:rPr>
        <w:t>а</w:t>
      </w:r>
      <w:r w:rsidR="00F429CF" w:rsidRPr="005169B8">
        <w:rPr>
          <w:iCs/>
          <w:color w:val="000000" w:themeColor="text1"/>
          <w:sz w:val="24"/>
          <w:szCs w:val="24"/>
        </w:rPr>
        <w:t>дминистрацией города</w:t>
      </w:r>
      <w:r w:rsidR="007070F0" w:rsidRPr="005169B8">
        <w:rPr>
          <w:iCs/>
          <w:color w:val="000000" w:themeColor="text1"/>
          <w:sz w:val="24"/>
          <w:szCs w:val="24"/>
        </w:rPr>
        <w:t xml:space="preserve"> Урай</w:t>
      </w:r>
      <w:r w:rsidR="00F429CF" w:rsidRPr="005169B8">
        <w:rPr>
          <w:iCs/>
          <w:color w:val="000000" w:themeColor="text1"/>
          <w:sz w:val="24"/>
          <w:szCs w:val="24"/>
        </w:rPr>
        <w:t xml:space="preserve">, является вовлечение граждан в обсуждение и принятие решений по вопросам местного значения. Это одно из наиболее перспективных направлений повышения эффективности и результативности бюджетных расходов. </w:t>
      </w:r>
    </w:p>
    <w:p w:rsidR="00F429CF" w:rsidRPr="005169B8" w:rsidRDefault="00F429CF" w:rsidP="00354918">
      <w:pPr>
        <w:widowControl w:val="0"/>
        <w:autoSpaceDE w:val="0"/>
        <w:autoSpaceDN w:val="0"/>
        <w:adjustRightInd w:val="0"/>
        <w:ind w:firstLine="709"/>
        <w:jc w:val="both"/>
        <w:rPr>
          <w:iCs/>
          <w:color w:val="000000" w:themeColor="text1"/>
          <w:sz w:val="24"/>
          <w:szCs w:val="24"/>
        </w:rPr>
      </w:pPr>
      <w:r w:rsidRPr="005169B8">
        <w:rPr>
          <w:iCs/>
          <w:color w:val="000000" w:themeColor="text1"/>
          <w:sz w:val="24"/>
          <w:szCs w:val="24"/>
        </w:rPr>
        <w:t>Эта работа будет осуществляться по нескольким направлениям:</w:t>
      </w:r>
    </w:p>
    <w:p w:rsidR="00F429CF" w:rsidRPr="005169B8" w:rsidRDefault="00F429CF" w:rsidP="00354918">
      <w:pPr>
        <w:widowControl w:val="0"/>
        <w:autoSpaceDE w:val="0"/>
        <w:autoSpaceDN w:val="0"/>
        <w:adjustRightInd w:val="0"/>
        <w:ind w:firstLine="709"/>
        <w:jc w:val="both"/>
        <w:rPr>
          <w:iCs/>
          <w:color w:val="000000" w:themeColor="text1"/>
          <w:sz w:val="24"/>
          <w:szCs w:val="24"/>
        </w:rPr>
      </w:pPr>
      <w:r w:rsidRPr="005169B8">
        <w:rPr>
          <w:iCs/>
          <w:color w:val="000000" w:themeColor="text1"/>
          <w:sz w:val="24"/>
          <w:szCs w:val="24"/>
        </w:rPr>
        <w:t>проведение публичных слушаний по проекту бюджета города</w:t>
      </w:r>
      <w:r w:rsidR="00096A5C" w:rsidRPr="005169B8">
        <w:rPr>
          <w:iCs/>
          <w:color w:val="000000" w:themeColor="text1"/>
          <w:sz w:val="24"/>
          <w:szCs w:val="24"/>
        </w:rPr>
        <w:t xml:space="preserve"> </w:t>
      </w:r>
      <w:r w:rsidRPr="005169B8">
        <w:rPr>
          <w:iCs/>
          <w:color w:val="000000" w:themeColor="text1"/>
          <w:sz w:val="24"/>
          <w:szCs w:val="24"/>
        </w:rPr>
        <w:t>на очередной финансовый год и плановый период и отчету о его исполнении;</w:t>
      </w:r>
    </w:p>
    <w:p w:rsidR="00F429CF" w:rsidRPr="005169B8" w:rsidRDefault="00F429CF" w:rsidP="00354918">
      <w:pPr>
        <w:widowControl w:val="0"/>
        <w:autoSpaceDE w:val="0"/>
        <w:autoSpaceDN w:val="0"/>
        <w:adjustRightInd w:val="0"/>
        <w:ind w:firstLine="709"/>
        <w:jc w:val="both"/>
        <w:rPr>
          <w:iCs/>
          <w:color w:val="000000" w:themeColor="text1"/>
          <w:sz w:val="24"/>
          <w:szCs w:val="24"/>
        </w:rPr>
      </w:pPr>
      <w:r w:rsidRPr="005169B8">
        <w:rPr>
          <w:iCs/>
          <w:color w:val="000000" w:themeColor="text1"/>
          <w:sz w:val="24"/>
          <w:szCs w:val="24"/>
        </w:rPr>
        <w:t xml:space="preserve">рассмотрение </w:t>
      </w:r>
      <w:r w:rsidR="00354918" w:rsidRPr="005169B8">
        <w:rPr>
          <w:color w:val="000000" w:themeColor="text1"/>
          <w:sz w:val="24"/>
          <w:szCs w:val="24"/>
        </w:rPr>
        <w:t>О</w:t>
      </w:r>
      <w:r w:rsidRPr="005169B8">
        <w:rPr>
          <w:color w:val="000000" w:themeColor="text1"/>
          <w:sz w:val="24"/>
          <w:szCs w:val="24"/>
        </w:rPr>
        <w:t>бщественным совет</w:t>
      </w:r>
      <w:r w:rsidR="00096A5C" w:rsidRPr="005169B8">
        <w:rPr>
          <w:color w:val="000000" w:themeColor="text1"/>
          <w:sz w:val="24"/>
          <w:szCs w:val="24"/>
        </w:rPr>
        <w:t>ом города Урай</w:t>
      </w:r>
      <w:r w:rsidR="00354918" w:rsidRPr="005169B8">
        <w:rPr>
          <w:color w:val="000000" w:themeColor="text1"/>
          <w:sz w:val="24"/>
          <w:szCs w:val="24"/>
        </w:rPr>
        <w:t xml:space="preserve"> </w:t>
      </w:r>
      <w:r w:rsidRPr="005169B8">
        <w:rPr>
          <w:color w:val="000000" w:themeColor="text1"/>
          <w:sz w:val="24"/>
          <w:szCs w:val="24"/>
        </w:rPr>
        <w:t>проектов финансового обеспечения мероприятий муниципальных программ при формировании бюджета города</w:t>
      </w:r>
      <w:r w:rsidR="00096A5C" w:rsidRPr="005169B8">
        <w:rPr>
          <w:color w:val="000000" w:themeColor="text1"/>
          <w:sz w:val="24"/>
          <w:szCs w:val="24"/>
        </w:rPr>
        <w:t xml:space="preserve"> </w:t>
      </w:r>
      <w:r w:rsidRPr="005169B8">
        <w:rPr>
          <w:color w:val="000000" w:themeColor="text1"/>
          <w:sz w:val="24"/>
          <w:szCs w:val="24"/>
        </w:rPr>
        <w:t>на очередной финансовый год и плановый период и отчетов о реализации муниципальных программ за прошедший финансовый год;</w:t>
      </w:r>
    </w:p>
    <w:p w:rsidR="00F429CF" w:rsidRPr="005169B8" w:rsidRDefault="00F429CF" w:rsidP="00354918">
      <w:pPr>
        <w:ind w:firstLine="709"/>
        <w:jc w:val="both"/>
        <w:rPr>
          <w:color w:val="000000" w:themeColor="text1"/>
          <w:sz w:val="24"/>
          <w:szCs w:val="24"/>
        </w:rPr>
      </w:pPr>
      <w:r w:rsidRPr="005169B8">
        <w:rPr>
          <w:color w:val="000000" w:themeColor="text1"/>
          <w:sz w:val="24"/>
          <w:szCs w:val="24"/>
        </w:rPr>
        <w:t xml:space="preserve">учет мнений горожан при выборе общественных территорий, подлежащих благоустройству в рамках реализации проекта «Формирование комфортной городской среды»; </w:t>
      </w:r>
    </w:p>
    <w:p w:rsidR="00F429CF" w:rsidRPr="005169B8" w:rsidRDefault="00F429CF" w:rsidP="00354918">
      <w:pPr>
        <w:widowControl w:val="0"/>
        <w:autoSpaceDE w:val="0"/>
        <w:autoSpaceDN w:val="0"/>
        <w:adjustRightInd w:val="0"/>
        <w:ind w:firstLine="709"/>
        <w:jc w:val="both"/>
        <w:rPr>
          <w:color w:val="000000" w:themeColor="text1"/>
          <w:sz w:val="24"/>
          <w:szCs w:val="24"/>
        </w:rPr>
      </w:pPr>
      <w:r w:rsidRPr="005169B8">
        <w:rPr>
          <w:color w:val="000000" w:themeColor="text1"/>
          <w:sz w:val="24"/>
          <w:szCs w:val="24"/>
        </w:rPr>
        <w:t xml:space="preserve">отбор </w:t>
      </w:r>
      <w:r w:rsidR="00354918" w:rsidRPr="005169B8">
        <w:rPr>
          <w:color w:val="000000" w:themeColor="text1"/>
          <w:sz w:val="24"/>
          <w:szCs w:val="24"/>
        </w:rPr>
        <w:t xml:space="preserve">инициативных </w:t>
      </w:r>
      <w:r w:rsidRPr="005169B8">
        <w:rPr>
          <w:color w:val="000000" w:themeColor="text1"/>
          <w:sz w:val="24"/>
          <w:szCs w:val="24"/>
        </w:rPr>
        <w:t xml:space="preserve">проектов с последующим включением расходов на реализацию </w:t>
      </w:r>
      <w:r w:rsidR="00354918" w:rsidRPr="005169B8">
        <w:rPr>
          <w:color w:val="000000" w:themeColor="text1"/>
          <w:sz w:val="24"/>
          <w:szCs w:val="24"/>
        </w:rPr>
        <w:t xml:space="preserve">инициативных проектов </w:t>
      </w:r>
      <w:r w:rsidRPr="005169B8">
        <w:rPr>
          <w:color w:val="000000" w:themeColor="text1"/>
          <w:sz w:val="24"/>
          <w:szCs w:val="24"/>
        </w:rPr>
        <w:t>в муниципальные программы города.</w:t>
      </w:r>
    </w:p>
    <w:p w:rsidR="00BC4078" w:rsidRPr="007739AE" w:rsidRDefault="00BC4078" w:rsidP="00354918">
      <w:pPr>
        <w:pStyle w:val="ConsPlusNormal"/>
        <w:ind w:firstLine="709"/>
        <w:jc w:val="both"/>
        <w:rPr>
          <w:color w:val="FF0000"/>
        </w:rPr>
      </w:pPr>
    </w:p>
    <w:p w:rsidR="00A07962" w:rsidRPr="00310816" w:rsidRDefault="00A07962" w:rsidP="00354918">
      <w:pPr>
        <w:pStyle w:val="ConsPlusNormal"/>
        <w:ind w:firstLine="709"/>
        <w:jc w:val="both"/>
        <w:rPr>
          <w:color w:val="000000" w:themeColor="text1"/>
        </w:rPr>
      </w:pPr>
      <w:r w:rsidRPr="00310816">
        <w:rPr>
          <w:color w:val="000000" w:themeColor="text1"/>
        </w:rPr>
        <w:t>Долговая политика муниципального образования определяет основные направления деятельности администрации города</w:t>
      </w:r>
      <w:r w:rsidR="0022601C" w:rsidRPr="00310816">
        <w:rPr>
          <w:color w:val="000000" w:themeColor="text1"/>
        </w:rPr>
        <w:t xml:space="preserve"> Урай</w:t>
      </w:r>
      <w:r w:rsidRPr="00310816">
        <w:rPr>
          <w:color w:val="000000" w:themeColor="text1"/>
        </w:rPr>
        <w:t xml:space="preserve"> по управлению муниципальным долгом города в целях реализации ответственной долговой политики муниципального образования и повышения ее эффективности. Основные направления долговой политики города сформированы с учетом положений </w:t>
      </w:r>
      <w:hyperlink r:id="rId9" w:history="1">
        <w:r w:rsidRPr="00310816">
          <w:rPr>
            <w:color w:val="000000" w:themeColor="text1"/>
          </w:rPr>
          <w:t>пункта 13 статьи 107.1</w:t>
        </w:r>
      </w:hyperlink>
      <w:r w:rsidRPr="00310816">
        <w:rPr>
          <w:color w:val="000000" w:themeColor="text1"/>
        </w:rPr>
        <w:t xml:space="preserve"> Бюджетного кодекса Российской Федерации.</w:t>
      </w:r>
    </w:p>
    <w:p w:rsidR="00463B5C" w:rsidRPr="007739AE" w:rsidRDefault="00463B5C" w:rsidP="00354918">
      <w:pPr>
        <w:ind w:firstLine="709"/>
        <w:jc w:val="center"/>
        <w:rPr>
          <w:color w:val="FF0000"/>
          <w:sz w:val="24"/>
          <w:szCs w:val="24"/>
        </w:rPr>
      </w:pPr>
    </w:p>
    <w:p w:rsidR="00E04113" w:rsidRPr="00310816" w:rsidRDefault="00E04113" w:rsidP="00354918">
      <w:pPr>
        <w:ind w:firstLine="709"/>
        <w:jc w:val="center"/>
        <w:rPr>
          <w:color w:val="000000" w:themeColor="text1"/>
          <w:sz w:val="24"/>
          <w:szCs w:val="24"/>
        </w:rPr>
      </w:pPr>
      <w:r w:rsidRPr="00310816">
        <w:rPr>
          <w:color w:val="000000" w:themeColor="text1"/>
          <w:sz w:val="24"/>
          <w:szCs w:val="24"/>
        </w:rPr>
        <w:t xml:space="preserve">Основные факторы, определяющие характер и направления </w:t>
      </w:r>
    </w:p>
    <w:p w:rsidR="00E04113" w:rsidRPr="00310816" w:rsidRDefault="00E04113" w:rsidP="00354918">
      <w:pPr>
        <w:ind w:firstLine="709"/>
        <w:jc w:val="center"/>
        <w:rPr>
          <w:color w:val="000000" w:themeColor="text1"/>
          <w:sz w:val="24"/>
          <w:szCs w:val="24"/>
        </w:rPr>
      </w:pPr>
      <w:r w:rsidRPr="00310816">
        <w:rPr>
          <w:color w:val="000000" w:themeColor="text1"/>
          <w:sz w:val="24"/>
          <w:szCs w:val="24"/>
        </w:rPr>
        <w:t>долговой политики городского округа Урай Ханты-Мансийского автономного</w:t>
      </w:r>
    </w:p>
    <w:p w:rsidR="00E04113" w:rsidRPr="00310816" w:rsidRDefault="00E04113" w:rsidP="00354918">
      <w:pPr>
        <w:ind w:firstLine="709"/>
        <w:jc w:val="center"/>
        <w:rPr>
          <w:color w:val="000000" w:themeColor="text1"/>
          <w:sz w:val="24"/>
          <w:szCs w:val="24"/>
        </w:rPr>
      </w:pPr>
      <w:r w:rsidRPr="00310816">
        <w:rPr>
          <w:color w:val="000000" w:themeColor="text1"/>
          <w:sz w:val="24"/>
          <w:szCs w:val="24"/>
        </w:rPr>
        <w:t xml:space="preserve"> округа - Югры на 202</w:t>
      </w:r>
      <w:r w:rsidR="00310816" w:rsidRPr="00310816">
        <w:rPr>
          <w:color w:val="000000" w:themeColor="text1"/>
          <w:sz w:val="24"/>
          <w:szCs w:val="24"/>
        </w:rPr>
        <w:t>6</w:t>
      </w:r>
      <w:r w:rsidRPr="00310816">
        <w:rPr>
          <w:color w:val="000000" w:themeColor="text1"/>
          <w:sz w:val="24"/>
          <w:szCs w:val="24"/>
        </w:rPr>
        <w:t xml:space="preserve"> – 202</w:t>
      </w:r>
      <w:r w:rsidR="00310816" w:rsidRPr="00310816">
        <w:rPr>
          <w:color w:val="000000" w:themeColor="text1"/>
          <w:sz w:val="24"/>
          <w:szCs w:val="24"/>
        </w:rPr>
        <w:t>8</w:t>
      </w:r>
      <w:r w:rsidRPr="00310816">
        <w:rPr>
          <w:color w:val="000000" w:themeColor="text1"/>
          <w:sz w:val="24"/>
          <w:szCs w:val="24"/>
        </w:rPr>
        <w:t xml:space="preserve"> годы</w:t>
      </w:r>
    </w:p>
    <w:p w:rsidR="00E04113" w:rsidRPr="007739AE" w:rsidRDefault="00E04113" w:rsidP="00354918">
      <w:pPr>
        <w:ind w:firstLine="709"/>
        <w:rPr>
          <w:color w:val="FF0000"/>
        </w:rPr>
      </w:pPr>
    </w:p>
    <w:p w:rsidR="00E04113" w:rsidRPr="007D5778" w:rsidRDefault="00E04113" w:rsidP="00354918">
      <w:pPr>
        <w:ind w:firstLine="709"/>
        <w:jc w:val="both"/>
        <w:rPr>
          <w:color w:val="000000" w:themeColor="text1"/>
          <w:sz w:val="24"/>
          <w:szCs w:val="24"/>
        </w:rPr>
      </w:pPr>
      <w:r w:rsidRPr="007D5778">
        <w:rPr>
          <w:color w:val="000000" w:themeColor="text1"/>
          <w:sz w:val="24"/>
          <w:szCs w:val="24"/>
        </w:rPr>
        <w:t>Для обеспечения финансирования дефицита бюджета города в 202</w:t>
      </w:r>
      <w:r w:rsidR="007D5778" w:rsidRPr="007D5778">
        <w:rPr>
          <w:color w:val="000000" w:themeColor="text1"/>
          <w:sz w:val="24"/>
          <w:szCs w:val="24"/>
        </w:rPr>
        <w:t>6</w:t>
      </w:r>
      <w:r w:rsidRPr="007D5778">
        <w:rPr>
          <w:color w:val="000000" w:themeColor="text1"/>
          <w:sz w:val="24"/>
          <w:szCs w:val="24"/>
        </w:rPr>
        <w:t xml:space="preserve"> году и плановом периоде 202</w:t>
      </w:r>
      <w:r w:rsidR="007D5778" w:rsidRPr="007D5778">
        <w:rPr>
          <w:color w:val="000000" w:themeColor="text1"/>
          <w:sz w:val="24"/>
          <w:szCs w:val="24"/>
        </w:rPr>
        <w:t>7</w:t>
      </w:r>
      <w:r w:rsidRPr="007D5778">
        <w:rPr>
          <w:color w:val="000000" w:themeColor="text1"/>
          <w:sz w:val="24"/>
          <w:szCs w:val="24"/>
        </w:rPr>
        <w:t xml:space="preserve"> и 202</w:t>
      </w:r>
      <w:r w:rsidR="007D5778" w:rsidRPr="007D5778">
        <w:rPr>
          <w:color w:val="000000" w:themeColor="text1"/>
          <w:sz w:val="24"/>
          <w:szCs w:val="24"/>
        </w:rPr>
        <w:t>8</w:t>
      </w:r>
      <w:r w:rsidRPr="007D5778">
        <w:rPr>
          <w:color w:val="000000" w:themeColor="text1"/>
          <w:sz w:val="24"/>
          <w:szCs w:val="24"/>
        </w:rPr>
        <w:t xml:space="preserve"> годах планируется привлечение заемных средств. Исходя </w:t>
      </w:r>
      <w:r w:rsidRPr="007D5778">
        <w:rPr>
          <w:color w:val="000000" w:themeColor="text1"/>
          <w:sz w:val="24"/>
          <w:szCs w:val="24"/>
        </w:rPr>
        <w:lastRenderedPageBreak/>
        <w:t xml:space="preserve">из этого, приоритеты долговой политики муниципального образования будут сохранены и направлены на: </w:t>
      </w:r>
    </w:p>
    <w:p w:rsidR="00E04113" w:rsidRPr="007D5778" w:rsidRDefault="00E04113" w:rsidP="00354918">
      <w:pPr>
        <w:ind w:firstLine="709"/>
        <w:jc w:val="both"/>
        <w:rPr>
          <w:color w:val="000000" w:themeColor="text1"/>
          <w:sz w:val="24"/>
          <w:szCs w:val="24"/>
        </w:rPr>
      </w:pPr>
      <w:r w:rsidRPr="007D5778">
        <w:rPr>
          <w:color w:val="000000" w:themeColor="text1"/>
          <w:sz w:val="24"/>
          <w:szCs w:val="24"/>
        </w:rPr>
        <w:t>сохранение финансовой устойчивости бюджета города;</w:t>
      </w:r>
    </w:p>
    <w:p w:rsidR="00E04113" w:rsidRPr="007D5778" w:rsidRDefault="00E04113" w:rsidP="00354918">
      <w:pPr>
        <w:ind w:firstLine="709"/>
        <w:jc w:val="both"/>
        <w:rPr>
          <w:color w:val="000000" w:themeColor="text1"/>
          <w:sz w:val="24"/>
          <w:szCs w:val="24"/>
        </w:rPr>
      </w:pPr>
      <w:r w:rsidRPr="007D5778">
        <w:rPr>
          <w:color w:val="000000" w:themeColor="text1"/>
          <w:sz w:val="24"/>
          <w:szCs w:val="24"/>
        </w:rPr>
        <w:t>сохранение высокого уровня долговой устойчивости муниципального образования.</w:t>
      </w:r>
    </w:p>
    <w:p w:rsidR="00E04113" w:rsidRPr="007739AE" w:rsidRDefault="00E04113" w:rsidP="00354918">
      <w:pPr>
        <w:ind w:firstLine="709"/>
        <w:rPr>
          <w:color w:val="FF0000"/>
        </w:rPr>
      </w:pPr>
    </w:p>
    <w:p w:rsidR="00E04113" w:rsidRPr="007D5778" w:rsidRDefault="00E04113" w:rsidP="00354918">
      <w:pPr>
        <w:ind w:firstLine="709"/>
        <w:jc w:val="center"/>
        <w:rPr>
          <w:color w:val="000000" w:themeColor="text1"/>
          <w:sz w:val="24"/>
          <w:szCs w:val="24"/>
        </w:rPr>
      </w:pPr>
      <w:r w:rsidRPr="007D5778">
        <w:rPr>
          <w:color w:val="000000" w:themeColor="text1"/>
          <w:sz w:val="24"/>
          <w:szCs w:val="24"/>
        </w:rPr>
        <w:t>Цели и задачи долговой политики городского округа Урай Ханты-Мансийского автономного округа – Югры на 202</w:t>
      </w:r>
      <w:r w:rsidR="007D5778" w:rsidRPr="007D5778">
        <w:rPr>
          <w:color w:val="000000" w:themeColor="text1"/>
          <w:sz w:val="24"/>
          <w:szCs w:val="24"/>
        </w:rPr>
        <w:t>6</w:t>
      </w:r>
      <w:r w:rsidRPr="007D5778">
        <w:rPr>
          <w:color w:val="000000" w:themeColor="text1"/>
          <w:sz w:val="24"/>
          <w:szCs w:val="24"/>
        </w:rPr>
        <w:t xml:space="preserve"> – 202</w:t>
      </w:r>
      <w:r w:rsidR="007D5778" w:rsidRPr="007D5778">
        <w:rPr>
          <w:color w:val="000000" w:themeColor="text1"/>
          <w:sz w:val="24"/>
          <w:szCs w:val="24"/>
        </w:rPr>
        <w:t>8</w:t>
      </w:r>
      <w:r w:rsidRPr="007D5778">
        <w:rPr>
          <w:color w:val="000000" w:themeColor="text1"/>
          <w:sz w:val="24"/>
          <w:szCs w:val="24"/>
        </w:rPr>
        <w:t xml:space="preserve"> годы</w:t>
      </w:r>
    </w:p>
    <w:p w:rsidR="00A63A32" w:rsidRPr="00BD3E89" w:rsidRDefault="00A63A32" w:rsidP="00354918">
      <w:pPr>
        <w:ind w:firstLine="709"/>
        <w:jc w:val="center"/>
        <w:rPr>
          <w:color w:val="000000" w:themeColor="text1"/>
          <w:sz w:val="24"/>
          <w:szCs w:val="24"/>
        </w:rPr>
      </w:pPr>
    </w:p>
    <w:p w:rsidR="00E04113" w:rsidRPr="00BD3E89" w:rsidRDefault="00E04113" w:rsidP="00354918">
      <w:pPr>
        <w:ind w:firstLine="709"/>
        <w:jc w:val="both"/>
        <w:rPr>
          <w:color w:val="000000" w:themeColor="text1"/>
          <w:sz w:val="24"/>
          <w:szCs w:val="24"/>
        </w:rPr>
      </w:pPr>
      <w:r w:rsidRPr="00BD3E89">
        <w:rPr>
          <w:color w:val="000000" w:themeColor="text1"/>
          <w:sz w:val="24"/>
          <w:szCs w:val="24"/>
        </w:rPr>
        <w:t>Долговая политика города в 202</w:t>
      </w:r>
      <w:r w:rsidR="007D5778" w:rsidRPr="00BD3E89">
        <w:rPr>
          <w:color w:val="000000" w:themeColor="text1"/>
          <w:sz w:val="24"/>
          <w:szCs w:val="24"/>
        </w:rPr>
        <w:t>6</w:t>
      </w:r>
      <w:r w:rsidRPr="00BD3E89">
        <w:rPr>
          <w:color w:val="000000" w:themeColor="text1"/>
          <w:sz w:val="24"/>
          <w:szCs w:val="24"/>
        </w:rPr>
        <w:t xml:space="preserve"> – 202</w:t>
      </w:r>
      <w:r w:rsidR="007D5778" w:rsidRPr="00BD3E89">
        <w:rPr>
          <w:color w:val="000000" w:themeColor="text1"/>
          <w:sz w:val="24"/>
          <w:szCs w:val="24"/>
        </w:rPr>
        <w:t>8</w:t>
      </w:r>
      <w:r w:rsidRPr="00BD3E89">
        <w:rPr>
          <w:color w:val="000000" w:themeColor="text1"/>
          <w:sz w:val="24"/>
          <w:szCs w:val="24"/>
        </w:rPr>
        <w:t xml:space="preserve"> годах, как и в предыдущем периоде, будет нацелена на поддержание долговой нагрузки на бюджет города на уровне, относящем город к муниципальным образованиям с высок</w:t>
      </w:r>
      <w:r w:rsidR="00354918" w:rsidRPr="00BD3E89">
        <w:rPr>
          <w:color w:val="000000" w:themeColor="text1"/>
          <w:sz w:val="24"/>
          <w:szCs w:val="24"/>
        </w:rPr>
        <w:t>им уровнем</w:t>
      </w:r>
      <w:r w:rsidRPr="00BD3E89">
        <w:rPr>
          <w:color w:val="000000" w:themeColor="text1"/>
          <w:sz w:val="24"/>
          <w:szCs w:val="24"/>
        </w:rPr>
        <w:t xml:space="preserve"> долговой устойчивост</w:t>
      </w:r>
      <w:r w:rsidR="00354918" w:rsidRPr="00BD3E89">
        <w:rPr>
          <w:color w:val="000000" w:themeColor="text1"/>
          <w:sz w:val="24"/>
          <w:szCs w:val="24"/>
        </w:rPr>
        <w:t>и</w:t>
      </w:r>
      <w:r w:rsidRPr="00BD3E89">
        <w:rPr>
          <w:color w:val="000000" w:themeColor="text1"/>
          <w:sz w:val="24"/>
          <w:szCs w:val="24"/>
        </w:rPr>
        <w:t xml:space="preserve">.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Для достижения цели необходимо обеспечить:</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эффективность осуществления муниципальных заимствований;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привлечение необходимого объема муниципальных заимствований, способных обеспечить решение социально-экономических задач развития города, не допустив при этом необоснованного роста муниципального долга и повышения рисков неисполнения долговых обязательств;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взаимосвязь принятия решения о заимствованиях с реальными потребностями бюджета города в заемных средствах;</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 контроль за объемом заимствований, прогнозируемом при среднесрочном планировании;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прозрачность процессов управления муниципальным долгом города;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гибкое реагирование на изменяющиеся условия финансовых рынков и использование наиболее благоприятных форм заимствований;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раскрытие информации о долговых обязательствах и проводимой заемной политике;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оперативное управление долговыми обязательствами (корректировка сроков привлечения заимствований, сокращение объема заимствований с учетом результатов исполнения бюджета города).</w:t>
      </w:r>
    </w:p>
    <w:p w:rsidR="00E04113" w:rsidRPr="007739AE" w:rsidRDefault="00E04113" w:rsidP="00354918">
      <w:pPr>
        <w:ind w:firstLine="709"/>
        <w:jc w:val="center"/>
        <w:rPr>
          <w:color w:val="FF0000"/>
          <w:sz w:val="24"/>
          <w:szCs w:val="24"/>
        </w:rPr>
      </w:pPr>
    </w:p>
    <w:p w:rsidR="00E04113" w:rsidRPr="00BD3E89" w:rsidRDefault="00E04113" w:rsidP="00354918">
      <w:pPr>
        <w:ind w:firstLine="709"/>
        <w:jc w:val="center"/>
        <w:rPr>
          <w:color w:val="000000" w:themeColor="text1"/>
          <w:sz w:val="24"/>
          <w:szCs w:val="24"/>
        </w:rPr>
      </w:pPr>
      <w:r w:rsidRPr="00BD3E89">
        <w:rPr>
          <w:color w:val="000000" w:themeColor="text1"/>
          <w:sz w:val="24"/>
          <w:szCs w:val="24"/>
        </w:rPr>
        <w:t>Инструменты  реализации долговой политики городского округа Урай Ханты-Мансийского автономного округа – Югры в 202</w:t>
      </w:r>
      <w:r w:rsidR="00BD3E89" w:rsidRPr="00BD3E89">
        <w:rPr>
          <w:color w:val="000000" w:themeColor="text1"/>
          <w:sz w:val="24"/>
          <w:szCs w:val="24"/>
        </w:rPr>
        <w:t>6</w:t>
      </w:r>
      <w:r w:rsidRPr="00BD3E89">
        <w:rPr>
          <w:color w:val="000000" w:themeColor="text1"/>
          <w:sz w:val="24"/>
          <w:szCs w:val="24"/>
        </w:rPr>
        <w:t>-202</w:t>
      </w:r>
      <w:r w:rsidR="00BD3E89" w:rsidRPr="00BD3E89">
        <w:rPr>
          <w:color w:val="000000" w:themeColor="text1"/>
          <w:sz w:val="24"/>
          <w:szCs w:val="24"/>
        </w:rPr>
        <w:t>8</w:t>
      </w:r>
      <w:r w:rsidRPr="00BD3E89">
        <w:rPr>
          <w:color w:val="000000" w:themeColor="text1"/>
          <w:sz w:val="24"/>
          <w:szCs w:val="24"/>
        </w:rPr>
        <w:t xml:space="preserve"> годах</w:t>
      </w:r>
    </w:p>
    <w:p w:rsidR="00E04113" w:rsidRPr="00BD3E89" w:rsidRDefault="00E04113" w:rsidP="00354918">
      <w:pPr>
        <w:ind w:firstLine="709"/>
        <w:jc w:val="center"/>
        <w:rPr>
          <w:color w:val="000000" w:themeColor="text1"/>
          <w:sz w:val="24"/>
          <w:szCs w:val="24"/>
        </w:rPr>
      </w:pP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Привлечение </w:t>
      </w:r>
      <w:r w:rsidR="00354918" w:rsidRPr="00BD3E89">
        <w:rPr>
          <w:color w:val="000000" w:themeColor="text1"/>
          <w:sz w:val="24"/>
          <w:szCs w:val="24"/>
        </w:rPr>
        <w:t>муниципальных заимствований в виде кредитов кредитных организаций</w:t>
      </w:r>
      <w:r w:rsidRPr="00BD3E89">
        <w:rPr>
          <w:color w:val="000000" w:themeColor="text1"/>
          <w:sz w:val="24"/>
          <w:szCs w:val="24"/>
        </w:rPr>
        <w:t xml:space="preserve"> планируется осуществлять с учетом складывающейся на рынке конъюнктуры в основном в форме возобновляемых кредитных линий, что позволит в случае не</w:t>
      </w:r>
      <w:r w:rsidR="00354918" w:rsidRPr="00BD3E89">
        <w:rPr>
          <w:color w:val="000000" w:themeColor="text1"/>
          <w:sz w:val="24"/>
          <w:szCs w:val="24"/>
        </w:rPr>
        <w:t xml:space="preserve">достаточности </w:t>
      </w:r>
      <w:r w:rsidRPr="00BD3E89">
        <w:rPr>
          <w:color w:val="000000" w:themeColor="text1"/>
          <w:sz w:val="24"/>
          <w:szCs w:val="24"/>
        </w:rPr>
        <w:t xml:space="preserve">бюджетных средств привлекать и погашать кредитные ресурсы в кратчайшие сроки, а также обеспечит экономию бюджетных средств на обслуживании муниципального долга.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Основными инструментами реализации долговой политики являются: осуществление мониторинга конъюнктуры долгового рынка;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осуществление мониторинга соответствия параметров муниципального долга города ограничениям, установленным Бюджетным кодексом Российской Федерации и настоящей долговой политикой;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осуществление заимствований и проведение операций с долговыми обязательствами, направленных на оптимизацию структуры муниципального долга и сокращение расходов на его обслуживание;</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организация учета долговых обязательств и операций с муниципальным долгом, исполнение долговых обязательств в соответствии с платежным графиком;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контроль и оценка рисков, возникающих в процессе управления муниципальным долгом.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lastRenderedPageBreak/>
        <w:t>Расходные обязательства города по обслуживанию муниципального долга в 202</w:t>
      </w:r>
      <w:r w:rsidR="00BD3E89" w:rsidRPr="00BD3E89">
        <w:rPr>
          <w:color w:val="000000" w:themeColor="text1"/>
          <w:sz w:val="24"/>
          <w:szCs w:val="24"/>
        </w:rPr>
        <w:t>6 – 2028</w:t>
      </w:r>
      <w:r w:rsidRPr="00BD3E89">
        <w:rPr>
          <w:color w:val="000000" w:themeColor="text1"/>
          <w:sz w:val="24"/>
          <w:szCs w:val="24"/>
        </w:rPr>
        <w:t xml:space="preserve"> годах будут определяться на основании действующих долговых обязательств и прогнозной стоимости кредитных ресурсов.</w:t>
      </w:r>
    </w:p>
    <w:p w:rsidR="00E04113" w:rsidRPr="00BD3E89" w:rsidRDefault="00E04113" w:rsidP="00354918">
      <w:pPr>
        <w:ind w:firstLine="709"/>
        <w:jc w:val="both"/>
        <w:rPr>
          <w:color w:val="000000" w:themeColor="text1"/>
          <w:sz w:val="24"/>
          <w:szCs w:val="24"/>
        </w:rPr>
      </w:pPr>
    </w:p>
    <w:p w:rsidR="00E04113" w:rsidRPr="00BD3E89" w:rsidRDefault="00E04113" w:rsidP="00354918">
      <w:pPr>
        <w:ind w:firstLine="709"/>
        <w:jc w:val="center"/>
        <w:rPr>
          <w:color w:val="000000" w:themeColor="text1"/>
          <w:sz w:val="24"/>
          <w:szCs w:val="24"/>
        </w:rPr>
      </w:pPr>
      <w:r w:rsidRPr="00BD3E89">
        <w:rPr>
          <w:color w:val="000000" w:themeColor="text1"/>
          <w:sz w:val="24"/>
          <w:szCs w:val="24"/>
        </w:rPr>
        <w:t>Анализ рисков для бюджета городского округа Урай Ханты-Мансийского</w:t>
      </w:r>
    </w:p>
    <w:p w:rsidR="00E04113" w:rsidRPr="00BD3E89" w:rsidRDefault="00E04113" w:rsidP="00354918">
      <w:pPr>
        <w:ind w:firstLine="709"/>
        <w:jc w:val="center"/>
        <w:rPr>
          <w:color w:val="000000" w:themeColor="text1"/>
          <w:sz w:val="24"/>
          <w:szCs w:val="24"/>
        </w:rPr>
      </w:pPr>
      <w:r w:rsidRPr="00BD3E89">
        <w:rPr>
          <w:color w:val="000000" w:themeColor="text1"/>
          <w:sz w:val="24"/>
          <w:szCs w:val="24"/>
        </w:rPr>
        <w:t xml:space="preserve"> автономного округа - Югры, возникающих в процессе управления </w:t>
      </w:r>
    </w:p>
    <w:p w:rsidR="00E04113" w:rsidRPr="00BD3E89" w:rsidRDefault="00E04113" w:rsidP="00354918">
      <w:pPr>
        <w:ind w:firstLine="709"/>
        <w:jc w:val="center"/>
        <w:rPr>
          <w:color w:val="000000" w:themeColor="text1"/>
          <w:sz w:val="24"/>
          <w:szCs w:val="24"/>
        </w:rPr>
      </w:pPr>
      <w:r w:rsidRPr="00BD3E89">
        <w:rPr>
          <w:color w:val="000000" w:themeColor="text1"/>
          <w:sz w:val="24"/>
          <w:szCs w:val="24"/>
        </w:rPr>
        <w:t>муниципальным долгом города</w:t>
      </w:r>
    </w:p>
    <w:p w:rsidR="00E04113" w:rsidRPr="00BD3E89" w:rsidRDefault="00E04113" w:rsidP="00354918">
      <w:pPr>
        <w:ind w:firstLine="709"/>
        <w:jc w:val="center"/>
        <w:rPr>
          <w:color w:val="000000" w:themeColor="text1"/>
          <w:sz w:val="24"/>
          <w:szCs w:val="24"/>
        </w:rPr>
      </w:pP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Финансовые риски представляют собой возможность финансовых потерь бюджета города в результате наступления определенных событий или совершения определенных действий, которые не могут быть заранее предопределены.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Для бюджета города возможны следующие финансовые риски: </w:t>
      </w:r>
    </w:p>
    <w:p w:rsidR="00E04113" w:rsidRPr="00BD3E89" w:rsidRDefault="00C079F4" w:rsidP="00354918">
      <w:pPr>
        <w:ind w:firstLine="709"/>
        <w:jc w:val="both"/>
        <w:rPr>
          <w:color w:val="000000" w:themeColor="text1"/>
          <w:sz w:val="24"/>
          <w:szCs w:val="24"/>
        </w:rPr>
      </w:pPr>
      <w:r w:rsidRPr="00BD3E89">
        <w:rPr>
          <w:color w:val="000000" w:themeColor="text1"/>
          <w:sz w:val="24"/>
          <w:szCs w:val="24"/>
        </w:rPr>
        <w:t>процентный</w:t>
      </w:r>
      <w:r w:rsidR="00E04113" w:rsidRPr="00BD3E89">
        <w:rPr>
          <w:color w:val="000000" w:themeColor="text1"/>
          <w:sz w:val="24"/>
          <w:szCs w:val="24"/>
        </w:rPr>
        <w:t xml:space="preserve"> риск – </w:t>
      </w:r>
      <w:r w:rsidRPr="00BD3E89">
        <w:rPr>
          <w:color w:val="000000" w:themeColor="text1"/>
          <w:sz w:val="24"/>
          <w:szCs w:val="24"/>
        </w:rPr>
        <w:t>вероятность увеличения стоимости заимствований и объема расходов бюджета города на обслуживание муниципального долга вследствие увеличения процентных ставок</w:t>
      </w:r>
      <w:r w:rsidR="00E04113" w:rsidRPr="00BD3E89">
        <w:rPr>
          <w:color w:val="000000" w:themeColor="text1"/>
          <w:sz w:val="24"/>
          <w:szCs w:val="24"/>
        </w:rPr>
        <w:t>;</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 риск ликвидности – сложность выполнения долговых обязательств в полном объеме</w:t>
      </w:r>
      <w:r w:rsidR="00354918" w:rsidRPr="00BD3E89">
        <w:rPr>
          <w:color w:val="000000" w:themeColor="text1"/>
          <w:sz w:val="24"/>
          <w:szCs w:val="24"/>
        </w:rPr>
        <w:t xml:space="preserve"> и в установленный срок</w:t>
      </w:r>
      <w:r w:rsidRPr="00BD3E89">
        <w:rPr>
          <w:color w:val="000000" w:themeColor="text1"/>
          <w:sz w:val="24"/>
          <w:szCs w:val="24"/>
        </w:rPr>
        <w:t xml:space="preserve">, сумма накопленной задолженности и темпы ее роста ведут к снижению уровня кредитоспособности (платежеспособности) бюджета города;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 xml:space="preserve">операционный риск – технические сбои, некорректное оформление кредитных соглашений, чрезвычайные ситуации, обстоятельства непреодолимой силы. </w:t>
      </w:r>
    </w:p>
    <w:p w:rsidR="00E04113" w:rsidRPr="00BD3E89" w:rsidRDefault="00E04113" w:rsidP="00354918">
      <w:pPr>
        <w:ind w:firstLine="709"/>
        <w:jc w:val="both"/>
        <w:rPr>
          <w:color w:val="000000" w:themeColor="text1"/>
          <w:sz w:val="24"/>
          <w:szCs w:val="24"/>
        </w:rPr>
      </w:pPr>
      <w:r w:rsidRPr="00BD3E89">
        <w:rPr>
          <w:color w:val="000000" w:themeColor="text1"/>
          <w:sz w:val="24"/>
          <w:szCs w:val="24"/>
        </w:rPr>
        <w:t>Основной целью управления финансовыми рисками является их минимизация в результате проведения мероприятий, позволяющих прогнозировать наступление рисковых событий и принимать меры по исключению или снижению отрицательных последствий их наступления.</w:t>
      </w:r>
    </w:p>
    <w:p w:rsidR="005B5560" w:rsidRPr="00BD3E89" w:rsidRDefault="005B5560" w:rsidP="00E04113">
      <w:pPr>
        <w:autoSpaceDE w:val="0"/>
        <w:autoSpaceDN w:val="0"/>
        <w:adjustRightInd w:val="0"/>
        <w:ind w:firstLine="567"/>
        <w:jc w:val="center"/>
        <w:rPr>
          <w:color w:val="000000" w:themeColor="text1"/>
          <w:sz w:val="24"/>
          <w:szCs w:val="24"/>
        </w:rPr>
      </w:pPr>
    </w:p>
    <w:sectPr w:rsidR="005B5560" w:rsidRPr="00BD3E89" w:rsidSect="00D10267">
      <w:footerReference w:type="default" r:id="rId10"/>
      <w:pgSz w:w="11906" w:h="16838" w:code="9"/>
      <w:pgMar w:top="1134" w:right="851" w:bottom="1134" w:left="1701" w:header="709" w:footer="709" w:gutter="0"/>
      <w:pgNumType w:start="14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1C5" w:rsidRDefault="003601C5" w:rsidP="002F6DE0">
      <w:r>
        <w:separator/>
      </w:r>
    </w:p>
  </w:endnote>
  <w:endnote w:type="continuationSeparator" w:id="0">
    <w:p w:rsidR="003601C5" w:rsidRDefault="003601C5" w:rsidP="002F6DE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NewRoman">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482322"/>
    </w:sdtPr>
    <w:sdtContent>
      <w:p w:rsidR="00D10267" w:rsidRDefault="00501639">
        <w:pPr>
          <w:pStyle w:val="af3"/>
          <w:jc w:val="right"/>
        </w:pPr>
        <w:fldSimple w:instr=" PAGE   \* MERGEFORMAT ">
          <w:r w:rsidR="00DB273F">
            <w:rPr>
              <w:noProof/>
            </w:rPr>
            <w:t>147</w:t>
          </w:r>
        </w:fldSimple>
      </w:p>
    </w:sdtContent>
  </w:sdt>
  <w:p w:rsidR="003601C5" w:rsidRDefault="003601C5">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1C5" w:rsidRDefault="003601C5" w:rsidP="002F6DE0">
      <w:r>
        <w:separator/>
      </w:r>
    </w:p>
  </w:footnote>
  <w:footnote w:type="continuationSeparator" w:id="0">
    <w:p w:rsidR="003601C5" w:rsidRDefault="003601C5" w:rsidP="002F6D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B1B43"/>
    <w:multiLevelType w:val="multilevel"/>
    <w:tmpl w:val="259E6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C74895"/>
    <w:multiLevelType w:val="hybridMultilevel"/>
    <w:tmpl w:val="70ACE8FC"/>
    <w:lvl w:ilvl="0" w:tplc="04190011">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nsid w:val="061E6308"/>
    <w:multiLevelType w:val="hybridMultilevel"/>
    <w:tmpl w:val="C5D2B96C"/>
    <w:lvl w:ilvl="0" w:tplc="135C00E0">
      <w:start w:val="1"/>
      <w:numFmt w:val="decimal"/>
      <w:lvlText w:val="%1)"/>
      <w:lvlJc w:val="left"/>
      <w:pPr>
        <w:ind w:left="1744" w:hanging="103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B932EAE"/>
    <w:multiLevelType w:val="hybridMultilevel"/>
    <w:tmpl w:val="9A5C5FA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A54963"/>
    <w:multiLevelType w:val="hybridMultilevel"/>
    <w:tmpl w:val="22462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B34E6B"/>
    <w:multiLevelType w:val="hybridMultilevel"/>
    <w:tmpl w:val="2ACE93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543AA1"/>
    <w:multiLevelType w:val="hybridMultilevel"/>
    <w:tmpl w:val="685C1414"/>
    <w:lvl w:ilvl="0" w:tplc="50124E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6613B63"/>
    <w:multiLevelType w:val="hybridMultilevel"/>
    <w:tmpl w:val="9FF299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3016CC"/>
    <w:multiLevelType w:val="hybridMultilevel"/>
    <w:tmpl w:val="B366DA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0A40C4"/>
    <w:multiLevelType w:val="hybridMultilevel"/>
    <w:tmpl w:val="C6322492"/>
    <w:lvl w:ilvl="0" w:tplc="04190011">
      <w:start w:val="1"/>
      <w:numFmt w:val="decimal"/>
      <w:lvlText w:val="%1)"/>
      <w:lvlJc w:val="left"/>
      <w:pPr>
        <w:ind w:left="1353"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1F67605E"/>
    <w:multiLevelType w:val="hybridMultilevel"/>
    <w:tmpl w:val="C2920778"/>
    <w:lvl w:ilvl="0" w:tplc="650287A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3E30567"/>
    <w:multiLevelType w:val="hybridMultilevel"/>
    <w:tmpl w:val="89ECB3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A622D61"/>
    <w:multiLevelType w:val="hybridMultilevel"/>
    <w:tmpl w:val="2EA28C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A0A37"/>
    <w:multiLevelType w:val="hybridMultilevel"/>
    <w:tmpl w:val="2C865F1C"/>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2C865857"/>
    <w:multiLevelType w:val="singleLevel"/>
    <w:tmpl w:val="771A8EA6"/>
    <w:lvl w:ilvl="0">
      <w:start w:val="1"/>
      <w:numFmt w:val="decimal"/>
      <w:lvlText w:val="%1."/>
      <w:legacy w:legacy="1" w:legacySpace="0" w:legacyIndent="557"/>
      <w:lvlJc w:val="left"/>
      <w:rPr>
        <w:rFonts w:ascii="Times New Roman" w:hAnsi="Times New Roman" w:cs="Times New Roman" w:hint="default"/>
      </w:rPr>
    </w:lvl>
  </w:abstractNum>
  <w:abstractNum w:abstractNumId="15">
    <w:nsid w:val="325B1B85"/>
    <w:multiLevelType w:val="hybridMultilevel"/>
    <w:tmpl w:val="4800B1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8D0573"/>
    <w:multiLevelType w:val="hybridMultilevel"/>
    <w:tmpl w:val="0CC66A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6E4765A"/>
    <w:multiLevelType w:val="hybridMultilevel"/>
    <w:tmpl w:val="4D982072"/>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3AF16FCD"/>
    <w:multiLevelType w:val="hybridMultilevel"/>
    <w:tmpl w:val="0B32FA68"/>
    <w:lvl w:ilvl="0" w:tplc="912CC8BA">
      <w:start w:val="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3CEA2EAC"/>
    <w:multiLevelType w:val="hybridMultilevel"/>
    <w:tmpl w:val="5FBAD4C8"/>
    <w:lvl w:ilvl="0" w:tplc="CF628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00A0016"/>
    <w:multiLevelType w:val="multilevel"/>
    <w:tmpl w:val="D8E8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2B55D4"/>
    <w:multiLevelType w:val="hybridMultilevel"/>
    <w:tmpl w:val="85966900"/>
    <w:lvl w:ilvl="0" w:tplc="28F8F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495E720D"/>
    <w:multiLevelType w:val="hybridMultilevel"/>
    <w:tmpl w:val="96361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C223F6"/>
    <w:multiLevelType w:val="hybridMultilevel"/>
    <w:tmpl w:val="4216AA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FB50F18"/>
    <w:multiLevelType w:val="hybridMultilevel"/>
    <w:tmpl w:val="1E0AB4E0"/>
    <w:lvl w:ilvl="0" w:tplc="BAC255D4">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53A702AC"/>
    <w:multiLevelType w:val="hybridMultilevel"/>
    <w:tmpl w:val="D1B0EAA0"/>
    <w:lvl w:ilvl="0" w:tplc="939E9D3E">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57E1156A"/>
    <w:multiLevelType w:val="hybridMultilevel"/>
    <w:tmpl w:val="07DE451A"/>
    <w:lvl w:ilvl="0" w:tplc="6746694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nsid w:val="580A312F"/>
    <w:multiLevelType w:val="hybridMultilevel"/>
    <w:tmpl w:val="ECEE05A4"/>
    <w:lvl w:ilvl="0" w:tplc="E95C29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8D34F11"/>
    <w:multiLevelType w:val="hybridMultilevel"/>
    <w:tmpl w:val="E4448358"/>
    <w:lvl w:ilvl="0" w:tplc="50B481DE">
      <w:start w:val="1"/>
      <w:numFmt w:val="decimal"/>
      <w:lvlText w:val="%1."/>
      <w:lvlJc w:val="left"/>
      <w:pPr>
        <w:ind w:left="870" w:hanging="360"/>
      </w:pPr>
      <w:rPr>
        <w:rFonts w:ascii="Times New Roman" w:eastAsia="Times New Roman" w:hAnsi="Times New Roman" w:cs="Times New Roman"/>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29">
    <w:nsid w:val="5B32689E"/>
    <w:multiLevelType w:val="hybridMultilevel"/>
    <w:tmpl w:val="A1B8C0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C8D6489"/>
    <w:multiLevelType w:val="hybridMultilevel"/>
    <w:tmpl w:val="89B8F99A"/>
    <w:lvl w:ilvl="0" w:tplc="1AEE7C2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5E1B789B"/>
    <w:multiLevelType w:val="multilevel"/>
    <w:tmpl w:val="68620484"/>
    <w:lvl w:ilvl="0">
      <w:start w:val="1"/>
      <w:numFmt w:val="decimal"/>
      <w:lvlText w:val="%1."/>
      <w:lvlJc w:val="left"/>
      <w:pPr>
        <w:ind w:left="1744" w:hanging="1035"/>
      </w:pPr>
      <w:rPr>
        <w:rFonts w:hint="default"/>
      </w:rPr>
    </w:lvl>
    <w:lvl w:ilvl="1">
      <w:start w:val="4"/>
      <w:numFmt w:val="decimal"/>
      <w:isLgl/>
      <w:lvlText w:val="%1.%2."/>
      <w:lvlJc w:val="left"/>
      <w:pPr>
        <w:ind w:left="1080" w:hanging="360"/>
      </w:pPr>
      <w:rPr>
        <w:rFonts w:hint="default"/>
      </w:rPr>
    </w:lvl>
    <w:lvl w:ilvl="2">
      <w:start w:val="1"/>
      <w:numFmt w:val="decimalZero"/>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32">
    <w:nsid w:val="6388186B"/>
    <w:multiLevelType w:val="hybridMultilevel"/>
    <w:tmpl w:val="E982E66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39507D7"/>
    <w:multiLevelType w:val="hybridMultilevel"/>
    <w:tmpl w:val="012677B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3D947B3"/>
    <w:multiLevelType w:val="hybridMultilevel"/>
    <w:tmpl w:val="A42479F8"/>
    <w:lvl w:ilvl="0" w:tplc="299A4476">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663E26C8"/>
    <w:multiLevelType w:val="multilevel"/>
    <w:tmpl w:val="ED48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6B75638"/>
    <w:multiLevelType w:val="hybridMultilevel"/>
    <w:tmpl w:val="3F646F64"/>
    <w:lvl w:ilvl="0" w:tplc="EDC05C32">
      <w:start w:val="1"/>
      <w:numFmt w:val="decimal"/>
      <w:lvlText w:val="%1."/>
      <w:lvlJc w:val="left"/>
      <w:pPr>
        <w:ind w:left="1350" w:hanging="81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nsid w:val="6CCA445C"/>
    <w:multiLevelType w:val="hybridMultilevel"/>
    <w:tmpl w:val="94DC45D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F206116"/>
    <w:multiLevelType w:val="hybridMultilevel"/>
    <w:tmpl w:val="C25AA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19F23F2"/>
    <w:multiLevelType w:val="hybridMultilevel"/>
    <w:tmpl w:val="44D8861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AD646B8"/>
    <w:multiLevelType w:val="multilevel"/>
    <w:tmpl w:val="65A0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18"/>
  </w:num>
  <w:num w:numId="3">
    <w:abstractNumId w:val="14"/>
  </w:num>
  <w:num w:numId="4">
    <w:abstractNumId w:val="4"/>
  </w:num>
  <w:num w:numId="5">
    <w:abstractNumId w:val="30"/>
  </w:num>
  <w:num w:numId="6">
    <w:abstractNumId w:val="16"/>
  </w:num>
  <w:num w:numId="7">
    <w:abstractNumId w:val="6"/>
  </w:num>
  <w:num w:numId="8">
    <w:abstractNumId w:val="2"/>
  </w:num>
  <w:num w:numId="9">
    <w:abstractNumId w:val="36"/>
  </w:num>
  <w:num w:numId="10">
    <w:abstractNumId w:val="21"/>
  </w:num>
  <w:num w:numId="11">
    <w:abstractNumId w:val="22"/>
  </w:num>
  <w:num w:numId="12">
    <w:abstractNumId w:val="39"/>
  </w:num>
  <w:num w:numId="13">
    <w:abstractNumId w:val="29"/>
  </w:num>
  <w:num w:numId="14">
    <w:abstractNumId w:val="27"/>
  </w:num>
  <w:num w:numId="15">
    <w:abstractNumId w:val="37"/>
  </w:num>
  <w:num w:numId="16">
    <w:abstractNumId w:val="23"/>
  </w:num>
  <w:num w:numId="17">
    <w:abstractNumId w:val="8"/>
  </w:num>
  <w:num w:numId="18">
    <w:abstractNumId w:val="32"/>
  </w:num>
  <w:num w:numId="19">
    <w:abstractNumId w:val="15"/>
  </w:num>
  <w:num w:numId="20">
    <w:abstractNumId w:val="5"/>
  </w:num>
  <w:num w:numId="21">
    <w:abstractNumId w:val="13"/>
  </w:num>
  <w:num w:numId="22">
    <w:abstractNumId w:val="11"/>
  </w:num>
  <w:num w:numId="23">
    <w:abstractNumId w:val="33"/>
  </w:num>
  <w:num w:numId="24">
    <w:abstractNumId w:val="17"/>
  </w:num>
  <w:num w:numId="25">
    <w:abstractNumId w:val="10"/>
  </w:num>
  <w:num w:numId="26">
    <w:abstractNumId w:val="1"/>
  </w:num>
  <w:num w:numId="27">
    <w:abstractNumId w:val="34"/>
  </w:num>
  <w:num w:numId="28">
    <w:abstractNumId w:val="25"/>
  </w:num>
  <w:num w:numId="29">
    <w:abstractNumId w:val="26"/>
  </w:num>
  <w:num w:numId="30">
    <w:abstractNumId w:val="12"/>
  </w:num>
  <w:num w:numId="31">
    <w:abstractNumId w:val="3"/>
  </w:num>
  <w:num w:numId="32">
    <w:abstractNumId w:val="7"/>
  </w:num>
  <w:num w:numId="33">
    <w:abstractNumId w:val="19"/>
  </w:num>
  <w:num w:numId="34">
    <w:abstractNumId w:val="9"/>
  </w:num>
  <w:num w:numId="35">
    <w:abstractNumId w:val="31"/>
  </w:num>
  <w:num w:numId="36">
    <w:abstractNumId w:val="24"/>
  </w:num>
  <w:num w:numId="37">
    <w:abstractNumId w:val="28"/>
  </w:num>
  <w:num w:numId="38">
    <w:abstractNumId w:val="20"/>
  </w:num>
  <w:num w:numId="39">
    <w:abstractNumId w:val="35"/>
  </w:num>
  <w:num w:numId="40">
    <w:abstractNumId w:val="40"/>
  </w:num>
  <w:num w:numId="4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12289"/>
  </w:hdrShapeDefaults>
  <w:footnotePr>
    <w:footnote w:id="-1"/>
    <w:footnote w:id="0"/>
  </w:footnotePr>
  <w:endnotePr>
    <w:endnote w:id="-1"/>
    <w:endnote w:id="0"/>
  </w:endnotePr>
  <w:compat/>
  <w:rsids>
    <w:rsidRoot w:val="00890820"/>
    <w:rsid w:val="000037AD"/>
    <w:rsid w:val="00004A75"/>
    <w:rsid w:val="00017B9B"/>
    <w:rsid w:val="00020796"/>
    <w:rsid w:val="00024751"/>
    <w:rsid w:val="000272BC"/>
    <w:rsid w:val="0003008F"/>
    <w:rsid w:val="00032C3F"/>
    <w:rsid w:val="00035EE2"/>
    <w:rsid w:val="00037301"/>
    <w:rsid w:val="00051358"/>
    <w:rsid w:val="00051682"/>
    <w:rsid w:val="00051CA2"/>
    <w:rsid w:val="0005209E"/>
    <w:rsid w:val="00055964"/>
    <w:rsid w:val="0005692E"/>
    <w:rsid w:val="00057D87"/>
    <w:rsid w:val="0006342D"/>
    <w:rsid w:val="00063A58"/>
    <w:rsid w:val="00065EFE"/>
    <w:rsid w:val="00071382"/>
    <w:rsid w:val="00076B23"/>
    <w:rsid w:val="000771C0"/>
    <w:rsid w:val="000804B2"/>
    <w:rsid w:val="000811B5"/>
    <w:rsid w:val="000868A3"/>
    <w:rsid w:val="0008755E"/>
    <w:rsid w:val="00095659"/>
    <w:rsid w:val="000966F6"/>
    <w:rsid w:val="00096A5C"/>
    <w:rsid w:val="000A1B41"/>
    <w:rsid w:val="000A3C0A"/>
    <w:rsid w:val="000A413C"/>
    <w:rsid w:val="000A5A1C"/>
    <w:rsid w:val="000B7D1C"/>
    <w:rsid w:val="000C3690"/>
    <w:rsid w:val="000D6A8A"/>
    <w:rsid w:val="000E0411"/>
    <w:rsid w:val="000E29ED"/>
    <w:rsid w:val="000E6A2B"/>
    <w:rsid w:val="000E6C08"/>
    <w:rsid w:val="000F2D7B"/>
    <w:rsid w:val="000F637B"/>
    <w:rsid w:val="0010057E"/>
    <w:rsid w:val="0010175E"/>
    <w:rsid w:val="00114A63"/>
    <w:rsid w:val="001167EE"/>
    <w:rsid w:val="00117F1A"/>
    <w:rsid w:val="00121E84"/>
    <w:rsid w:val="001222A5"/>
    <w:rsid w:val="0012369C"/>
    <w:rsid w:val="00123CA8"/>
    <w:rsid w:val="00125651"/>
    <w:rsid w:val="001258DC"/>
    <w:rsid w:val="00131565"/>
    <w:rsid w:val="00131788"/>
    <w:rsid w:val="001321D1"/>
    <w:rsid w:val="00133137"/>
    <w:rsid w:val="0014035C"/>
    <w:rsid w:val="00150505"/>
    <w:rsid w:val="00151C44"/>
    <w:rsid w:val="00153A03"/>
    <w:rsid w:val="00155B9D"/>
    <w:rsid w:val="0015669A"/>
    <w:rsid w:val="00160811"/>
    <w:rsid w:val="00162186"/>
    <w:rsid w:val="001640C2"/>
    <w:rsid w:val="00166791"/>
    <w:rsid w:val="001726C0"/>
    <w:rsid w:val="0017412A"/>
    <w:rsid w:val="001741AD"/>
    <w:rsid w:val="001761B6"/>
    <w:rsid w:val="00177AC7"/>
    <w:rsid w:val="0018222C"/>
    <w:rsid w:val="00182AE6"/>
    <w:rsid w:val="00183ADB"/>
    <w:rsid w:val="001867B3"/>
    <w:rsid w:val="00186E41"/>
    <w:rsid w:val="001945A3"/>
    <w:rsid w:val="00197DBD"/>
    <w:rsid w:val="001A21E2"/>
    <w:rsid w:val="001A5869"/>
    <w:rsid w:val="001A7771"/>
    <w:rsid w:val="001A7EBC"/>
    <w:rsid w:val="001B07ED"/>
    <w:rsid w:val="001B3124"/>
    <w:rsid w:val="001B4570"/>
    <w:rsid w:val="001B5C1D"/>
    <w:rsid w:val="001B6617"/>
    <w:rsid w:val="001C2561"/>
    <w:rsid w:val="001C2CB9"/>
    <w:rsid w:val="001C3053"/>
    <w:rsid w:val="001C5AC8"/>
    <w:rsid w:val="001D0038"/>
    <w:rsid w:val="001E1805"/>
    <w:rsid w:val="001E347E"/>
    <w:rsid w:val="001E35DF"/>
    <w:rsid w:val="001E47E2"/>
    <w:rsid w:val="001E76C3"/>
    <w:rsid w:val="001F6021"/>
    <w:rsid w:val="00205348"/>
    <w:rsid w:val="002102EA"/>
    <w:rsid w:val="00210EC9"/>
    <w:rsid w:val="00221C14"/>
    <w:rsid w:val="002244C9"/>
    <w:rsid w:val="00225C8B"/>
    <w:rsid w:val="0022601C"/>
    <w:rsid w:val="002323D5"/>
    <w:rsid w:val="0023292F"/>
    <w:rsid w:val="00236789"/>
    <w:rsid w:val="0024265C"/>
    <w:rsid w:val="00242CD4"/>
    <w:rsid w:val="002434DC"/>
    <w:rsid w:val="00244908"/>
    <w:rsid w:val="00246E8A"/>
    <w:rsid w:val="0025137E"/>
    <w:rsid w:val="00254838"/>
    <w:rsid w:val="002562D3"/>
    <w:rsid w:val="00256322"/>
    <w:rsid w:val="00260FF0"/>
    <w:rsid w:val="00265118"/>
    <w:rsid w:val="00267456"/>
    <w:rsid w:val="0027059B"/>
    <w:rsid w:val="00270D01"/>
    <w:rsid w:val="00276385"/>
    <w:rsid w:val="00283195"/>
    <w:rsid w:val="002851FA"/>
    <w:rsid w:val="00285CB6"/>
    <w:rsid w:val="00287156"/>
    <w:rsid w:val="0029170D"/>
    <w:rsid w:val="0029553E"/>
    <w:rsid w:val="002A0C39"/>
    <w:rsid w:val="002A64E7"/>
    <w:rsid w:val="002B16E5"/>
    <w:rsid w:val="002B2760"/>
    <w:rsid w:val="002B7449"/>
    <w:rsid w:val="002C17D7"/>
    <w:rsid w:val="002C1EF2"/>
    <w:rsid w:val="002C2E05"/>
    <w:rsid w:val="002C33D1"/>
    <w:rsid w:val="002C5B05"/>
    <w:rsid w:val="002C682B"/>
    <w:rsid w:val="002C69C7"/>
    <w:rsid w:val="002C7219"/>
    <w:rsid w:val="002C7AFD"/>
    <w:rsid w:val="002D0089"/>
    <w:rsid w:val="002D0B03"/>
    <w:rsid w:val="002D115B"/>
    <w:rsid w:val="002D52C8"/>
    <w:rsid w:val="002E00EA"/>
    <w:rsid w:val="002E1D1E"/>
    <w:rsid w:val="002E2CC7"/>
    <w:rsid w:val="002F00C4"/>
    <w:rsid w:val="002F0F11"/>
    <w:rsid w:val="002F6DE0"/>
    <w:rsid w:val="002F7239"/>
    <w:rsid w:val="00302368"/>
    <w:rsid w:val="003047B5"/>
    <w:rsid w:val="0031077D"/>
    <w:rsid w:val="00310816"/>
    <w:rsid w:val="00310AD5"/>
    <w:rsid w:val="003124A1"/>
    <w:rsid w:val="003137E5"/>
    <w:rsid w:val="00316FE0"/>
    <w:rsid w:val="0032296B"/>
    <w:rsid w:val="0033021A"/>
    <w:rsid w:val="003304D7"/>
    <w:rsid w:val="00330B33"/>
    <w:rsid w:val="00342673"/>
    <w:rsid w:val="00343B3C"/>
    <w:rsid w:val="00347952"/>
    <w:rsid w:val="00351EF9"/>
    <w:rsid w:val="00354918"/>
    <w:rsid w:val="003601C5"/>
    <w:rsid w:val="00362040"/>
    <w:rsid w:val="003638DE"/>
    <w:rsid w:val="00363D11"/>
    <w:rsid w:val="00367BD0"/>
    <w:rsid w:val="00371EDD"/>
    <w:rsid w:val="003731BF"/>
    <w:rsid w:val="00375F22"/>
    <w:rsid w:val="003763FD"/>
    <w:rsid w:val="0037677E"/>
    <w:rsid w:val="00381029"/>
    <w:rsid w:val="003829BD"/>
    <w:rsid w:val="00385EA8"/>
    <w:rsid w:val="003860FD"/>
    <w:rsid w:val="003907FE"/>
    <w:rsid w:val="0039359B"/>
    <w:rsid w:val="00394B19"/>
    <w:rsid w:val="00396BB9"/>
    <w:rsid w:val="00396E1D"/>
    <w:rsid w:val="003972AA"/>
    <w:rsid w:val="00397C15"/>
    <w:rsid w:val="003A0B9C"/>
    <w:rsid w:val="003A4652"/>
    <w:rsid w:val="003A4E6A"/>
    <w:rsid w:val="003A67F3"/>
    <w:rsid w:val="003A68B9"/>
    <w:rsid w:val="003A7F26"/>
    <w:rsid w:val="003B0145"/>
    <w:rsid w:val="003B2DE1"/>
    <w:rsid w:val="003B622E"/>
    <w:rsid w:val="003C0A59"/>
    <w:rsid w:val="003C6085"/>
    <w:rsid w:val="003D05DC"/>
    <w:rsid w:val="003D36DE"/>
    <w:rsid w:val="003D3E62"/>
    <w:rsid w:val="003D471E"/>
    <w:rsid w:val="003D555F"/>
    <w:rsid w:val="003D646D"/>
    <w:rsid w:val="003E6B52"/>
    <w:rsid w:val="003F2C38"/>
    <w:rsid w:val="003F6196"/>
    <w:rsid w:val="003F67EA"/>
    <w:rsid w:val="003F6C84"/>
    <w:rsid w:val="003F7AC3"/>
    <w:rsid w:val="00405218"/>
    <w:rsid w:val="004063B3"/>
    <w:rsid w:val="004131B4"/>
    <w:rsid w:val="0041652B"/>
    <w:rsid w:val="00426A09"/>
    <w:rsid w:val="004327DA"/>
    <w:rsid w:val="00434215"/>
    <w:rsid w:val="0043452E"/>
    <w:rsid w:val="00436A88"/>
    <w:rsid w:val="00437E06"/>
    <w:rsid w:val="0044052A"/>
    <w:rsid w:val="00440838"/>
    <w:rsid w:val="0044115B"/>
    <w:rsid w:val="00451D3A"/>
    <w:rsid w:val="00456239"/>
    <w:rsid w:val="00456EBC"/>
    <w:rsid w:val="00463B5C"/>
    <w:rsid w:val="00470C83"/>
    <w:rsid w:val="00471FA2"/>
    <w:rsid w:val="00473C4C"/>
    <w:rsid w:val="004870A4"/>
    <w:rsid w:val="00491277"/>
    <w:rsid w:val="004954B6"/>
    <w:rsid w:val="004A44B3"/>
    <w:rsid w:val="004A7633"/>
    <w:rsid w:val="004A796D"/>
    <w:rsid w:val="004B2F5A"/>
    <w:rsid w:val="004B65B8"/>
    <w:rsid w:val="004C10F9"/>
    <w:rsid w:val="004D1E27"/>
    <w:rsid w:val="004D1E72"/>
    <w:rsid w:val="004D2203"/>
    <w:rsid w:val="004D3A70"/>
    <w:rsid w:val="004D4C19"/>
    <w:rsid w:val="004D6A6A"/>
    <w:rsid w:val="004E14B0"/>
    <w:rsid w:val="004F0238"/>
    <w:rsid w:val="004F14FB"/>
    <w:rsid w:val="004F159C"/>
    <w:rsid w:val="004F27A9"/>
    <w:rsid w:val="00500BEE"/>
    <w:rsid w:val="00501055"/>
    <w:rsid w:val="00501639"/>
    <w:rsid w:val="00502568"/>
    <w:rsid w:val="0050501D"/>
    <w:rsid w:val="00506263"/>
    <w:rsid w:val="00510E45"/>
    <w:rsid w:val="00514B8F"/>
    <w:rsid w:val="005169B8"/>
    <w:rsid w:val="00521D9E"/>
    <w:rsid w:val="00524FEC"/>
    <w:rsid w:val="00530FFB"/>
    <w:rsid w:val="00531A01"/>
    <w:rsid w:val="00534BA2"/>
    <w:rsid w:val="00535FC4"/>
    <w:rsid w:val="00544124"/>
    <w:rsid w:val="00546D5C"/>
    <w:rsid w:val="00553823"/>
    <w:rsid w:val="00553F59"/>
    <w:rsid w:val="00554229"/>
    <w:rsid w:val="0056109D"/>
    <w:rsid w:val="005678A3"/>
    <w:rsid w:val="005734DE"/>
    <w:rsid w:val="00575A0F"/>
    <w:rsid w:val="00577A92"/>
    <w:rsid w:val="00582EEF"/>
    <w:rsid w:val="00584900"/>
    <w:rsid w:val="00586000"/>
    <w:rsid w:val="005939AD"/>
    <w:rsid w:val="005A1B09"/>
    <w:rsid w:val="005B1CAB"/>
    <w:rsid w:val="005B3119"/>
    <w:rsid w:val="005B5560"/>
    <w:rsid w:val="005B5BA9"/>
    <w:rsid w:val="005B7FE4"/>
    <w:rsid w:val="005C0034"/>
    <w:rsid w:val="005C50D7"/>
    <w:rsid w:val="005C6C6D"/>
    <w:rsid w:val="005C6DDF"/>
    <w:rsid w:val="005D1E6F"/>
    <w:rsid w:val="005D40A8"/>
    <w:rsid w:val="005D7A6B"/>
    <w:rsid w:val="005D7ED7"/>
    <w:rsid w:val="005E240C"/>
    <w:rsid w:val="005E572C"/>
    <w:rsid w:val="005F0F9A"/>
    <w:rsid w:val="005F4FEB"/>
    <w:rsid w:val="005F69E4"/>
    <w:rsid w:val="006001AE"/>
    <w:rsid w:val="006003B3"/>
    <w:rsid w:val="006004DB"/>
    <w:rsid w:val="00601091"/>
    <w:rsid w:val="006018B4"/>
    <w:rsid w:val="00601B9A"/>
    <w:rsid w:val="00605E9F"/>
    <w:rsid w:val="006100D3"/>
    <w:rsid w:val="00613536"/>
    <w:rsid w:val="00613B0C"/>
    <w:rsid w:val="00613F41"/>
    <w:rsid w:val="00615B27"/>
    <w:rsid w:val="006226B4"/>
    <w:rsid w:val="00622892"/>
    <w:rsid w:val="00624262"/>
    <w:rsid w:val="0062500A"/>
    <w:rsid w:val="00634AE2"/>
    <w:rsid w:val="00635595"/>
    <w:rsid w:val="00635D4B"/>
    <w:rsid w:val="0063749E"/>
    <w:rsid w:val="0064200D"/>
    <w:rsid w:val="00642F9E"/>
    <w:rsid w:val="00645C04"/>
    <w:rsid w:val="0064620C"/>
    <w:rsid w:val="00651E23"/>
    <w:rsid w:val="00654405"/>
    <w:rsid w:val="006566D0"/>
    <w:rsid w:val="00666166"/>
    <w:rsid w:val="00666204"/>
    <w:rsid w:val="0066633A"/>
    <w:rsid w:val="0066673F"/>
    <w:rsid w:val="00670A03"/>
    <w:rsid w:val="00673D4A"/>
    <w:rsid w:val="0067787F"/>
    <w:rsid w:val="00680B20"/>
    <w:rsid w:val="006855E3"/>
    <w:rsid w:val="0068763D"/>
    <w:rsid w:val="006878AB"/>
    <w:rsid w:val="006910BA"/>
    <w:rsid w:val="00694B3E"/>
    <w:rsid w:val="00694D63"/>
    <w:rsid w:val="006A4810"/>
    <w:rsid w:val="006B45B3"/>
    <w:rsid w:val="006B632A"/>
    <w:rsid w:val="006B79FF"/>
    <w:rsid w:val="006C1023"/>
    <w:rsid w:val="006C1634"/>
    <w:rsid w:val="006C2083"/>
    <w:rsid w:val="006C759B"/>
    <w:rsid w:val="006D2BC3"/>
    <w:rsid w:val="006E009B"/>
    <w:rsid w:val="006E280A"/>
    <w:rsid w:val="006E3AE7"/>
    <w:rsid w:val="006E7106"/>
    <w:rsid w:val="006E7AFF"/>
    <w:rsid w:val="006F1DAB"/>
    <w:rsid w:val="006F576B"/>
    <w:rsid w:val="006F5B44"/>
    <w:rsid w:val="00700028"/>
    <w:rsid w:val="00700D9D"/>
    <w:rsid w:val="007023F9"/>
    <w:rsid w:val="007024F0"/>
    <w:rsid w:val="00703D11"/>
    <w:rsid w:val="0070407A"/>
    <w:rsid w:val="007041B0"/>
    <w:rsid w:val="00706655"/>
    <w:rsid w:val="007070F0"/>
    <w:rsid w:val="007079B8"/>
    <w:rsid w:val="007238CD"/>
    <w:rsid w:val="007238EF"/>
    <w:rsid w:val="00724BD6"/>
    <w:rsid w:val="00724F1B"/>
    <w:rsid w:val="00727214"/>
    <w:rsid w:val="00731612"/>
    <w:rsid w:val="00740D90"/>
    <w:rsid w:val="0075095A"/>
    <w:rsid w:val="00752432"/>
    <w:rsid w:val="007529D2"/>
    <w:rsid w:val="007530BB"/>
    <w:rsid w:val="00762CAB"/>
    <w:rsid w:val="00763059"/>
    <w:rsid w:val="007657F0"/>
    <w:rsid w:val="007678F0"/>
    <w:rsid w:val="007739AE"/>
    <w:rsid w:val="00775956"/>
    <w:rsid w:val="00794EEC"/>
    <w:rsid w:val="00796F43"/>
    <w:rsid w:val="007A0B36"/>
    <w:rsid w:val="007A1F29"/>
    <w:rsid w:val="007A66B0"/>
    <w:rsid w:val="007A6EB9"/>
    <w:rsid w:val="007A7762"/>
    <w:rsid w:val="007A77D8"/>
    <w:rsid w:val="007B1A1A"/>
    <w:rsid w:val="007C0CD8"/>
    <w:rsid w:val="007C2A0F"/>
    <w:rsid w:val="007C70E9"/>
    <w:rsid w:val="007D3074"/>
    <w:rsid w:val="007D5778"/>
    <w:rsid w:val="007D5B5E"/>
    <w:rsid w:val="007D5F15"/>
    <w:rsid w:val="007F37BB"/>
    <w:rsid w:val="00801D58"/>
    <w:rsid w:val="00801EBA"/>
    <w:rsid w:val="008023E2"/>
    <w:rsid w:val="00802D97"/>
    <w:rsid w:val="008101B1"/>
    <w:rsid w:val="008106B9"/>
    <w:rsid w:val="008238AE"/>
    <w:rsid w:val="00823DAB"/>
    <w:rsid w:val="00825F28"/>
    <w:rsid w:val="00827AA2"/>
    <w:rsid w:val="00827E01"/>
    <w:rsid w:val="0083090C"/>
    <w:rsid w:val="0083429A"/>
    <w:rsid w:val="008406AB"/>
    <w:rsid w:val="008426B5"/>
    <w:rsid w:val="00844508"/>
    <w:rsid w:val="00847FB2"/>
    <w:rsid w:val="00850E33"/>
    <w:rsid w:val="00851440"/>
    <w:rsid w:val="0085581C"/>
    <w:rsid w:val="00860EB6"/>
    <w:rsid w:val="00860EC4"/>
    <w:rsid w:val="00861C1A"/>
    <w:rsid w:val="00865503"/>
    <w:rsid w:val="008702C2"/>
    <w:rsid w:val="00871024"/>
    <w:rsid w:val="00871909"/>
    <w:rsid w:val="00874596"/>
    <w:rsid w:val="0087588E"/>
    <w:rsid w:val="00877685"/>
    <w:rsid w:val="00881710"/>
    <w:rsid w:val="00887873"/>
    <w:rsid w:val="00890820"/>
    <w:rsid w:val="00894222"/>
    <w:rsid w:val="00894943"/>
    <w:rsid w:val="0089549D"/>
    <w:rsid w:val="00895E2B"/>
    <w:rsid w:val="00896FE8"/>
    <w:rsid w:val="008972BB"/>
    <w:rsid w:val="008974B7"/>
    <w:rsid w:val="008A24F2"/>
    <w:rsid w:val="008B0A94"/>
    <w:rsid w:val="008B0D17"/>
    <w:rsid w:val="008B5455"/>
    <w:rsid w:val="008B7C43"/>
    <w:rsid w:val="008C180C"/>
    <w:rsid w:val="008C4815"/>
    <w:rsid w:val="008D04A6"/>
    <w:rsid w:val="008D1919"/>
    <w:rsid w:val="008D1D6C"/>
    <w:rsid w:val="008D4AA7"/>
    <w:rsid w:val="008D7A2F"/>
    <w:rsid w:val="008E0E8D"/>
    <w:rsid w:val="008E7306"/>
    <w:rsid w:val="009040C9"/>
    <w:rsid w:val="009058FE"/>
    <w:rsid w:val="00905D3F"/>
    <w:rsid w:val="00910B66"/>
    <w:rsid w:val="0091559F"/>
    <w:rsid w:val="00916495"/>
    <w:rsid w:val="009171FF"/>
    <w:rsid w:val="009228B5"/>
    <w:rsid w:val="00922A38"/>
    <w:rsid w:val="00923BC4"/>
    <w:rsid w:val="00925532"/>
    <w:rsid w:val="00927257"/>
    <w:rsid w:val="0093185D"/>
    <w:rsid w:val="009365FB"/>
    <w:rsid w:val="009375B9"/>
    <w:rsid w:val="00940B82"/>
    <w:rsid w:val="00945F1B"/>
    <w:rsid w:val="00946F40"/>
    <w:rsid w:val="00953DA9"/>
    <w:rsid w:val="00955066"/>
    <w:rsid w:val="00955E4A"/>
    <w:rsid w:val="009578E3"/>
    <w:rsid w:val="0096100B"/>
    <w:rsid w:val="00963760"/>
    <w:rsid w:val="0096390A"/>
    <w:rsid w:val="00965B3E"/>
    <w:rsid w:val="009666AB"/>
    <w:rsid w:val="0096703A"/>
    <w:rsid w:val="00972EB1"/>
    <w:rsid w:val="009740DF"/>
    <w:rsid w:val="00974420"/>
    <w:rsid w:val="00990BAA"/>
    <w:rsid w:val="00992051"/>
    <w:rsid w:val="00993F72"/>
    <w:rsid w:val="00995A97"/>
    <w:rsid w:val="00995E2C"/>
    <w:rsid w:val="009A3770"/>
    <w:rsid w:val="009A6361"/>
    <w:rsid w:val="009A73D8"/>
    <w:rsid w:val="009B1141"/>
    <w:rsid w:val="009B1F4A"/>
    <w:rsid w:val="009B5B35"/>
    <w:rsid w:val="009C1EBD"/>
    <w:rsid w:val="009D07B4"/>
    <w:rsid w:val="009D7000"/>
    <w:rsid w:val="009D7B54"/>
    <w:rsid w:val="009E6D56"/>
    <w:rsid w:val="009F2198"/>
    <w:rsid w:val="009F5824"/>
    <w:rsid w:val="00A0361E"/>
    <w:rsid w:val="00A04D9C"/>
    <w:rsid w:val="00A06E50"/>
    <w:rsid w:val="00A07962"/>
    <w:rsid w:val="00A07D41"/>
    <w:rsid w:val="00A129F2"/>
    <w:rsid w:val="00A12FCD"/>
    <w:rsid w:val="00A14679"/>
    <w:rsid w:val="00A170CB"/>
    <w:rsid w:val="00A2292F"/>
    <w:rsid w:val="00A242C8"/>
    <w:rsid w:val="00A24C32"/>
    <w:rsid w:val="00A41878"/>
    <w:rsid w:val="00A4490E"/>
    <w:rsid w:val="00A44C2F"/>
    <w:rsid w:val="00A46FF1"/>
    <w:rsid w:val="00A4778F"/>
    <w:rsid w:val="00A510CC"/>
    <w:rsid w:val="00A5270F"/>
    <w:rsid w:val="00A52E67"/>
    <w:rsid w:val="00A54DAC"/>
    <w:rsid w:val="00A6053E"/>
    <w:rsid w:val="00A60CA3"/>
    <w:rsid w:val="00A61C88"/>
    <w:rsid w:val="00A63A32"/>
    <w:rsid w:val="00A64156"/>
    <w:rsid w:val="00A66BF0"/>
    <w:rsid w:val="00A73D60"/>
    <w:rsid w:val="00A748FE"/>
    <w:rsid w:val="00A763B7"/>
    <w:rsid w:val="00A76589"/>
    <w:rsid w:val="00A77BE6"/>
    <w:rsid w:val="00A80348"/>
    <w:rsid w:val="00A814F3"/>
    <w:rsid w:val="00A854DA"/>
    <w:rsid w:val="00A858BC"/>
    <w:rsid w:val="00A922F8"/>
    <w:rsid w:val="00AA09B6"/>
    <w:rsid w:val="00AA51D4"/>
    <w:rsid w:val="00AA74E1"/>
    <w:rsid w:val="00AA7B32"/>
    <w:rsid w:val="00AA7E4E"/>
    <w:rsid w:val="00AB52CF"/>
    <w:rsid w:val="00AB796F"/>
    <w:rsid w:val="00AC012F"/>
    <w:rsid w:val="00AC2565"/>
    <w:rsid w:val="00AC35A9"/>
    <w:rsid w:val="00AC5CFD"/>
    <w:rsid w:val="00AD135E"/>
    <w:rsid w:val="00AD1A6C"/>
    <w:rsid w:val="00AE4CAE"/>
    <w:rsid w:val="00AF0658"/>
    <w:rsid w:val="00AF12CF"/>
    <w:rsid w:val="00AF59B0"/>
    <w:rsid w:val="00AF7004"/>
    <w:rsid w:val="00AF7659"/>
    <w:rsid w:val="00B0511C"/>
    <w:rsid w:val="00B10AA1"/>
    <w:rsid w:val="00B11935"/>
    <w:rsid w:val="00B12B13"/>
    <w:rsid w:val="00B14B43"/>
    <w:rsid w:val="00B15B0A"/>
    <w:rsid w:val="00B17FAE"/>
    <w:rsid w:val="00B20481"/>
    <w:rsid w:val="00B215EF"/>
    <w:rsid w:val="00B2490F"/>
    <w:rsid w:val="00B32D86"/>
    <w:rsid w:val="00B345CB"/>
    <w:rsid w:val="00B37FB9"/>
    <w:rsid w:val="00B408E4"/>
    <w:rsid w:val="00B420EE"/>
    <w:rsid w:val="00B46AAC"/>
    <w:rsid w:val="00B52262"/>
    <w:rsid w:val="00B5391D"/>
    <w:rsid w:val="00B560D6"/>
    <w:rsid w:val="00B56947"/>
    <w:rsid w:val="00B61B1B"/>
    <w:rsid w:val="00B62FC1"/>
    <w:rsid w:val="00B721F9"/>
    <w:rsid w:val="00B7281D"/>
    <w:rsid w:val="00B8052A"/>
    <w:rsid w:val="00B83520"/>
    <w:rsid w:val="00B83FEA"/>
    <w:rsid w:val="00B84A8D"/>
    <w:rsid w:val="00B90132"/>
    <w:rsid w:val="00B90168"/>
    <w:rsid w:val="00B93348"/>
    <w:rsid w:val="00B96221"/>
    <w:rsid w:val="00B9715E"/>
    <w:rsid w:val="00BA0115"/>
    <w:rsid w:val="00BA0A00"/>
    <w:rsid w:val="00BA673C"/>
    <w:rsid w:val="00BB21AA"/>
    <w:rsid w:val="00BC07EA"/>
    <w:rsid w:val="00BC1AA9"/>
    <w:rsid w:val="00BC2FAE"/>
    <w:rsid w:val="00BC4078"/>
    <w:rsid w:val="00BD298A"/>
    <w:rsid w:val="00BD38AC"/>
    <w:rsid w:val="00BD3E89"/>
    <w:rsid w:val="00BD4ABB"/>
    <w:rsid w:val="00BD507A"/>
    <w:rsid w:val="00BD5ABE"/>
    <w:rsid w:val="00BD6431"/>
    <w:rsid w:val="00BE0B55"/>
    <w:rsid w:val="00BF1E8D"/>
    <w:rsid w:val="00BF3F59"/>
    <w:rsid w:val="00BF54F1"/>
    <w:rsid w:val="00BF59F8"/>
    <w:rsid w:val="00C0089F"/>
    <w:rsid w:val="00C00EDC"/>
    <w:rsid w:val="00C026DA"/>
    <w:rsid w:val="00C079F4"/>
    <w:rsid w:val="00C1314D"/>
    <w:rsid w:val="00C1695B"/>
    <w:rsid w:val="00C16D51"/>
    <w:rsid w:val="00C2141E"/>
    <w:rsid w:val="00C25ADF"/>
    <w:rsid w:val="00C2616D"/>
    <w:rsid w:val="00C263DA"/>
    <w:rsid w:val="00C30530"/>
    <w:rsid w:val="00C3230B"/>
    <w:rsid w:val="00C3311D"/>
    <w:rsid w:val="00C334E8"/>
    <w:rsid w:val="00C40AAE"/>
    <w:rsid w:val="00C47173"/>
    <w:rsid w:val="00C475B9"/>
    <w:rsid w:val="00C50BF7"/>
    <w:rsid w:val="00C5524A"/>
    <w:rsid w:val="00C56F95"/>
    <w:rsid w:val="00C60859"/>
    <w:rsid w:val="00C66563"/>
    <w:rsid w:val="00C71EBE"/>
    <w:rsid w:val="00C72C68"/>
    <w:rsid w:val="00C771C7"/>
    <w:rsid w:val="00C8163F"/>
    <w:rsid w:val="00C81939"/>
    <w:rsid w:val="00C81D61"/>
    <w:rsid w:val="00C91975"/>
    <w:rsid w:val="00C928CA"/>
    <w:rsid w:val="00C92904"/>
    <w:rsid w:val="00C93518"/>
    <w:rsid w:val="00C943B3"/>
    <w:rsid w:val="00C96E9F"/>
    <w:rsid w:val="00C972B3"/>
    <w:rsid w:val="00C97F45"/>
    <w:rsid w:val="00CA12AD"/>
    <w:rsid w:val="00CA4C2A"/>
    <w:rsid w:val="00CA6B62"/>
    <w:rsid w:val="00CB0D44"/>
    <w:rsid w:val="00CB4DBA"/>
    <w:rsid w:val="00CB7E6A"/>
    <w:rsid w:val="00CC08E5"/>
    <w:rsid w:val="00CC7FE3"/>
    <w:rsid w:val="00CD064A"/>
    <w:rsid w:val="00CD095E"/>
    <w:rsid w:val="00CD324B"/>
    <w:rsid w:val="00CD3531"/>
    <w:rsid w:val="00CD483A"/>
    <w:rsid w:val="00CD7481"/>
    <w:rsid w:val="00CE22B4"/>
    <w:rsid w:val="00CE3179"/>
    <w:rsid w:val="00CE73FF"/>
    <w:rsid w:val="00CE74A6"/>
    <w:rsid w:val="00CF0440"/>
    <w:rsid w:val="00CF3CE4"/>
    <w:rsid w:val="00CF42CF"/>
    <w:rsid w:val="00CF4532"/>
    <w:rsid w:val="00CF4F70"/>
    <w:rsid w:val="00D045F5"/>
    <w:rsid w:val="00D0602F"/>
    <w:rsid w:val="00D10267"/>
    <w:rsid w:val="00D128C5"/>
    <w:rsid w:val="00D149FA"/>
    <w:rsid w:val="00D20C54"/>
    <w:rsid w:val="00D2201B"/>
    <w:rsid w:val="00D25D34"/>
    <w:rsid w:val="00D26C6D"/>
    <w:rsid w:val="00D276E0"/>
    <w:rsid w:val="00D32762"/>
    <w:rsid w:val="00D450E2"/>
    <w:rsid w:val="00D46D14"/>
    <w:rsid w:val="00D56C75"/>
    <w:rsid w:val="00D6360F"/>
    <w:rsid w:val="00D660E2"/>
    <w:rsid w:val="00D7390F"/>
    <w:rsid w:val="00D74193"/>
    <w:rsid w:val="00D74AB0"/>
    <w:rsid w:val="00D76AC3"/>
    <w:rsid w:val="00D76B40"/>
    <w:rsid w:val="00D84084"/>
    <w:rsid w:val="00D86FF7"/>
    <w:rsid w:val="00D9245F"/>
    <w:rsid w:val="00D96858"/>
    <w:rsid w:val="00D96904"/>
    <w:rsid w:val="00D972B3"/>
    <w:rsid w:val="00D97586"/>
    <w:rsid w:val="00DA387C"/>
    <w:rsid w:val="00DB273F"/>
    <w:rsid w:val="00DB27D0"/>
    <w:rsid w:val="00DD09A5"/>
    <w:rsid w:val="00DD3853"/>
    <w:rsid w:val="00DD3EA9"/>
    <w:rsid w:val="00DD4B6A"/>
    <w:rsid w:val="00DE218E"/>
    <w:rsid w:val="00DF5971"/>
    <w:rsid w:val="00DF5D4B"/>
    <w:rsid w:val="00E036DD"/>
    <w:rsid w:val="00E04113"/>
    <w:rsid w:val="00E046B0"/>
    <w:rsid w:val="00E06146"/>
    <w:rsid w:val="00E12D9D"/>
    <w:rsid w:val="00E12EC0"/>
    <w:rsid w:val="00E15645"/>
    <w:rsid w:val="00E17F27"/>
    <w:rsid w:val="00E22FBF"/>
    <w:rsid w:val="00E24243"/>
    <w:rsid w:val="00E24B1D"/>
    <w:rsid w:val="00E26D8B"/>
    <w:rsid w:val="00E26EE4"/>
    <w:rsid w:val="00E2776A"/>
    <w:rsid w:val="00E27F19"/>
    <w:rsid w:val="00E326F5"/>
    <w:rsid w:val="00E335A9"/>
    <w:rsid w:val="00E50FA9"/>
    <w:rsid w:val="00E52776"/>
    <w:rsid w:val="00E5518F"/>
    <w:rsid w:val="00E5594D"/>
    <w:rsid w:val="00E560AA"/>
    <w:rsid w:val="00E56F42"/>
    <w:rsid w:val="00E57B6A"/>
    <w:rsid w:val="00E57EBB"/>
    <w:rsid w:val="00E61006"/>
    <w:rsid w:val="00E63A78"/>
    <w:rsid w:val="00E86867"/>
    <w:rsid w:val="00E90577"/>
    <w:rsid w:val="00E95C8F"/>
    <w:rsid w:val="00E96B43"/>
    <w:rsid w:val="00E974D7"/>
    <w:rsid w:val="00EA123B"/>
    <w:rsid w:val="00EA16F7"/>
    <w:rsid w:val="00EA252C"/>
    <w:rsid w:val="00EB2529"/>
    <w:rsid w:val="00EB3656"/>
    <w:rsid w:val="00EB7912"/>
    <w:rsid w:val="00EB7C29"/>
    <w:rsid w:val="00EC50DB"/>
    <w:rsid w:val="00ED3D53"/>
    <w:rsid w:val="00ED3FD1"/>
    <w:rsid w:val="00ED492F"/>
    <w:rsid w:val="00ED6AFA"/>
    <w:rsid w:val="00ED7D42"/>
    <w:rsid w:val="00EE41F1"/>
    <w:rsid w:val="00EE4897"/>
    <w:rsid w:val="00EE66FD"/>
    <w:rsid w:val="00EF0BBF"/>
    <w:rsid w:val="00EF63F8"/>
    <w:rsid w:val="00EF7AA9"/>
    <w:rsid w:val="00F00A66"/>
    <w:rsid w:val="00F01564"/>
    <w:rsid w:val="00F02D68"/>
    <w:rsid w:val="00F04436"/>
    <w:rsid w:val="00F05FC9"/>
    <w:rsid w:val="00F07372"/>
    <w:rsid w:val="00F077A5"/>
    <w:rsid w:val="00F10F74"/>
    <w:rsid w:val="00F16CA0"/>
    <w:rsid w:val="00F23078"/>
    <w:rsid w:val="00F23821"/>
    <w:rsid w:val="00F249F2"/>
    <w:rsid w:val="00F24FCD"/>
    <w:rsid w:val="00F25B53"/>
    <w:rsid w:val="00F3105C"/>
    <w:rsid w:val="00F3172E"/>
    <w:rsid w:val="00F32D3C"/>
    <w:rsid w:val="00F361A2"/>
    <w:rsid w:val="00F367BA"/>
    <w:rsid w:val="00F40745"/>
    <w:rsid w:val="00F40E3B"/>
    <w:rsid w:val="00F41712"/>
    <w:rsid w:val="00F41D70"/>
    <w:rsid w:val="00F429CF"/>
    <w:rsid w:val="00F437CF"/>
    <w:rsid w:val="00F52D70"/>
    <w:rsid w:val="00F53540"/>
    <w:rsid w:val="00F562B0"/>
    <w:rsid w:val="00F60DA2"/>
    <w:rsid w:val="00F67942"/>
    <w:rsid w:val="00F728D2"/>
    <w:rsid w:val="00F87B8C"/>
    <w:rsid w:val="00F9101C"/>
    <w:rsid w:val="00F9294E"/>
    <w:rsid w:val="00FA0EF3"/>
    <w:rsid w:val="00FA1D36"/>
    <w:rsid w:val="00FA2DA7"/>
    <w:rsid w:val="00FA3CB5"/>
    <w:rsid w:val="00FA4DFC"/>
    <w:rsid w:val="00FA6780"/>
    <w:rsid w:val="00FA68B3"/>
    <w:rsid w:val="00FA7606"/>
    <w:rsid w:val="00FB0F8D"/>
    <w:rsid w:val="00FB12EC"/>
    <w:rsid w:val="00FB3D7A"/>
    <w:rsid w:val="00FB3F58"/>
    <w:rsid w:val="00FB44A2"/>
    <w:rsid w:val="00FB5497"/>
    <w:rsid w:val="00FB6B2E"/>
    <w:rsid w:val="00FC035F"/>
    <w:rsid w:val="00FC2991"/>
    <w:rsid w:val="00FC4660"/>
    <w:rsid w:val="00FC6958"/>
    <w:rsid w:val="00FC7552"/>
    <w:rsid w:val="00FD1B06"/>
    <w:rsid w:val="00FD3686"/>
    <w:rsid w:val="00FD46B8"/>
    <w:rsid w:val="00FE12FC"/>
    <w:rsid w:val="00FE1F1F"/>
    <w:rsid w:val="00FE243A"/>
    <w:rsid w:val="00FE50A4"/>
    <w:rsid w:val="00FE7064"/>
    <w:rsid w:val="00FF20C4"/>
    <w:rsid w:val="00FF3367"/>
    <w:rsid w:val="00FF74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820"/>
    <w:rPr>
      <w:rFonts w:ascii="Times New Roman" w:eastAsia="Times New Roman" w:hAnsi="Times New Roman"/>
    </w:rPr>
  </w:style>
  <w:style w:type="paragraph" w:styleId="1">
    <w:name w:val="heading 1"/>
    <w:basedOn w:val="a"/>
    <w:next w:val="a"/>
    <w:link w:val="10"/>
    <w:qFormat/>
    <w:rsid w:val="00890820"/>
    <w:pPr>
      <w:keepNext/>
      <w:jc w:val="center"/>
      <w:outlineLvl w:val="0"/>
    </w:pPr>
    <w:rPr>
      <w:sz w:val="32"/>
    </w:rPr>
  </w:style>
  <w:style w:type="paragraph" w:styleId="2">
    <w:name w:val="heading 2"/>
    <w:basedOn w:val="a"/>
    <w:next w:val="a"/>
    <w:link w:val="20"/>
    <w:uiPriority w:val="9"/>
    <w:unhideWhenUsed/>
    <w:qFormat/>
    <w:rsid w:val="00F4074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890820"/>
    <w:rPr>
      <w:rFonts w:ascii="Times New Roman" w:eastAsia="Times New Roman" w:hAnsi="Times New Roman" w:cs="Times New Roman"/>
      <w:sz w:val="32"/>
      <w:szCs w:val="20"/>
      <w:lang w:eastAsia="ru-RU"/>
    </w:rPr>
  </w:style>
  <w:style w:type="paragraph" w:styleId="a3">
    <w:name w:val="Title"/>
    <w:basedOn w:val="a"/>
    <w:link w:val="a4"/>
    <w:uiPriority w:val="10"/>
    <w:qFormat/>
    <w:rsid w:val="00890820"/>
    <w:pPr>
      <w:jc w:val="center"/>
    </w:pPr>
    <w:rPr>
      <w:sz w:val="32"/>
    </w:rPr>
  </w:style>
  <w:style w:type="character" w:customStyle="1" w:styleId="a4">
    <w:name w:val="Название Знак"/>
    <w:link w:val="a3"/>
    <w:uiPriority w:val="10"/>
    <w:rsid w:val="00890820"/>
    <w:rPr>
      <w:rFonts w:ascii="Times New Roman" w:eastAsia="Times New Roman" w:hAnsi="Times New Roman" w:cs="Times New Roman"/>
      <w:sz w:val="32"/>
      <w:szCs w:val="20"/>
      <w:lang w:eastAsia="ru-RU"/>
    </w:rPr>
  </w:style>
  <w:style w:type="paragraph" w:styleId="a5">
    <w:name w:val="Balloon Text"/>
    <w:basedOn w:val="a"/>
    <w:link w:val="a6"/>
    <w:uiPriority w:val="99"/>
    <w:semiHidden/>
    <w:unhideWhenUsed/>
    <w:rsid w:val="00890820"/>
    <w:rPr>
      <w:rFonts w:ascii="Tahoma" w:hAnsi="Tahoma"/>
      <w:sz w:val="16"/>
      <w:szCs w:val="16"/>
    </w:rPr>
  </w:style>
  <w:style w:type="character" w:customStyle="1" w:styleId="a6">
    <w:name w:val="Текст выноски Знак"/>
    <w:link w:val="a5"/>
    <w:uiPriority w:val="99"/>
    <w:semiHidden/>
    <w:rsid w:val="00890820"/>
    <w:rPr>
      <w:rFonts w:ascii="Tahoma" w:eastAsia="Times New Roman" w:hAnsi="Tahoma" w:cs="Tahoma"/>
      <w:sz w:val="16"/>
      <w:szCs w:val="16"/>
      <w:lang w:eastAsia="ru-RU"/>
    </w:rPr>
  </w:style>
  <w:style w:type="character" w:customStyle="1" w:styleId="blk">
    <w:name w:val="blk"/>
    <w:basedOn w:val="a0"/>
    <w:rsid w:val="008B5455"/>
  </w:style>
  <w:style w:type="paragraph" w:styleId="3">
    <w:name w:val="Body Text 3"/>
    <w:basedOn w:val="a"/>
    <w:link w:val="30"/>
    <w:rsid w:val="00D2201B"/>
    <w:pPr>
      <w:spacing w:after="120"/>
    </w:pPr>
    <w:rPr>
      <w:sz w:val="16"/>
      <w:szCs w:val="16"/>
    </w:rPr>
  </w:style>
  <w:style w:type="character" w:customStyle="1" w:styleId="30">
    <w:name w:val="Основной текст 3 Знак"/>
    <w:link w:val="3"/>
    <w:rsid w:val="00D2201B"/>
    <w:rPr>
      <w:rFonts w:ascii="Times New Roman" w:eastAsia="Times New Roman" w:hAnsi="Times New Roman" w:cs="Times New Roman"/>
      <w:sz w:val="16"/>
      <w:szCs w:val="16"/>
      <w:lang w:eastAsia="ru-RU"/>
    </w:rPr>
  </w:style>
  <w:style w:type="paragraph" w:styleId="a7">
    <w:name w:val="List Paragraph"/>
    <w:aliases w:val="Абзац списка11,ПАРАГРАФ,мой"/>
    <w:basedOn w:val="a"/>
    <w:link w:val="a8"/>
    <w:uiPriority w:val="34"/>
    <w:qFormat/>
    <w:rsid w:val="000F637B"/>
    <w:pPr>
      <w:ind w:left="720"/>
      <w:contextualSpacing/>
    </w:pPr>
  </w:style>
  <w:style w:type="table" w:styleId="a9">
    <w:name w:val="Table Grid"/>
    <w:basedOn w:val="a1"/>
    <w:uiPriority w:val="59"/>
    <w:rsid w:val="001256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99"/>
    <w:unhideWhenUsed/>
    <w:rsid w:val="00125651"/>
    <w:pPr>
      <w:spacing w:after="120"/>
    </w:pPr>
  </w:style>
  <w:style w:type="character" w:customStyle="1" w:styleId="ab">
    <w:name w:val="Основной текст Знак"/>
    <w:link w:val="aa"/>
    <w:uiPriority w:val="99"/>
    <w:rsid w:val="0012565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1B4570"/>
    <w:pPr>
      <w:autoSpaceDE w:val="0"/>
      <w:autoSpaceDN w:val="0"/>
      <w:adjustRightInd w:val="0"/>
    </w:pPr>
    <w:rPr>
      <w:rFonts w:ascii="Times New Roman" w:hAnsi="Times New Roman"/>
      <w:sz w:val="24"/>
      <w:szCs w:val="24"/>
    </w:rPr>
  </w:style>
  <w:style w:type="paragraph" w:styleId="ac">
    <w:name w:val="Body Text Indent"/>
    <w:basedOn w:val="a"/>
    <w:link w:val="ad"/>
    <w:uiPriority w:val="99"/>
    <w:unhideWhenUsed/>
    <w:rsid w:val="006B79FF"/>
    <w:pPr>
      <w:spacing w:after="120"/>
      <w:ind w:left="283"/>
    </w:pPr>
  </w:style>
  <w:style w:type="character" w:customStyle="1" w:styleId="ad">
    <w:name w:val="Основной текст с отступом Знак"/>
    <w:basedOn w:val="a0"/>
    <w:link w:val="ac"/>
    <w:uiPriority w:val="99"/>
    <w:rsid w:val="006B79FF"/>
    <w:rPr>
      <w:rFonts w:ascii="Times New Roman" w:eastAsia="Times New Roman" w:hAnsi="Times New Roman"/>
    </w:rPr>
  </w:style>
  <w:style w:type="character" w:customStyle="1" w:styleId="ConsPlusNormal0">
    <w:name w:val="ConsPlusNormal Знак"/>
    <w:link w:val="ConsPlusNormal"/>
    <w:locked/>
    <w:rsid w:val="006B79FF"/>
    <w:rPr>
      <w:rFonts w:ascii="Times New Roman" w:hAnsi="Times New Roman"/>
      <w:sz w:val="24"/>
      <w:szCs w:val="24"/>
    </w:rPr>
  </w:style>
  <w:style w:type="character" w:customStyle="1" w:styleId="CharStyle8">
    <w:name w:val="Char Style 8"/>
    <w:rsid w:val="006B79FF"/>
    <w:rPr>
      <w:b/>
      <w:bCs/>
      <w:sz w:val="27"/>
      <w:szCs w:val="27"/>
      <w:lang w:eastAsia="ar-SA" w:bidi="ar-SA"/>
    </w:rPr>
  </w:style>
  <w:style w:type="character" w:customStyle="1" w:styleId="a8">
    <w:name w:val="Абзац списка Знак"/>
    <w:aliases w:val="Абзац списка11 Знак,ПАРАГРАФ Знак,мой Знак"/>
    <w:basedOn w:val="a0"/>
    <w:link w:val="a7"/>
    <w:uiPriority w:val="34"/>
    <w:locked/>
    <w:rsid w:val="006B79FF"/>
    <w:rPr>
      <w:rFonts w:ascii="Times New Roman" w:eastAsia="Times New Roman" w:hAnsi="Times New Roman"/>
    </w:rPr>
  </w:style>
  <w:style w:type="paragraph" w:styleId="ae">
    <w:name w:val="Normal (Web)"/>
    <w:aliases w:val="Обычный (Web)1,Обычный (веб)1,Обычный (веб)11"/>
    <w:basedOn w:val="a"/>
    <w:link w:val="af"/>
    <w:uiPriority w:val="99"/>
    <w:unhideWhenUsed/>
    <w:qFormat/>
    <w:rsid w:val="007A6EB9"/>
    <w:pPr>
      <w:spacing w:before="100" w:beforeAutospacing="1" w:after="100" w:afterAutospacing="1"/>
    </w:pPr>
    <w:rPr>
      <w:sz w:val="24"/>
      <w:szCs w:val="24"/>
    </w:rPr>
  </w:style>
  <w:style w:type="character" w:customStyle="1" w:styleId="af">
    <w:name w:val="Обычный (веб) Знак"/>
    <w:aliases w:val="Обычный (Web)1 Знак,Обычный (веб)1 Знак,Обычный (веб)11 Знак"/>
    <w:basedOn w:val="a0"/>
    <w:link w:val="ae"/>
    <w:uiPriority w:val="99"/>
    <w:locked/>
    <w:rsid w:val="0096703A"/>
    <w:rPr>
      <w:rFonts w:ascii="Times New Roman" w:eastAsia="Times New Roman" w:hAnsi="Times New Roman"/>
      <w:sz w:val="24"/>
      <w:szCs w:val="24"/>
    </w:rPr>
  </w:style>
  <w:style w:type="character" w:styleId="af0">
    <w:name w:val="Hyperlink"/>
    <w:basedOn w:val="a0"/>
    <w:uiPriority w:val="99"/>
    <w:unhideWhenUsed/>
    <w:rsid w:val="00CE3179"/>
    <w:rPr>
      <w:color w:val="0000FF" w:themeColor="hyperlink"/>
      <w:u w:val="single"/>
    </w:rPr>
  </w:style>
  <w:style w:type="paragraph" w:styleId="af1">
    <w:name w:val="header"/>
    <w:basedOn w:val="a"/>
    <w:link w:val="af2"/>
    <w:uiPriority w:val="99"/>
    <w:semiHidden/>
    <w:unhideWhenUsed/>
    <w:rsid w:val="002F6DE0"/>
    <w:pPr>
      <w:tabs>
        <w:tab w:val="center" w:pos="4677"/>
        <w:tab w:val="right" w:pos="9355"/>
      </w:tabs>
    </w:pPr>
  </w:style>
  <w:style w:type="character" w:customStyle="1" w:styleId="af2">
    <w:name w:val="Верхний колонтитул Знак"/>
    <w:basedOn w:val="a0"/>
    <w:link w:val="af1"/>
    <w:uiPriority w:val="99"/>
    <w:semiHidden/>
    <w:rsid w:val="002F6DE0"/>
    <w:rPr>
      <w:rFonts w:ascii="Times New Roman" w:eastAsia="Times New Roman" w:hAnsi="Times New Roman"/>
    </w:rPr>
  </w:style>
  <w:style w:type="paragraph" w:styleId="af3">
    <w:name w:val="footer"/>
    <w:basedOn w:val="a"/>
    <w:link w:val="af4"/>
    <w:uiPriority w:val="99"/>
    <w:unhideWhenUsed/>
    <w:rsid w:val="002F6DE0"/>
    <w:pPr>
      <w:tabs>
        <w:tab w:val="center" w:pos="4677"/>
        <w:tab w:val="right" w:pos="9355"/>
      </w:tabs>
    </w:pPr>
  </w:style>
  <w:style w:type="character" w:customStyle="1" w:styleId="af4">
    <w:name w:val="Нижний колонтитул Знак"/>
    <w:basedOn w:val="a0"/>
    <w:link w:val="af3"/>
    <w:uiPriority w:val="99"/>
    <w:rsid w:val="002F6DE0"/>
    <w:rPr>
      <w:rFonts w:ascii="Times New Roman" w:eastAsia="Times New Roman" w:hAnsi="Times New Roman"/>
    </w:rPr>
  </w:style>
  <w:style w:type="paragraph" w:styleId="21">
    <w:name w:val="Body Text 2"/>
    <w:basedOn w:val="a"/>
    <w:link w:val="22"/>
    <w:uiPriority w:val="99"/>
    <w:semiHidden/>
    <w:unhideWhenUsed/>
    <w:rsid w:val="009578E3"/>
    <w:pPr>
      <w:spacing w:after="120" w:line="480" w:lineRule="auto"/>
    </w:pPr>
  </w:style>
  <w:style w:type="character" w:customStyle="1" w:styleId="22">
    <w:name w:val="Основной текст 2 Знак"/>
    <w:basedOn w:val="a0"/>
    <w:link w:val="21"/>
    <w:uiPriority w:val="99"/>
    <w:semiHidden/>
    <w:rsid w:val="009578E3"/>
    <w:rPr>
      <w:rFonts w:ascii="Times New Roman" w:eastAsia="Times New Roman" w:hAnsi="Times New Roman"/>
    </w:rPr>
  </w:style>
  <w:style w:type="paragraph" w:styleId="af5">
    <w:name w:val="No Spacing"/>
    <w:link w:val="af6"/>
    <w:uiPriority w:val="1"/>
    <w:qFormat/>
    <w:rsid w:val="009578E3"/>
    <w:rPr>
      <w:rFonts w:eastAsia="Times New Roman"/>
      <w:sz w:val="22"/>
      <w:szCs w:val="22"/>
    </w:rPr>
  </w:style>
  <w:style w:type="paragraph" w:customStyle="1" w:styleId="Default">
    <w:name w:val="Default"/>
    <w:rsid w:val="009578E3"/>
    <w:pPr>
      <w:autoSpaceDE w:val="0"/>
      <w:autoSpaceDN w:val="0"/>
      <w:adjustRightInd w:val="0"/>
    </w:pPr>
    <w:rPr>
      <w:rFonts w:ascii="Times New Roman" w:eastAsia="Times New Roman" w:hAnsi="Times New Roman"/>
      <w:color w:val="000000"/>
      <w:sz w:val="24"/>
      <w:szCs w:val="24"/>
    </w:rPr>
  </w:style>
  <w:style w:type="paragraph" w:customStyle="1" w:styleId="11">
    <w:name w:val="Без интервала1"/>
    <w:uiPriority w:val="99"/>
    <w:rsid w:val="00645C04"/>
    <w:rPr>
      <w:rFonts w:eastAsia="SimSun"/>
      <w:sz w:val="22"/>
      <w:szCs w:val="22"/>
    </w:rPr>
  </w:style>
  <w:style w:type="paragraph" w:customStyle="1" w:styleId="ConsPlusNonformat">
    <w:name w:val="ConsPlusNonformat"/>
    <w:rsid w:val="00AB796F"/>
    <w:pPr>
      <w:widowControl w:val="0"/>
      <w:suppressAutoHyphens/>
      <w:textAlignment w:val="baseline"/>
    </w:pPr>
    <w:rPr>
      <w:rFonts w:ascii="Courier New" w:eastAsia="Times New Roman" w:hAnsi="Courier New" w:cs="Courier New"/>
      <w:kern w:val="2"/>
      <w:lang w:eastAsia="zh-CN" w:bidi="hi-IN"/>
    </w:rPr>
  </w:style>
  <w:style w:type="paragraph" w:styleId="23">
    <w:name w:val="Quote"/>
    <w:basedOn w:val="a"/>
    <w:next w:val="a"/>
    <w:link w:val="24"/>
    <w:uiPriority w:val="29"/>
    <w:qFormat/>
    <w:rsid w:val="003F6C84"/>
    <w:pPr>
      <w:ind w:left="720" w:right="720"/>
    </w:pPr>
    <w:rPr>
      <w:i/>
    </w:rPr>
  </w:style>
  <w:style w:type="character" w:customStyle="1" w:styleId="24">
    <w:name w:val="Цитата 2 Знак"/>
    <w:basedOn w:val="a0"/>
    <w:link w:val="23"/>
    <w:uiPriority w:val="29"/>
    <w:rsid w:val="003F6C84"/>
    <w:rPr>
      <w:rFonts w:ascii="Times New Roman" w:eastAsia="Times New Roman" w:hAnsi="Times New Roman"/>
      <w:i/>
    </w:rPr>
  </w:style>
  <w:style w:type="character" w:customStyle="1" w:styleId="af6">
    <w:name w:val="Без интервала Знак"/>
    <w:basedOn w:val="a0"/>
    <w:link w:val="af5"/>
    <w:uiPriority w:val="1"/>
    <w:rsid w:val="00354918"/>
    <w:rPr>
      <w:rFonts w:eastAsia="Times New Roman"/>
      <w:sz w:val="22"/>
      <w:szCs w:val="22"/>
    </w:rPr>
  </w:style>
  <w:style w:type="character" w:customStyle="1" w:styleId="20">
    <w:name w:val="Заголовок 2 Знак"/>
    <w:basedOn w:val="a0"/>
    <w:link w:val="2"/>
    <w:uiPriority w:val="9"/>
    <w:rsid w:val="00F40745"/>
    <w:rPr>
      <w:rFonts w:asciiTheme="majorHAnsi" w:eastAsiaTheme="majorEastAsia" w:hAnsiTheme="majorHAnsi" w:cstheme="majorBidi"/>
      <w:b/>
      <w:bCs/>
      <w:color w:val="4F81BD" w:themeColor="accent1"/>
      <w:sz w:val="26"/>
      <w:szCs w:val="26"/>
    </w:rPr>
  </w:style>
  <w:style w:type="character" w:styleId="af7">
    <w:name w:val="Strong"/>
    <w:basedOn w:val="a0"/>
    <w:uiPriority w:val="22"/>
    <w:qFormat/>
    <w:rsid w:val="00F40745"/>
    <w:rPr>
      <w:b/>
      <w:bCs/>
    </w:rPr>
  </w:style>
</w:styles>
</file>

<file path=word/webSettings.xml><?xml version="1.0" encoding="utf-8"?>
<w:webSettings xmlns:r="http://schemas.openxmlformats.org/officeDocument/2006/relationships" xmlns:w="http://schemas.openxmlformats.org/wordprocessingml/2006/main">
  <w:divs>
    <w:div w:id="28799113">
      <w:bodyDiv w:val="1"/>
      <w:marLeft w:val="0"/>
      <w:marRight w:val="0"/>
      <w:marTop w:val="0"/>
      <w:marBottom w:val="0"/>
      <w:divBdr>
        <w:top w:val="none" w:sz="0" w:space="0" w:color="auto"/>
        <w:left w:val="none" w:sz="0" w:space="0" w:color="auto"/>
        <w:bottom w:val="none" w:sz="0" w:space="0" w:color="auto"/>
        <w:right w:val="none" w:sz="0" w:space="0" w:color="auto"/>
      </w:divBdr>
    </w:div>
    <w:div w:id="118963265">
      <w:bodyDiv w:val="1"/>
      <w:marLeft w:val="0"/>
      <w:marRight w:val="0"/>
      <w:marTop w:val="0"/>
      <w:marBottom w:val="0"/>
      <w:divBdr>
        <w:top w:val="none" w:sz="0" w:space="0" w:color="auto"/>
        <w:left w:val="none" w:sz="0" w:space="0" w:color="auto"/>
        <w:bottom w:val="none" w:sz="0" w:space="0" w:color="auto"/>
        <w:right w:val="none" w:sz="0" w:space="0" w:color="auto"/>
      </w:divBdr>
    </w:div>
    <w:div w:id="466047820">
      <w:bodyDiv w:val="1"/>
      <w:marLeft w:val="0"/>
      <w:marRight w:val="0"/>
      <w:marTop w:val="0"/>
      <w:marBottom w:val="0"/>
      <w:divBdr>
        <w:top w:val="none" w:sz="0" w:space="0" w:color="auto"/>
        <w:left w:val="none" w:sz="0" w:space="0" w:color="auto"/>
        <w:bottom w:val="none" w:sz="0" w:space="0" w:color="auto"/>
        <w:right w:val="none" w:sz="0" w:space="0" w:color="auto"/>
      </w:divBdr>
    </w:div>
    <w:div w:id="637731578">
      <w:bodyDiv w:val="1"/>
      <w:marLeft w:val="0"/>
      <w:marRight w:val="0"/>
      <w:marTop w:val="0"/>
      <w:marBottom w:val="0"/>
      <w:divBdr>
        <w:top w:val="none" w:sz="0" w:space="0" w:color="auto"/>
        <w:left w:val="none" w:sz="0" w:space="0" w:color="auto"/>
        <w:bottom w:val="none" w:sz="0" w:space="0" w:color="auto"/>
        <w:right w:val="none" w:sz="0" w:space="0" w:color="auto"/>
      </w:divBdr>
    </w:div>
    <w:div w:id="773869287">
      <w:bodyDiv w:val="1"/>
      <w:marLeft w:val="0"/>
      <w:marRight w:val="0"/>
      <w:marTop w:val="0"/>
      <w:marBottom w:val="0"/>
      <w:divBdr>
        <w:top w:val="none" w:sz="0" w:space="0" w:color="auto"/>
        <w:left w:val="none" w:sz="0" w:space="0" w:color="auto"/>
        <w:bottom w:val="none" w:sz="0" w:space="0" w:color="auto"/>
        <w:right w:val="none" w:sz="0" w:space="0" w:color="auto"/>
      </w:divBdr>
    </w:div>
    <w:div w:id="812253815">
      <w:bodyDiv w:val="1"/>
      <w:marLeft w:val="0"/>
      <w:marRight w:val="0"/>
      <w:marTop w:val="0"/>
      <w:marBottom w:val="0"/>
      <w:divBdr>
        <w:top w:val="none" w:sz="0" w:space="0" w:color="auto"/>
        <w:left w:val="none" w:sz="0" w:space="0" w:color="auto"/>
        <w:bottom w:val="none" w:sz="0" w:space="0" w:color="auto"/>
        <w:right w:val="none" w:sz="0" w:space="0" w:color="auto"/>
      </w:divBdr>
    </w:div>
    <w:div w:id="972180157">
      <w:bodyDiv w:val="1"/>
      <w:marLeft w:val="0"/>
      <w:marRight w:val="0"/>
      <w:marTop w:val="0"/>
      <w:marBottom w:val="0"/>
      <w:divBdr>
        <w:top w:val="none" w:sz="0" w:space="0" w:color="auto"/>
        <w:left w:val="none" w:sz="0" w:space="0" w:color="auto"/>
        <w:bottom w:val="none" w:sz="0" w:space="0" w:color="auto"/>
        <w:right w:val="none" w:sz="0" w:space="0" w:color="auto"/>
      </w:divBdr>
    </w:div>
    <w:div w:id="1064991240">
      <w:bodyDiv w:val="1"/>
      <w:marLeft w:val="0"/>
      <w:marRight w:val="0"/>
      <w:marTop w:val="0"/>
      <w:marBottom w:val="0"/>
      <w:divBdr>
        <w:top w:val="none" w:sz="0" w:space="0" w:color="auto"/>
        <w:left w:val="none" w:sz="0" w:space="0" w:color="auto"/>
        <w:bottom w:val="none" w:sz="0" w:space="0" w:color="auto"/>
        <w:right w:val="none" w:sz="0" w:space="0" w:color="auto"/>
      </w:divBdr>
    </w:div>
    <w:div w:id="1219047196">
      <w:bodyDiv w:val="1"/>
      <w:marLeft w:val="0"/>
      <w:marRight w:val="0"/>
      <w:marTop w:val="0"/>
      <w:marBottom w:val="0"/>
      <w:divBdr>
        <w:top w:val="none" w:sz="0" w:space="0" w:color="auto"/>
        <w:left w:val="none" w:sz="0" w:space="0" w:color="auto"/>
        <w:bottom w:val="none" w:sz="0" w:space="0" w:color="auto"/>
        <w:right w:val="none" w:sz="0" w:space="0" w:color="auto"/>
      </w:divBdr>
    </w:div>
    <w:div w:id="1448501270">
      <w:bodyDiv w:val="1"/>
      <w:marLeft w:val="0"/>
      <w:marRight w:val="0"/>
      <w:marTop w:val="0"/>
      <w:marBottom w:val="0"/>
      <w:divBdr>
        <w:top w:val="none" w:sz="0" w:space="0" w:color="auto"/>
        <w:left w:val="none" w:sz="0" w:space="0" w:color="auto"/>
        <w:bottom w:val="none" w:sz="0" w:space="0" w:color="auto"/>
        <w:right w:val="none" w:sz="0" w:space="0" w:color="auto"/>
      </w:divBdr>
    </w:div>
    <w:div w:id="1582837354">
      <w:bodyDiv w:val="1"/>
      <w:marLeft w:val="0"/>
      <w:marRight w:val="0"/>
      <w:marTop w:val="0"/>
      <w:marBottom w:val="0"/>
      <w:divBdr>
        <w:top w:val="none" w:sz="0" w:space="0" w:color="auto"/>
        <w:left w:val="none" w:sz="0" w:space="0" w:color="auto"/>
        <w:bottom w:val="none" w:sz="0" w:space="0" w:color="auto"/>
        <w:right w:val="none" w:sz="0" w:space="0" w:color="auto"/>
      </w:divBdr>
    </w:div>
    <w:div w:id="1585996775">
      <w:bodyDiv w:val="1"/>
      <w:marLeft w:val="0"/>
      <w:marRight w:val="0"/>
      <w:marTop w:val="0"/>
      <w:marBottom w:val="0"/>
      <w:divBdr>
        <w:top w:val="none" w:sz="0" w:space="0" w:color="auto"/>
        <w:left w:val="none" w:sz="0" w:space="0" w:color="auto"/>
        <w:bottom w:val="none" w:sz="0" w:space="0" w:color="auto"/>
        <w:right w:val="none" w:sz="0" w:space="0" w:color="auto"/>
      </w:divBdr>
    </w:div>
    <w:div w:id="1596327009">
      <w:bodyDiv w:val="1"/>
      <w:marLeft w:val="0"/>
      <w:marRight w:val="0"/>
      <w:marTop w:val="0"/>
      <w:marBottom w:val="0"/>
      <w:divBdr>
        <w:top w:val="none" w:sz="0" w:space="0" w:color="auto"/>
        <w:left w:val="none" w:sz="0" w:space="0" w:color="auto"/>
        <w:bottom w:val="none" w:sz="0" w:space="0" w:color="auto"/>
        <w:right w:val="none" w:sz="0" w:space="0" w:color="auto"/>
      </w:divBdr>
    </w:div>
    <w:div w:id="1812166419">
      <w:bodyDiv w:val="1"/>
      <w:marLeft w:val="0"/>
      <w:marRight w:val="0"/>
      <w:marTop w:val="0"/>
      <w:marBottom w:val="0"/>
      <w:divBdr>
        <w:top w:val="none" w:sz="0" w:space="0" w:color="auto"/>
        <w:left w:val="none" w:sz="0" w:space="0" w:color="auto"/>
        <w:bottom w:val="none" w:sz="0" w:space="0" w:color="auto"/>
        <w:right w:val="none" w:sz="0" w:space="0" w:color="auto"/>
      </w:divBdr>
    </w:div>
    <w:div w:id="1897428122">
      <w:bodyDiv w:val="1"/>
      <w:marLeft w:val="0"/>
      <w:marRight w:val="0"/>
      <w:marTop w:val="0"/>
      <w:marBottom w:val="0"/>
      <w:divBdr>
        <w:top w:val="none" w:sz="0" w:space="0" w:color="auto"/>
        <w:left w:val="none" w:sz="0" w:space="0" w:color="auto"/>
        <w:bottom w:val="none" w:sz="0" w:space="0" w:color="auto"/>
        <w:right w:val="none" w:sz="0" w:space="0" w:color="auto"/>
      </w:divBdr>
    </w:div>
    <w:div w:id="1929843059">
      <w:bodyDiv w:val="1"/>
      <w:marLeft w:val="0"/>
      <w:marRight w:val="0"/>
      <w:marTop w:val="0"/>
      <w:marBottom w:val="0"/>
      <w:divBdr>
        <w:top w:val="none" w:sz="0" w:space="0" w:color="auto"/>
        <w:left w:val="none" w:sz="0" w:space="0" w:color="auto"/>
        <w:bottom w:val="none" w:sz="0" w:space="0" w:color="auto"/>
        <w:right w:val="none" w:sz="0" w:space="0" w:color="auto"/>
      </w:divBdr>
    </w:div>
    <w:div w:id="1986667215">
      <w:bodyDiv w:val="1"/>
      <w:marLeft w:val="0"/>
      <w:marRight w:val="0"/>
      <w:marTop w:val="0"/>
      <w:marBottom w:val="0"/>
      <w:divBdr>
        <w:top w:val="none" w:sz="0" w:space="0" w:color="auto"/>
        <w:left w:val="none" w:sz="0" w:space="0" w:color="auto"/>
        <w:bottom w:val="none" w:sz="0" w:space="0" w:color="auto"/>
        <w:right w:val="none" w:sz="0" w:space="0" w:color="auto"/>
      </w:divBdr>
    </w:div>
    <w:div w:id="1998998040">
      <w:bodyDiv w:val="1"/>
      <w:marLeft w:val="0"/>
      <w:marRight w:val="0"/>
      <w:marTop w:val="0"/>
      <w:marBottom w:val="0"/>
      <w:divBdr>
        <w:top w:val="none" w:sz="0" w:space="0" w:color="auto"/>
        <w:left w:val="none" w:sz="0" w:space="0" w:color="auto"/>
        <w:bottom w:val="none" w:sz="0" w:space="0" w:color="auto"/>
        <w:right w:val="none" w:sz="0" w:space="0" w:color="auto"/>
      </w:divBdr>
    </w:div>
    <w:div w:id="212788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389332&amp;dst=52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2D93E-A4F3-4E11-B07E-343D08E0F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5013</Words>
  <Characters>28575</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ZorinaLV</cp:lastModifiedBy>
  <cp:revision>5</cp:revision>
  <cp:lastPrinted>2025-11-01T05:00:00Z</cp:lastPrinted>
  <dcterms:created xsi:type="dcterms:W3CDTF">2025-10-31T14:36:00Z</dcterms:created>
  <dcterms:modified xsi:type="dcterms:W3CDTF">2025-11-01T05:02:00Z</dcterms:modified>
</cp:coreProperties>
</file>