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3C51" w:rsidRDefault="00632E06">
      <w:pPr>
        <w:ind w:firstLine="5954"/>
        <w:jc w:val="right"/>
        <w:rPr>
          <w:sz w:val="24"/>
          <w:szCs w:val="24"/>
        </w:rPr>
      </w:pPr>
      <w:r>
        <w:rPr>
          <w:sz w:val="24"/>
          <w:szCs w:val="24"/>
        </w:rPr>
        <w:t>ПРОЕКТ</w:t>
      </w:r>
    </w:p>
    <w:p w:rsidR="00C53C51" w:rsidRDefault="00C53C51">
      <w:pPr>
        <w:jc w:val="center"/>
        <w:outlineLvl w:val="2"/>
        <w:rPr>
          <w:sz w:val="24"/>
          <w:szCs w:val="24"/>
        </w:rPr>
      </w:pPr>
    </w:p>
    <w:p w:rsidR="00C53C51" w:rsidRDefault="0079135F">
      <w:pPr>
        <w:jc w:val="center"/>
        <w:outlineLvl w:val="2"/>
        <w:rPr>
          <w:rStyle w:val="CharStyle8"/>
          <w:sz w:val="24"/>
          <w:szCs w:val="24"/>
        </w:rPr>
      </w:pPr>
      <w:r>
        <w:rPr>
          <w:rStyle w:val="CharStyle8"/>
          <w:b w:val="0"/>
          <w:sz w:val="24"/>
          <w:szCs w:val="24"/>
        </w:rPr>
        <w:t>Муниципальная программа</w:t>
      </w:r>
      <w:r>
        <w:rPr>
          <w:rStyle w:val="CharStyle8"/>
          <w:sz w:val="24"/>
          <w:szCs w:val="24"/>
        </w:rPr>
        <w:t xml:space="preserve"> </w:t>
      </w:r>
    </w:p>
    <w:p w:rsidR="00C53C51" w:rsidRDefault="0079135F">
      <w:pPr>
        <w:jc w:val="center"/>
        <w:outlineLvl w:val="2"/>
        <w:rPr>
          <w:sz w:val="24"/>
          <w:szCs w:val="24"/>
        </w:rPr>
      </w:pPr>
      <w:r>
        <w:rPr>
          <w:rStyle w:val="CharStyle8"/>
          <w:sz w:val="24"/>
          <w:szCs w:val="24"/>
        </w:rPr>
        <w:t>«</w:t>
      </w:r>
      <w:r>
        <w:rPr>
          <w:sz w:val="24"/>
          <w:szCs w:val="24"/>
        </w:rPr>
        <w:t>Управление муниципальными финансами в городе Урай»</w:t>
      </w:r>
    </w:p>
    <w:p w:rsidR="00C53C51" w:rsidRDefault="00C53C51">
      <w:pPr>
        <w:jc w:val="center"/>
        <w:outlineLvl w:val="2"/>
        <w:rPr>
          <w:sz w:val="24"/>
          <w:szCs w:val="24"/>
        </w:rPr>
      </w:pPr>
    </w:p>
    <w:p w:rsidR="00C53C51" w:rsidRDefault="0079135F">
      <w:pPr>
        <w:jc w:val="center"/>
        <w:outlineLvl w:val="2"/>
        <w:rPr>
          <w:sz w:val="24"/>
          <w:szCs w:val="24"/>
        </w:rPr>
      </w:pPr>
      <w:r>
        <w:rPr>
          <w:sz w:val="24"/>
          <w:szCs w:val="24"/>
        </w:rPr>
        <w:t>ПАСПОРТ</w:t>
      </w:r>
    </w:p>
    <w:p w:rsidR="00C53C51" w:rsidRDefault="0079135F">
      <w:pPr>
        <w:jc w:val="center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муниципальной программы </w:t>
      </w:r>
    </w:p>
    <w:p w:rsidR="00C53C51" w:rsidRDefault="00C53C51">
      <w:pPr>
        <w:jc w:val="right"/>
        <w:rPr>
          <w:sz w:val="24"/>
          <w:szCs w:val="24"/>
        </w:rPr>
      </w:pPr>
    </w:p>
    <w:p w:rsidR="00C53C51" w:rsidRDefault="0079135F">
      <w:pPr>
        <w:jc w:val="right"/>
        <w:rPr>
          <w:sz w:val="24"/>
          <w:szCs w:val="24"/>
        </w:rPr>
      </w:pPr>
      <w:r>
        <w:rPr>
          <w:sz w:val="24"/>
          <w:szCs w:val="24"/>
        </w:rPr>
        <w:t>Таблица 1</w:t>
      </w:r>
    </w:p>
    <w:p w:rsidR="00C53C51" w:rsidRDefault="0079135F">
      <w:pPr>
        <w:jc w:val="center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Основные положения</w:t>
      </w:r>
    </w:p>
    <w:p w:rsidR="00C53C51" w:rsidRDefault="00C53C51">
      <w:pPr>
        <w:jc w:val="center"/>
        <w:outlineLvl w:val="2"/>
        <w:rPr>
          <w:sz w:val="24"/>
          <w:szCs w:val="24"/>
        </w:rPr>
      </w:pPr>
    </w:p>
    <w:tbl>
      <w:tblPr>
        <w:tblW w:w="10029" w:type="dxa"/>
        <w:jc w:val="center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738"/>
        <w:gridCol w:w="3544"/>
        <w:gridCol w:w="5747"/>
      </w:tblGrid>
      <w:tr w:rsidR="00C53C51">
        <w:trPr>
          <w:cantSplit/>
          <w:trHeight w:val="636"/>
          <w:jc w:val="center"/>
        </w:trPr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3C51" w:rsidRDefault="00C53C51">
            <w:pPr>
              <w:pStyle w:val="af2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3C51" w:rsidRDefault="007913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Куратор муниципальной программы</w:t>
            </w:r>
          </w:p>
        </w:tc>
        <w:tc>
          <w:tcPr>
            <w:tcW w:w="5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C51" w:rsidRDefault="0079135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главы города Урай, курирующий направления экономики, финансов и инвестиций</w:t>
            </w:r>
          </w:p>
        </w:tc>
      </w:tr>
      <w:tr w:rsidR="00C53C51">
        <w:trPr>
          <w:cantSplit/>
          <w:trHeight w:val="269"/>
          <w:jc w:val="center"/>
        </w:trPr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3C51" w:rsidRDefault="00C53C51">
            <w:pPr>
              <w:pStyle w:val="af2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3C51" w:rsidRDefault="007913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5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C51" w:rsidRDefault="0079135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Комитет по финансам администрации города Урай</w:t>
            </w:r>
          </w:p>
        </w:tc>
      </w:tr>
      <w:tr w:rsidR="00C53C51">
        <w:trPr>
          <w:cantSplit/>
          <w:trHeight w:val="258"/>
          <w:jc w:val="center"/>
        </w:trPr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3C51" w:rsidRDefault="00C53C51">
            <w:pPr>
              <w:pStyle w:val="af2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3C51" w:rsidRDefault="007913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Период реализации муниципальной программы</w:t>
            </w:r>
          </w:p>
        </w:tc>
        <w:tc>
          <w:tcPr>
            <w:tcW w:w="5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C51" w:rsidRDefault="0079135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  <w:lang w:val="en-US"/>
              </w:rPr>
              <w:t>5</w:t>
            </w:r>
            <w:r>
              <w:rPr>
                <w:sz w:val="24"/>
                <w:szCs w:val="24"/>
              </w:rPr>
              <w:t xml:space="preserve"> - 2030 годы</w:t>
            </w:r>
          </w:p>
        </w:tc>
      </w:tr>
      <w:tr w:rsidR="00C53C51">
        <w:trPr>
          <w:cantSplit/>
          <w:trHeight w:val="973"/>
          <w:jc w:val="center"/>
        </w:trPr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3C51" w:rsidRDefault="00C53C51">
            <w:pPr>
              <w:pStyle w:val="af2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3C51" w:rsidRDefault="007913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Цели муниципальной программы</w:t>
            </w:r>
          </w:p>
        </w:tc>
        <w:tc>
          <w:tcPr>
            <w:tcW w:w="5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C51" w:rsidRDefault="0079135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Повышение качества управления муниципальными финансами города Урай, содействие устойчивому исполнению бюджета города Урай </w:t>
            </w:r>
          </w:p>
        </w:tc>
      </w:tr>
      <w:tr w:rsidR="00C53C51">
        <w:trPr>
          <w:cantSplit/>
          <w:trHeight w:val="238"/>
          <w:jc w:val="center"/>
        </w:trPr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3C51" w:rsidRDefault="00C53C51">
            <w:pPr>
              <w:pStyle w:val="af2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3C51" w:rsidRDefault="007913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Направления (подпрограммы) муниципальной программы</w:t>
            </w:r>
          </w:p>
        </w:tc>
        <w:tc>
          <w:tcPr>
            <w:tcW w:w="5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C51" w:rsidRDefault="0079135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C53C51">
        <w:trPr>
          <w:cantSplit/>
          <w:trHeight w:val="253"/>
          <w:jc w:val="center"/>
        </w:trPr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3C51" w:rsidRDefault="00C53C51">
            <w:pPr>
              <w:pStyle w:val="af2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3C51" w:rsidRDefault="007913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Объемы финансового обеспечения за весь период реализации</w:t>
            </w:r>
          </w:p>
        </w:tc>
        <w:tc>
          <w:tcPr>
            <w:tcW w:w="5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C51" w:rsidRPr="00F97C4C" w:rsidRDefault="00632E0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236 341,0</w:t>
            </w:r>
            <w:r w:rsidR="00F97C4C" w:rsidRPr="00F97C4C">
              <w:rPr>
                <w:sz w:val="24"/>
                <w:szCs w:val="24"/>
              </w:rPr>
              <w:t xml:space="preserve"> тыс. рублей</w:t>
            </w:r>
          </w:p>
        </w:tc>
      </w:tr>
      <w:tr w:rsidR="00C53C51">
        <w:trPr>
          <w:cantSplit/>
          <w:trHeight w:val="253"/>
          <w:jc w:val="center"/>
        </w:trPr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3C51" w:rsidRDefault="00C53C51">
            <w:pPr>
              <w:pStyle w:val="af2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3C51" w:rsidRDefault="0079135F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Связь с национальными целями развития Российской Федерации/ государственными программами Ханты-Мансийского автономного округа – Югры (далее – автономного округа)</w:t>
            </w:r>
          </w:p>
        </w:tc>
        <w:tc>
          <w:tcPr>
            <w:tcW w:w="5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C51" w:rsidRDefault="0079135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jc w:val="both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Государственная программа Ханты-Мансийского автономного округа – Югры «Управление государственными финансами и создание условий для эффективного управления муниципальными финансами»</w:t>
            </w:r>
          </w:p>
          <w:p w:rsidR="00C53C51" w:rsidRDefault="00C53C51">
            <w:pPr>
              <w:jc w:val="both"/>
              <w:rPr>
                <w:sz w:val="24"/>
                <w:szCs w:val="24"/>
              </w:rPr>
            </w:pPr>
          </w:p>
        </w:tc>
      </w:tr>
    </w:tbl>
    <w:p w:rsidR="00C53C51" w:rsidRDefault="00C53C51">
      <w:pPr>
        <w:ind w:firstLine="426"/>
        <w:jc w:val="both"/>
        <w:outlineLvl w:val="2"/>
      </w:pPr>
    </w:p>
    <w:p w:rsidR="00C53C51" w:rsidRDefault="00C53C51">
      <w:pPr>
        <w:jc w:val="both"/>
        <w:outlineLvl w:val="2"/>
        <w:rPr>
          <w:sz w:val="24"/>
          <w:szCs w:val="24"/>
        </w:rPr>
      </w:pPr>
    </w:p>
    <w:p w:rsidR="00C53C51" w:rsidRDefault="00C53C51">
      <w:pPr>
        <w:jc w:val="both"/>
        <w:outlineLvl w:val="2"/>
        <w:rPr>
          <w:sz w:val="24"/>
          <w:szCs w:val="24"/>
        </w:rPr>
      </w:pPr>
    </w:p>
    <w:p w:rsidR="00C53C51" w:rsidRDefault="00C53C51">
      <w:pPr>
        <w:jc w:val="both"/>
        <w:outlineLvl w:val="2"/>
        <w:rPr>
          <w:sz w:val="24"/>
          <w:szCs w:val="24"/>
        </w:rPr>
      </w:pPr>
    </w:p>
    <w:p w:rsidR="00C53C51" w:rsidRDefault="00C53C51">
      <w:pPr>
        <w:jc w:val="both"/>
        <w:outlineLvl w:val="2"/>
        <w:rPr>
          <w:sz w:val="24"/>
          <w:szCs w:val="24"/>
        </w:rPr>
      </w:pPr>
    </w:p>
    <w:p w:rsidR="00C53C51" w:rsidRDefault="00C53C51">
      <w:pPr>
        <w:jc w:val="both"/>
        <w:outlineLvl w:val="2"/>
        <w:rPr>
          <w:sz w:val="24"/>
          <w:szCs w:val="24"/>
        </w:rPr>
      </w:pPr>
    </w:p>
    <w:p w:rsidR="00C53C51" w:rsidRDefault="00C53C51">
      <w:pPr>
        <w:jc w:val="both"/>
        <w:outlineLvl w:val="2"/>
        <w:rPr>
          <w:sz w:val="24"/>
          <w:szCs w:val="24"/>
        </w:rPr>
      </w:pPr>
    </w:p>
    <w:p w:rsidR="00C53C51" w:rsidRDefault="00C53C51">
      <w:pPr>
        <w:jc w:val="both"/>
        <w:outlineLvl w:val="2"/>
        <w:rPr>
          <w:sz w:val="24"/>
          <w:szCs w:val="24"/>
        </w:rPr>
      </w:pPr>
    </w:p>
    <w:p w:rsidR="00C53C51" w:rsidRDefault="00C53C51">
      <w:pPr>
        <w:jc w:val="both"/>
        <w:outlineLvl w:val="2"/>
        <w:rPr>
          <w:sz w:val="24"/>
          <w:szCs w:val="24"/>
        </w:rPr>
        <w:sectPr w:rsidR="00C53C51" w:rsidSect="00FD52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/>
          <w:pgMar w:top="1134" w:right="851" w:bottom="1276" w:left="1418" w:header="720" w:footer="720" w:gutter="0"/>
          <w:pgNumType w:start="458"/>
          <w:cols w:space="720"/>
          <w:docGrid w:linePitch="360"/>
        </w:sectPr>
      </w:pPr>
    </w:p>
    <w:p w:rsidR="00C53C51" w:rsidRDefault="0079135F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Таблица 2</w:t>
      </w:r>
    </w:p>
    <w:p w:rsidR="00C53C51" w:rsidRDefault="00C53C51">
      <w:pPr>
        <w:pStyle w:val="af2"/>
        <w:ind w:left="0"/>
        <w:jc w:val="center"/>
        <w:rPr>
          <w:rFonts w:eastAsiaTheme="minorHAnsi"/>
          <w:sz w:val="24"/>
          <w:szCs w:val="24"/>
          <w:lang w:eastAsia="en-US"/>
        </w:rPr>
      </w:pPr>
    </w:p>
    <w:p w:rsidR="00C53C51" w:rsidRDefault="0079135F">
      <w:pPr>
        <w:pStyle w:val="af2"/>
        <w:ind w:left="0"/>
        <w:jc w:val="center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Показатели муниципальной программы</w:t>
      </w:r>
    </w:p>
    <w:p w:rsidR="00C53C51" w:rsidRDefault="00C53C51">
      <w:pPr>
        <w:jc w:val="both"/>
        <w:rPr>
          <w:rFonts w:eastAsiaTheme="minorHAnsi"/>
          <w:sz w:val="24"/>
          <w:szCs w:val="24"/>
          <w:lang w:eastAsia="en-US"/>
        </w:rPr>
      </w:pPr>
    </w:p>
    <w:tbl>
      <w:tblPr>
        <w:tblW w:w="14743" w:type="dxa"/>
        <w:tblInd w:w="-36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5"/>
        <w:gridCol w:w="1985"/>
        <w:gridCol w:w="1276"/>
        <w:gridCol w:w="992"/>
        <w:gridCol w:w="710"/>
        <w:gridCol w:w="708"/>
        <w:gridCol w:w="709"/>
        <w:gridCol w:w="709"/>
        <w:gridCol w:w="709"/>
        <w:gridCol w:w="708"/>
        <w:gridCol w:w="709"/>
        <w:gridCol w:w="709"/>
        <w:gridCol w:w="709"/>
        <w:gridCol w:w="1558"/>
        <w:gridCol w:w="1277"/>
        <w:gridCol w:w="850"/>
      </w:tblGrid>
      <w:tr w:rsidR="00C53C51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C51" w:rsidRDefault="0079135F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№ </w:t>
            </w:r>
            <w:proofErr w:type="gramStart"/>
            <w:r>
              <w:rPr>
                <w:rFonts w:eastAsiaTheme="minorHAnsi"/>
                <w:sz w:val="22"/>
                <w:szCs w:val="22"/>
                <w:lang w:eastAsia="en-US"/>
              </w:rPr>
              <w:t>п</w:t>
            </w:r>
            <w:proofErr w:type="gramEnd"/>
            <w:r>
              <w:rPr>
                <w:rFonts w:eastAsiaTheme="minorHAnsi"/>
                <w:sz w:val="22"/>
                <w:szCs w:val="22"/>
                <w:lang w:eastAsia="en-US"/>
              </w:rPr>
              <w:t xml:space="preserve">/п 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C51" w:rsidRDefault="0079135F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Наименование показателя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C51" w:rsidRDefault="0079135F">
            <w:pPr>
              <w:rPr>
                <w:rFonts w:eastAsiaTheme="minorHAnsi"/>
              </w:rPr>
            </w:pPr>
            <w:proofErr w:type="gramStart"/>
            <w:r>
              <w:rPr>
                <w:rFonts w:eastAsiaTheme="minorHAnsi"/>
                <w:sz w:val="22"/>
                <w:szCs w:val="22"/>
                <w:lang w:eastAsia="en-US"/>
              </w:rPr>
              <w:t xml:space="preserve">Уровень показателя </w:t>
            </w:r>
            <w:r>
              <w:rPr>
                <w:rFonts w:eastAsiaTheme="minorHAnsi"/>
                <w:lang w:eastAsia="en-US"/>
              </w:rPr>
              <w:t xml:space="preserve">(НП </w:t>
            </w:r>
            <w:hyperlink r:id="rId14" w:tooltip="https://login.consultant.ru/link/?req=doc&amp;base=RLAW926&amp;n=290491&amp;dst=100112" w:history="1">
              <w:r>
                <w:rPr>
                  <w:rStyle w:val="af3"/>
                  <w:rFonts w:eastAsiaTheme="minorHAnsi"/>
                  <w:color w:val="auto"/>
                  <w:u w:val="none"/>
                  <w:lang w:eastAsia="en-US"/>
                </w:rPr>
                <w:t>&lt;*&gt;</w:t>
              </w:r>
            </w:hyperlink>
            <w:r>
              <w:rPr>
                <w:rFonts w:eastAsiaTheme="minorHAnsi"/>
                <w:lang w:eastAsia="en-US"/>
              </w:rPr>
              <w:t xml:space="preserve">, ОЭОМСУ </w:t>
            </w:r>
            <w:hyperlink r:id="rId15" w:tooltip="https://login.consultant.ru/link/?req=doc&amp;base=RLAW926&amp;n=290491&amp;dst=100113" w:history="1">
              <w:r>
                <w:rPr>
                  <w:rStyle w:val="af3"/>
                  <w:rFonts w:eastAsiaTheme="minorHAnsi"/>
                  <w:color w:val="auto"/>
                  <w:u w:val="none"/>
                  <w:lang w:eastAsia="en-US"/>
                </w:rPr>
                <w:t>&lt;**&gt;</w:t>
              </w:r>
            </w:hyperlink>
            <w:r>
              <w:rPr>
                <w:rFonts w:eastAsiaTheme="minorHAnsi"/>
                <w:lang w:eastAsia="en-US"/>
              </w:rPr>
              <w:t xml:space="preserve">, </w:t>
            </w:r>
            <w:proofErr w:type="gramEnd"/>
          </w:p>
          <w:p w:rsidR="00C53C51" w:rsidRDefault="0079135F">
            <w:pPr>
              <w:rPr>
                <w:rFonts w:eastAsiaTheme="minorHAnsi"/>
              </w:rPr>
            </w:pPr>
            <w:r>
              <w:rPr>
                <w:rFonts w:eastAsiaTheme="minorHAnsi"/>
                <w:lang w:eastAsia="en-US"/>
              </w:rPr>
              <w:t xml:space="preserve">ГП ХМАО-Югры </w:t>
            </w:r>
            <w:hyperlink r:id="rId16" w:tooltip="https://login.consultant.ru/link/?req=doc&amp;base=RLAW926&amp;n=290491&amp;dst=100114" w:history="1">
              <w:r>
                <w:rPr>
                  <w:rStyle w:val="af3"/>
                  <w:rFonts w:eastAsiaTheme="minorHAnsi"/>
                  <w:color w:val="auto"/>
                  <w:u w:val="none"/>
                  <w:lang w:eastAsia="en-US"/>
                </w:rPr>
                <w:t>&lt;***&gt;</w:t>
              </w:r>
            </w:hyperlink>
            <w:r w:rsidR="005B6753">
              <w:t>,</w:t>
            </w:r>
          </w:p>
          <w:p w:rsidR="00936FE3" w:rsidRDefault="0079135F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РП в ФП </w:t>
            </w:r>
            <w:hyperlink r:id="rId17" w:tooltip="https://login.consultant.ru/link/?req=doc&amp;base=RLAW926&amp;n=290491&amp;dst=100115" w:history="1">
              <w:r>
                <w:rPr>
                  <w:rStyle w:val="af3"/>
                  <w:rFonts w:eastAsiaTheme="minorHAnsi"/>
                  <w:color w:val="auto"/>
                  <w:u w:val="none"/>
                  <w:lang w:eastAsia="en-US"/>
                </w:rPr>
                <w:t>&lt;****&gt;</w:t>
              </w:r>
            </w:hyperlink>
            <w:r>
              <w:rPr>
                <w:rFonts w:eastAsiaTheme="minorHAnsi"/>
                <w:lang w:eastAsia="en-US"/>
              </w:rPr>
              <w:t xml:space="preserve">, </w:t>
            </w:r>
          </w:p>
          <w:p w:rsidR="00C53C51" w:rsidRDefault="0079135F">
            <w:pPr>
              <w:rPr>
                <w:rFonts w:eastAsiaTheme="minorHAnsi"/>
              </w:rPr>
            </w:pPr>
            <w:r>
              <w:rPr>
                <w:rFonts w:eastAsiaTheme="minorHAnsi"/>
                <w:lang w:eastAsia="en-US"/>
              </w:rPr>
              <w:t>РП вне НП и ФП</w:t>
            </w:r>
            <w:r w:rsidR="00936FE3">
              <w:rPr>
                <w:rFonts w:eastAsiaTheme="minorHAnsi"/>
                <w:lang w:eastAsia="en-US"/>
              </w:rPr>
              <w:t xml:space="preserve"> </w:t>
            </w:r>
            <w:hyperlink r:id="rId18" w:tooltip="https://login.consultant.ru/link/?req=doc&amp;base=RLAW926&amp;n=290491&amp;dst=100116" w:history="1">
              <w:r>
                <w:rPr>
                  <w:rStyle w:val="af3"/>
                  <w:rFonts w:eastAsiaTheme="minorHAnsi"/>
                  <w:color w:val="auto"/>
                  <w:u w:val="none"/>
                  <w:lang w:eastAsia="en-US"/>
                </w:rPr>
                <w:t>&lt;*****&gt;</w:t>
              </w:r>
            </w:hyperlink>
            <w:r w:rsidR="005B6753">
              <w:t>,</w:t>
            </w:r>
            <w:r>
              <w:rPr>
                <w:rFonts w:eastAsiaTheme="minorHAnsi"/>
                <w:lang w:eastAsia="en-US"/>
              </w:rPr>
              <w:t xml:space="preserve"> </w:t>
            </w:r>
          </w:p>
          <w:p w:rsidR="00C53C51" w:rsidRDefault="0079135F">
            <w:pPr>
              <w:rPr>
                <w:rFonts w:eastAsiaTheme="minorHAnsi"/>
              </w:rPr>
            </w:pPr>
            <w:r>
              <w:rPr>
                <w:rFonts w:eastAsiaTheme="minorHAnsi"/>
                <w:lang w:eastAsia="en-US"/>
              </w:rPr>
              <w:t xml:space="preserve">МП </w:t>
            </w:r>
            <w:hyperlink r:id="rId19" w:tooltip="https://login.consultant.ru/link/?req=doc&amp;base=RLAW926&amp;n=290491&amp;dst=100116" w:history="1">
              <w:r>
                <w:rPr>
                  <w:rStyle w:val="af3"/>
                  <w:rFonts w:eastAsiaTheme="minorHAnsi"/>
                  <w:color w:val="auto"/>
                  <w:u w:val="none"/>
                  <w:lang w:eastAsia="en-US"/>
                </w:rPr>
                <w:t>&lt;******&gt;</w:t>
              </w:r>
            </w:hyperlink>
            <w:proofErr w:type="gramStart"/>
            <w:r>
              <w:rPr>
                <w:rFonts w:eastAsiaTheme="minorHAnsi"/>
                <w:lang w:eastAsia="en-US"/>
              </w:rPr>
              <w:t xml:space="preserve"> </w:t>
            </w:r>
            <w:r w:rsidR="005B6753">
              <w:rPr>
                <w:rFonts w:eastAsiaTheme="minorHAnsi"/>
                <w:lang w:eastAsia="en-US"/>
              </w:rPr>
              <w:t>,</w:t>
            </w:r>
            <w:proofErr w:type="gramEnd"/>
          </w:p>
          <w:p w:rsidR="00C53C51" w:rsidRDefault="0079135F" w:rsidP="005B6753">
            <w:pPr>
              <w:rPr>
                <w:rFonts w:eastAsiaTheme="minorHAnsi"/>
                <w:sz w:val="22"/>
                <w:szCs w:val="22"/>
                <w:lang w:eastAsia="en-US"/>
              </w:rPr>
            </w:pPr>
            <w:proofErr w:type="gramStart"/>
            <w:r>
              <w:rPr>
                <w:rFonts w:eastAsiaTheme="minorHAnsi"/>
                <w:lang w:eastAsia="en-US"/>
              </w:rPr>
              <w:t xml:space="preserve">МП г.Урай </w:t>
            </w:r>
            <w:hyperlink r:id="rId20" w:tooltip="https://login.consultant.ru/link/?req=doc&amp;base=RLAW926&amp;n=290491&amp;dst=100116" w:history="1">
              <w:r>
                <w:rPr>
                  <w:rStyle w:val="af3"/>
                  <w:rFonts w:eastAsiaTheme="minorHAnsi"/>
                  <w:color w:val="auto"/>
                  <w:u w:val="none"/>
                  <w:lang w:eastAsia="en-US"/>
                </w:rPr>
                <w:t>&lt;*******&gt;</w:t>
              </w:r>
            </w:hyperlink>
            <w:r>
              <w:rPr>
                <w:rFonts w:eastAsiaTheme="minorHAnsi"/>
                <w:lang w:eastAsia="en-US"/>
              </w:rPr>
              <w:t>)</w:t>
            </w:r>
            <w:proofErr w:type="gramEnd"/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C51" w:rsidRDefault="0079135F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Единица измерения (по </w:t>
            </w:r>
            <w:hyperlink r:id="rId21" w:tooltip="https://login.consultant.ru/link/?req=doc&amp;base=LAW&amp;n=441135" w:history="1">
              <w:r>
                <w:rPr>
                  <w:rFonts w:eastAsiaTheme="minorHAnsi"/>
                  <w:sz w:val="22"/>
                  <w:szCs w:val="22"/>
                  <w:lang w:eastAsia="en-US"/>
                </w:rPr>
                <w:t>ОКЕИ</w:t>
              </w:r>
            </w:hyperlink>
            <w:r>
              <w:rPr>
                <w:rFonts w:eastAsiaTheme="minorHAnsi"/>
                <w:sz w:val="22"/>
                <w:szCs w:val="22"/>
                <w:lang w:eastAsia="en-US"/>
              </w:rPr>
              <w:t xml:space="preserve">)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3C51" w:rsidRDefault="0079135F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Признак возрастания (В)/ убывания (У)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C51" w:rsidRDefault="0079135F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Базовое значение </w:t>
            </w:r>
          </w:p>
        </w:tc>
        <w:tc>
          <w:tcPr>
            <w:tcW w:w="42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C51" w:rsidRDefault="0079135F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Значение показателя по годам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C51" w:rsidRDefault="0079135F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Документ 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C51" w:rsidRDefault="0079135F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proofErr w:type="gramStart"/>
            <w:r>
              <w:rPr>
                <w:rFonts w:eastAsiaTheme="minorHAnsi"/>
                <w:sz w:val="22"/>
                <w:szCs w:val="22"/>
                <w:lang w:eastAsia="en-US"/>
              </w:rPr>
              <w:t>Ответственный</w:t>
            </w:r>
            <w:proofErr w:type="gramEnd"/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за достижение показателя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C51" w:rsidRDefault="0079135F">
            <w:pPr>
              <w:jc w:val="center"/>
              <w:rPr>
                <w:rFonts w:eastAsiaTheme="minorHAnsi"/>
                <w:sz w:val="22"/>
                <w:szCs w:val="22"/>
                <w:vertAlign w:val="superscript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Связь с показателями национальных целей</w:t>
            </w:r>
          </w:p>
        </w:tc>
      </w:tr>
      <w:tr w:rsidR="00C53C51" w:rsidTr="005B6753">
        <w:trPr>
          <w:trHeight w:val="2750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C51" w:rsidRDefault="00C53C51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C51" w:rsidRDefault="00C53C51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C51" w:rsidRDefault="00C53C51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C51" w:rsidRDefault="00C53C51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C51" w:rsidRDefault="00C53C51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C51" w:rsidRDefault="0079135F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значение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C51" w:rsidRDefault="0079135F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год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C51" w:rsidRDefault="0079135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2025 г. </w:t>
            </w:r>
          </w:p>
          <w:p w:rsidR="00C53C51" w:rsidRDefault="0079135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br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C51" w:rsidRDefault="0079135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2026 г. </w:t>
            </w:r>
          </w:p>
          <w:p w:rsidR="00C53C51" w:rsidRDefault="0079135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br/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C51" w:rsidRDefault="007913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 г.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C51" w:rsidRDefault="007913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 г.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C51" w:rsidRDefault="007913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2029 г.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C51" w:rsidRDefault="0079135F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2030 г.</w:t>
            </w: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C51" w:rsidRDefault="00C53C51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C51" w:rsidRDefault="00C53C51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C51" w:rsidRDefault="00C53C51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C53C51">
        <w:tc>
          <w:tcPr>
            <w:tcW w:w="1474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C51" w:rsidRDefault="0079135F">
            <w:pPr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sz w:val="24"/>
                <w:szCs w:val="24"/>
              </w:rPr>
              <w:t>Цель 1. Повышение качества управления муниципальными финансами города Урай, содействие устойчивому исполнению бюджета города Урай</w:t>
            </w:r>
          </w:p>
        </w:tc>
      </w:tr>
      <w:tr w:rsidR="00C53C51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C51" w:rsidRDefault="0079135F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C51" w:rsidRDefault="0079135F">
            <w:pPr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Объем муниципального долга к общему объему доходов бюджета города Урай (без учета объемов безвозмездных поступлений)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C51" w:rsidRDefault="0079135F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МП г.Урай</w:t>
            </w:r>
          </w:p>
          <w:p w:rsidR="00C53C51" w:rsidRDefault="0079135F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&lt;*******&gt;)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C51" w:rsidRDefault="0079135F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C51" w:rsidRDefault="0079135F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У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C51" w:rsidRDefault="0079135F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C51" w:rsidRDefault="0079135F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C51" w:rsidRDefault="0079135F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не более 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C51" w:rsidRDefault="0079135F">
            <w:pPr>
              <w:jc w:val="center"/>
            </w:pPr>
            <w:r>
              <w:rPr>
                <w:sz w:val="22"/>
                <w:szCs w:val="22"/>
              </w:rPr>
              <w:t>не более 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C51" w:rsidRDefault="0079135F">
            <w:pPr>
              <w:jc w:val="center"/>
            </w:pPr>
            <w:r>
              <w:rPr>
                <w:sz w:val="22"/>
                <w:szCs w:val="22"/>
              </w:rPr>
              <w:t>не более 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C51" w:rsidRDefault="0079135F">
            <w:pPr>
              <w:jc w:val="center"/>
            </w:pPr>
            <w:r>
              <w:rPr>
                <w:sz w:val="22"/>
                <w:szCs w:val="22"/>
              </w:rPr>
              <w:t>не более 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C51" w:rsidRDefault="0079135F">
            <w:pPr>
              <w:jc w:val="center"/>
            </w:pPr>
            <w:r>
              <w:rPr>
                <w:sz w:val="22"/>
                <w:szCs w:val="22"/>
              </w:rPr>
              <w:t>не более 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C51" w:rsidRDefault="0079135F">
            <w:pPr>
              <w:jc w:val="center"/>
            </w:pPr>
            <w:r>
              <w:rPr>
                <w:sz w:val="22"/>
                <w:szCs w:val="22"/>
              </w:rPr>
              <w:t>не более 50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C51" w:rsidRDefault="0079135F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Бюджетный кодекс Российской Федерации </w:t>
            </w:r>
            <w:hyperlink r:id="rId22" w:tooltip="https://login.consultant.ru/link/?req=doc&amp;base=LAW&amp;n=470713&amp;date=11.03.2024&amp;dst=5208&amp;field=134" w:history="1">
              <w:r>
                <w:rPr>
                  <w:sz w:val="22"/>
                  <w:szCs w:val="22"/>
                </w:rPr>
                <w:t>(статья 107.1)</w:t>
              </w:r>
            </w:hyperlink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C51" w:rsidRDefault="0079135F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Комитет по финансам администрации города Урай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C51" w:rsidRDefault="0079135F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-</w:t>
            </w:r>
          </w:p>
        </w:tc>
      </w:tr>
      <w:tr w:rsidR="00C53C51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C51" w:rsidRDefault="0079135F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C51" w:rsidRDefault="0079135F">
            <w:pPr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Доля расходов на обслуживание муниципального долга в общем объеме расходов бюджета</w:t>
            </w:r>
            <w:r>
              <w:rPr>
                <w:sz w:val="22"/>
                <w:szCs w:val="22"/>
              </w:rPr>
              <w:t xml:space="preserve"> города Урай (без учета </w:t>
            </w:r>
            <w:r>
              <w:rPr>
                <w:sz w:val="22"/>
                <w:szCs w:val="22"/>
              </w:rPr>
              <w:lastRenderedPageBreak/>
              <w:t>субвенций)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C51" w:rsidRDefault="0079135F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МП г.Урай &lt;*******&gt;)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C51" w:rsidRDefault="0079135F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C51" w:rsidRDefault="0079135F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У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C51" w:rsidRDefault="0079135F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C51" w:rsidRDefault="0079135F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C51" w:rsidRDefault="0079135F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не более 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C51" w:rsidRDefault="0079135F">
            <w:pPr>
              <w:jc w:val="center"/>
            </w:pPr>
            <w:r>
              <w:rPr>
                <w:sz w:val="22"/>
                <w:szCs w:val="22"/>
              </w:rPr>
              <w:t>не более 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C51" w:rsidRDefault="0079135F">
            <w:pPr>
              <w:jc w:val="center"/>
            </w:pPr>
            <w:r>
              <w:rPr>
                <w:sz w:val="22"/>
                <w:szCs w:val="22"/>
              </w:rPr>
              <w:t>не более 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C51" w:rsidRDefault="0079135F">
            <w:pPr>
              <w:jc w:val="center"/>
            </w:pPr>
            <w:r>
              <w:rPr>
                <w:sz w:val="22"/>
                <w:szCs w:val="22"/>
              </w:rPr>
              <w:t>не более 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C51" w:rsidRDefault="0079135F">
            <w:pPr>
              <w:jc w:val="center"/>
            </w:pPr>
            <w:r>
              <w:rPr>
                <w:sz w:val="22"/>
                <w:szCs w:val="22"/>
              </w:rPr>
              <w:t>не более 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C51" w:rsidRDefault="0079135F">
            <w:pPr>
              <w:jc w:val="center"/>
            </w:pPr>
            <w:r>
              <w:rPr>
                <w:sz w:val="22"/>
                <w:szCs w:val="22"/>
              </w:rPr>
              <w:t>не более 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C51" w:rsidRDefault="0079135F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Бюджетный кодекс Российской Федерации </w:t>
            </w:r>
            <w:hyperlink r:id="rId23" w:tooltip="https://login.consultant.ru/link/?req=doc&amp;base=LAW&amp;n=470713&amp;date=11.03.2024&amp;dst=5208&amp;field=134" w:history="1">
              <w:r>
                <w:rPr>
                  <w:sz w:val="22"/>
                  <w:szCs w:val="22"/>
                </w:rPr>
                <w:t>(статья 107.1)</w:t>
              </w:r>
            </w:hyperlink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C51" w:rsidRDefault="0079135F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Комитет по финансам администрации города Урай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C51" w:rsidRDefault="0079135F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-</w:t>
            </w:r>
          </w:p>
        </w:tc>
      </w:tr>
      <w:tr w:rsidR="00C53C51" w:rsidTr="00F97C4C">
        <w:trPr>
          <w:trHeight w:val="31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C51" w:rsidRDefault="0079135F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3.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C51" w:rsidRDefault="0079135F">
            <w:pPr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Доля налоговых и неналоговых доходов местного бюджета (за исключением поступлений налоговых доходов по дополнительным нормативам отчислений) в общем объеме собственных доходов бюджета города Урай (без учета субвенций)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C51" w:rsidRDefault="0079135F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ОЭОМСУ </w:t>
            </w:r>
            <w:hyperlink r:id="rId24" w:tooltip="https://login.consultant.ru/link/?req=doc&amp;base=RLAW926&amp;n=290491&amp;dst=100113" w:history="1">
              <w:r>
                <w:rPr>
                  <w:rFonts w:eastAsiaTheme="minorHAnsi"/>
                  <w:sz w:val="22"/>
                  <w:szCs w:val="22"/>
                  <w:lang w:eastAsia="en-US"/>
                </w:rPr>
                <w:t>&lt;**&gt;</w:t>
              </w:r>
            </w:hyperlink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C51" w:rsidRDefault="0079135F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C51" w:rsidRDefault="0079135F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C51" w:rsidRDefault="0079135F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29,8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C51" w:rsidRDefault="0079135F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C51" w:rsidRDefault="007913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C51" w:rsidRDefault="007913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C51" w:rsidRDefault="007913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C51" w:rsidRDefault="007913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C51" w:rsidRDefault="007913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C51" w:rsidRDefault="007913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41,7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C51" w:rsidRDefault="0079135F">
            <w:pPr>
              <w:rPr>
                <w:rFonts w:eastAsiaTheme="minorHAnsi"/>
                <w:sz w:val="22"/>
                <w:szCs w:val="22"/>
                <w:lang w:eastAsia="en-US"/>
              </w:rPr>
            </w:pPr>
            <w:proofErr w:type="gramStart"/>
            <w:r>
              <w:rPr>
                <w:sz w:val="22"/>
                <w:szCs w:val="22"/>
              </w:rPr>
              <w:t>Постановление Правительства Российской Федерации от 17.12.2012 №1317 «О мерах по реализации Указа Президента РФ от 28 апреля 2008г. №607 «Об оценке эффективности деятельности органов местного самоуправления муниципальных, городских округов и муниципальных районов» и подпункта «и» пункта 2 Указа Президента РФ от 7 мая 2012г. №601 «Об основных направлениях совершенствования системы государственного управления»</w:t>
            </w:r>
            <w:proofErr w:type="gramEnd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C51" w:rsidRDefault="0079135F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Комитет по финансам администрации города Урай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C51" w:rsidRDefault="0079135F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-</w:t>
            </w:r>
          </w:p>
        </w:tc>
      </w:tr>
    </w:tbl>
    <w:p w:rsidR="00C53C51" w:rsidRDefault="00C53C51">
      <w:pPr>
        <w:jc w:val="center"/>
        <w:outlineLvl w:val="2"/>
        <w:rPr>
          <w:sz w:val="24"/>
          <w:szCs w:val="24"/>
        </w:rPr>
      </w:pPr>
    </w:p>
    <w:p w:rsidR="00C53C51" w:rsidRDefault="0079135F">
      <w:pPr>
        <w:ind w:left="284"/>
        <w:outlineLvl w:val="2"/>
        <w:rPr>
          <w:rFonts w:eastAsiaTheme="minorHAnsi"/>
          <w:sz w:val="18"/>
          <w:szCs w:val="18"/>
          <w:lang w:eastAsia="en-US"/>
        </w:rPr>
      </w:pPr>
      <w:r>
        <w:rPr>
          <w:sz w:val="18"/>
          <w:szCs w:val="18"/>
        </w:rPr>
        <w:t>Уровень соответствия, а также декомпозированного до муниципального образования показателя для муниципальной программы:</w:t>
      </w:r>
    </w:p>
    <w:p w:rsidR="00C53C51" w:rsidRDefault="0079135F">
      <w:pPr>
        <w:pStyle w:val="af2"/>
        <w:ind w:left="284"/>
        <w:rPr>
          <w:rFonts w:eastAsiaTheme="minorHAnsi"/>
          <w:sz w:val="18"/>
          <w:szCs w:val="18"/>
          <w:lang w:eastAsia="en-US"/>
        </w:rPr>
      </w:pPr>
      <w:r>
        <w:rPr>
          <w:rFonts w:eastAsiaTheme="minorHAnsi"/>
          <w:sz w:val="18"/>
          <w:szCs w:val="18"/>
          <w:lang w:eastAsia="en-US"/>
        </w:rPr>
        <w:t>&lt;**&gt; показатели для оценки эффективности деятельности органов местного самоуправления;</w:t>
      </w:r>
    </w:p>
    <w:p w:rsidR="00C53C51" w:rsidRDefault="0079135F">
      <w:pPr>
        <w:pStyle w:val="af2"/>
        <w:ind w:left="284"/>
        <w:rPr>
          <w:rFonts w:eastAsiaTheme="minorHAnsi"/>
          <w:sz w:val="18"/>
          <w:szCs w:val="18"/>
          <w:lang w:eastAsia="en-US"/>
        </w:rPr>
      </w:pPr>
      <w:r>
        <w:rPr>
          <w:rFonts w:eastAsiaTheme="minorHAnsi"/>
          <w:sz w:val="18"/>
          <w:szCs w:val="18"/>
          <w:lang w:eastAsia="en-US"/>
        </w:rPr>
        <w:t>&lt;*******&gt; муниципальная программа города Урай.</w:t>
      </w:r>
    </w:p>
    <w:p w:rsidR="00C53C51" w:rsidRDefault="0079135F">
      <w:pPr>
        <w:jc w:val="right"/>
        <w:rPr>
          <w:sz w:val="24"/>
          <w:szCs w:val="24"/>
        </w:rPr>
      </w:pPr>
      <w:r>
        <w:rPr>
          <w:sz w:val="24"/>
          <w:szCs w:val="24"/>
        </w:rPr>
        <w:t>Таблица 3</w:t>
      </w:r>
    </w:p>
    <w:p w:rsidR="00C53C51" w:rsidRDefault="00C53C51">
      <w:pPr>
        <w:jc w:val="center"/>
        <w:outlineLvl w:val="2"/>
        <w:rPr>
          <w:sz w:val="24"/>
          <w:szCs w:val="24"/>
        </w:rPr>
      </w:pPr>
    </w:p>
    <w:p w:rsidR="00C53C51" w:rsidRDefault="0079135F">
      <w:pPr>
        <w:jc w:val="center"/>
        <w:outlineLvl w:val="2"/>
        <w:rPr>
          <w:sz w:val="24"/>
          <w:szCs w:val="24"/>
        </w:rPr>
      </w:pPr>
      <w:r>
        <w:rPr>
          <w:sz w:val="24"/>
          <w:szCs w:val="24"/>
        </w:rPr>
        <w:t>Структура муниципальной программы</w:t>
      </w:r>
    </w:p>
    <w:p w:rsidR="00C53C51" w:rsidRDefault="00C53C51">
      <w:pPr>
        <w:jc w:val="right"/>
        <w:outlineLvl w:val="2"/>
        <w:rPr>
          <w:sz w:val="24"/>
          <w:szCs w:val="24"/>
        </w:rPr>
      </w:pPr>
    </w:p>
    <w:tbl>
      <w:tblPr>
        <w:tblW w:w="14339" w:type="dxa"/>
        <w:jc w:val="center"/>
        <w:tblInd w:w="-22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97"/>
        <w:gridCol w:w="5109"/>
        <w:gridCol w:w="4785"/>
        <w:gridCol w:w="3848"/>
      </w:tblGrid>
      <w:tr w:rsidR="00C53C51">
        <w:trPr>
          <w:trHeight w:val="400"/>
          <w:jc w:val="center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C51" w:rsidRDefault="0079135F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№ </w:t>
            </w:r>
            <w:proofErr w:type="gramStart"/>
            <w:r>
              <w:rPr>
                <w:rFonts w:eastAsiaTheme="minorHAnsi"/>
                <w:sz w:val="22"/>
                <w:szCs w:val="22"/>
                <w:lang w:eastAsia="en-US"/>
              </w:rPr>
              <w:t>п</w:t>
            </w:r>
            <w:proofErr w:type="gramEnd"/>
            <w:r>
              <w:rPr>
                <w:rFonts w:eastAsiaTheme="minorHAnsi"/>
                <w:sz w:val="22"/>
                <w:szCs w:val="22"/>
                <w:lang w:eastAsia="en-US"/>
              </w:rPr>
              <w:t xml:space="preserve">/п 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C51" w:rsidRDefault="0079135F">
            <w:pPr>
              <w:jc w:val="center"/>
              <w:rPr>
                <w:rFonts w:eastAsiaTheme="minorHAnsi"/>
                <w:sz w:val="22"/>
                <w:szCs w:val="22"/>
                <w:vertAlign w:val="superscript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Задачи структурного элемента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C51" w:rsidRDefault="0079135F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C51" w:rsidRDefault="0079135F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Связь с показателями </w:t>
            </w:r>
          </w:p>
        </w:tc>
      </w:tr>
      <w:tr w:rsidR="00C53C51">
        <w:trPr>
          <w:trHeight w:val="166"/>
          <w:jc w:val="center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C51" w:rsidRDefault="0079135F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C51" w:rsidRDefault="0079135F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C51" w:rsidRDefault="0079135F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C51" w:rsidRDefault="0079135F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4</w:t>
            </w:r>
          </w:p>
        </w:tc>
      </w:tr>
      <w:tr w:rsidR="00C53C51">
        <w:trPr>
          <w:jc w:val="center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C51" w:rsidRDefault="0079135F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137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C51" w:rsidRDefault="0079135F">
            <w:pPr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Комплекс процессных мероприятий «Управление муниципальным долгом, </w:t>
            </w:r>
            <w:r>
              <w:rPr>
                <w:sz w:val="22"/>
                <w:szCs w:val="22"/>
              </w:rPr>
              <w:t>осуществление мер, направленных на увеличение налоговых и неналоговых доходов бюджета города Урай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» </w:t>
            </w:r>
          </w:p>
        </w:tc>
      </w:tr>
      <w:tr w:rsidR="00C53C51">
        <w:trPr>
          <w:trHeight w:val="570"/>
          <w:jc w:val="center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C51" w:rsidRDefault="00C53C51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C51" w:rsidRDefault="0079135F">
            <w:pPr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Ответственный за реализацию (исполнитель): Комитет по финансам администрации города Урай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C51" w:rsidRDefault="0079135F">
            <w:pPr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Срок реализации: </w:t>
            </w:r>
            <w:r>
              <w:rPr>
                <w:sz w:val="22"/>
                <w:szCs w:val="22"/>
              </w:rPr>
              <w:t>2025 - 2030 годы</w:t>
            </w: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C51" w:rsidRDefault="00C53C51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C53C51">
        <w:trPr>
          <w:jc w:val="center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C51" w:rsidRDefault="0079135F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1.1.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C51" w:rsidRDefault="0079135F">
            <w:pPr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Эффективное управление муниципальным долгом города Урай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C51" w:rsidRDefault="0079135F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Поддержание объема муниципального долга на безопасном уровне, минимизация стоимости его обслуживания.</w:t>
            </w:r>
          </w:p>
          <w:p w:rsidR="00C53C51" w:rsidRDefault="007913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Осуществление своевременных платежей по обслуживанию муниципального долга.</w:t>
            </w:r>
          </w:p>
          <w:p w:rsidR="00C53C51" w:rsidRDefault="00C53C51">
            <w:pPr>
              <w:tabs>
                <w:tab w:val="left" w:pos="-1350"/>
                <w:tab w:val="left" w:pos="-357"/>
              </w:tabs>
              <w:ind w:right="-9" w:firstLine="34"/>
              <w:outlineLvl w:val="2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C51" w:rsidRDefault="0079135F">
            <w:pPr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2"/>
                <w:szCs w:val="22"/>
              </w:rPr>
              <w:t>. Объем муниципального долга к общему объему доходов бюджета города Урай (без учета объемов безвозмездных поступлений)</w:t>
            </w:r>
          </w:p>
          <w:p w:rsidR="00C53C51" w:rsidRDefault="0079135F">
            <w:pPr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2. Доля расходов на обслуживание муниципального долга в общем объеме расходов бюджета</w:t>
            </w:r>
            <w:r>
              <w:rPr>
                <w:sz w:val="22"/>
                <w:szCs w:val="22"/>
              </w:rPr>
              <w:t xml:space="preserve"> города Урай (без учета субвенций)</w:t>
            </w:r>
          </w:p>
        </w:tc>
      </w:tr>
      <w:tr w:rsidR="00C53C51">
        <w:trPr>
          <w:jc w:val="center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C51" w:rsidRDefault="0079135F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1.2.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C51" w:rsidRDefault="0079135F">
            <w:pPr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Обеспечение роста налоговых и неналоговых доходов бюджета города Урай</w:t>
            </w:r>
          </w:p>
          <w:p w:rsidR="00C53C51" w:rsidRDefault="00C53C51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C53C51" w:rsidRDefault="00C53C51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C51" w:rsidRDefault="0079135F">
            <w:pPr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Увеличение объема налоговых и неналоговых доходов бюджета </w:t>
            </w:r>
            <w:r>
              <w:rPr>
                <w:sz w:val="22"/>
                <w:szCs w:val="22"/>
              </w:rPr>
              <w:t>муниципального образования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по итогам его исполнения за текущий финансовый год.</w:t>
            </w:r>
          </w:p>
          <w:p w:rsidR="00C53C51" w:rsidRDefault="00C53C51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C51" w:rsidRDefault="0079135F">
            <w:pPr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3. Доля налоговых и неналоговых доходов местного бюджета (за исключением поступлений налоговых доходов по дополнительным нормативам отчислений) в общем объеме собственных доходов бюджета города Урай (без учета субвенций)</w:t>
            </w:r>
          </w:p>
        </w:tc>
      </w:tr>
      <w:tr w:rsidR="00C53C51">
        <w:trPr>
          <w:jc w:val="center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C51" w:rsidRDefault="0079135F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137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C51" w:rsidRDefault="0079135F">
            <w:pPr>
              <w:rPr>
                <w:sz w:val="24"/>
                <w:szCs w:val="24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Комплекс процессных мероприятий «Обеспечение деятельности органов администрации города Урай»</w:t>
            </w:r>
          </w:p>
        </w:tc>
      </w:tr>
      <w:tr w:rsidR="00C53C51">
        <w:trPr>
          <w:jc w:val="center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C51" w:rsidRDefault="00C53C51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C51" w:rsidRDefault="0079135F">
            <w:pPr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Ответственный за реализацию (исполнитель):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Комитет по финансам администрации города Урай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C51" w:rsidRDefault="0079135F">
            <w:pPr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 xml:space="preserve">Срок реализации: </w:t>
            </w:r>
            <w:r>
              <w:rPr>
                <w:sz w:val="22"/>
                <w:szCs w:val="22"/>
              </w:rPr>
              <w:t>2025 - 2030 годы</w:t>
            </w: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C51" w:rsidRDefault="00C53C51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C53C51">
        <w:trPr>
          <w:jc w:val="center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C51" w:rsidRDefault="0079135F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2.1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C51" w:rsidRDefault="0079135F">
            <w:pPr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Обеспечение выполнения полномочий и функций Комитета по финансам администрации города Урай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C51" w:rsidRDefault="0079135F">
            <w:pPr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Обеспечение деятельности Комитета по финансам администрации города Урай</w:t>
            </w: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C51" w:rsidRDefault="0079135F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-</w:t>
            </w:r>
          </w:p>
        </w:tc>
      </w:tr>
    </w:tbl>
    <w:p w:rsidR="00C53C51" w:rsidRDefault="00C53C51">
      <w:pPr>
        <w:tabs>
          <w:tab w:val="left" w:pos="567"/>
          <w:tab w:val="left" w:pos="1134"/>
        </w:tabs>
        <w:ind w:left="1418"/>
        <w:rPr>
          <w:sz w:val="24"/>
          <w:szCs w:val="24"/>
        </w:rPr>
      </w:pPr>
    </w:p>
    <w:p w:rsidR="00C53C51" w:rsidRDefault="00C53C51">
      <w:pPr>
        <w:jc w:val="right"/>
        <w:rPr>
          <w:sz w:val="24"/>
          <w:szCs w:val="24"/>
        </w:rPr>
      </w:pPr>
    </w:p>
    <w:p w:rsidR="00C53C51" w:rsidRDefault="0079135F">
      <w:pPr>
        <w:jc w:val="right"/>
        <w:rPr>
          <w:sz w:val="24"/>
          <w:szCs w:val="24"/>
        </w:rPr>
      </w:pPr>
      <w:r>
        <w:rPr>
          <w:sz w:val="24"/>
          <w:szCs w:val="24"/>
        </w:rPr>
        <w:t>Таблица 4</w:t>
      </w:r>
    </w:p>
    <w:p w:rsidR="00C53C51" w:rsidRDefault="00C53C51">
      <w:pPr>
        <w:jc w:val="center"/>
        <w:outlineLvl w:val="2"/>
        <w:rPr>
          <w:sz w:val="24"/>
          <w:szCs w:val="24"/>
        </w:rPr>
      </w:pPr>
    </w:p>
    <w:p w:rsidR="00F97C4C" w:rsidRPr="005B6753" w:rsidRDefault="00F97C4C" w:rsidP="00F97C4C">
      <w:pPr>
        <w:jc w:val="center"/>
        <w:outlineLvl w:val="2"/>
        <w:rPr>
          <w:sz w:val="22"/>
          <w:szCs w:val="22"/>
        </w:rPr>
      </w:pPr>
      <w:r w:rsidRPr="005B6753">
        <w:rPr>
          <w:sz w:val="22"/>
          <w:szCs w:val="22"/>
        </w:rPr>
        <w:t>Финансовое обеспечение муниципальной программы</w:t>
      </w:r>
    </w:p>
    <w:p w:rsidR="00F97C4C" w:rsidRDefault="00F97C4C" w:rsidP="00F97C4C">
      <w:pPr>
        <w:jc w:val="right"/>
        <w:rPr>
          <w:rFonts w:eastAsiaTheme="minorHAnsi"/>
          <w:lang w:eastAsia="en-US"/>
        </w:rPr>
      </w:pPr>
    </w:p>
    <w:tbl>
      <w:tblPr>
        <w:tblW w:w="14806" w:type="dxa"/>
        <w:jc w:val="center"/>
        <w:tblInd w:w="-199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76"/>
        <w:gridCol w:w="5156"/>
        <w:gridCol w:w="1417"/>
        <w:gridCol w:w="1276"/>
        <w:gridCol w:w="1276"/>
        <w:gridCol w:w="1275"/>
        <w:gridCol w:w="1276"/>
        <w:gridCol w:w="1276"/>
        <w:gridCol w:w="1278"/>
      </w:tblGrid>
      <w:tr w:rsidR="00F97C4C" w:rsidTr="00632E06">
        <w:trPr>
          <w:cantSplit/>
          <w:trHeight w:val="423"/>
          <w:jc w:val="center"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C4C" w:rsidRDefault="00F97C4C" w:rsidP="001E76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</w:p>
        </w:tc>
        <w:tc>
          <w:tcPr>
            <w:tcW w:w="51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C4C" w:rsidRDefault="00F97C4C" w:rsidP="001E76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Основные структурные элементы муниципальной программы/источник финансового обеспечения</w:t>
            </w:r>
          </w:p>
        </w:tc>
        <w:tc>
          <w:tcPr>
            <w:tcW w:w="90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C4C" w:rsidRDefault="00F97C4C" w:rsidP="001E7676">
            <w:pPr>
              <w:pStyle w:val="ConsPlusNormal"/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Объем финансового обеспечения по годам, тыс. рублей</w:t>
            </w:r>
          </w:p>
        </w:tc>
      </w:tr>
      <w:tr w:rsidR="00F97C4C" w:rsidTr="00632E06">
        <w:trPr>
          <w:cantSplit/>
          <w:trHeight w:val="419"/>
          <w:jc w:val="center"/>
        </w:trPr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C4C" w:rsidRDefault="00F97C4C" w:rsidP="001E767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C4C" w:rsidRDefault="00F97C4C" w:rsidP="001E767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C4C" w:rsidRDefault="00F97C4C" w:rsidP="001E767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2025 г.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F97C4C" w:rsidRPr="00BB1F8B" w:rsidRDefault="00F97C4C" w:rsidP="001E76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B1F8B">
              <w:rPr>
                <w:rFonts w:ascii="Times New Roman" w:hAnsi="Times New Roman" w:cs="Times New Roman"/>
                <w:sz w:val="22"/>
                <w:szCs w:val="22"/>
              </w:rPr>
              <w:t>2026 г.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97C4C" w:rsidRPr="00BB1F8B" w:rsidRDefault="00F97C4C" w:rsidP="001E76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B1F8B">
              <w:rPr>
                <w:rFonts w:ascii="Times New Roman" w:hAnsi="Times New Roman" w:cs="Times New Roman"/>
                <w:sz w:val="22"/>
                <w:szCs w:val="22"/>
              </w:rPr>
              <w:t>2027 г.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97C4C" w:rsidRPr="00BB1F8B" w:rsidRDefault="00F97C4C" w:rsidP="001E76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B1F8B">
              <w:rPr>
                <w:rFonts w:ascii="Times New Roman" w:hAnsi="Times New Roman" w:cs="Times New Roman"/>
                <w:sz w:val="22"/>
                <w:szCs w:val="22"/>
              </w:rPr>
              <w:t>2028 г.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97C4C" w:rsidRDefault="00F97C4C" w:rsidP="001E76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2029 г.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97C4C" w:rsidRDefault="00F97C4C" w:rsidP="001E767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2030 г.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97C4C" w:rsidRDefault="00F97C4C" w:rsidP="001E767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</w:tr>
      <w:tr w:rsidR="00F97C4C" w:rsidTr="00632E06">
        <w:trPr>
          <w:cantSplit/>
          <w:trHeight w:val="226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C4C" w:rsidRDefault="00F97C4C" w:rsidP="001E767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5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C4C" w:rsidRDefault="00F97C4C" w:rsidP="001E767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C4C" w:rsidRDefault="00F97C4C" w:rsidP="001E767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97C4C" w:rsidRDefault="00F97C4C" w:rsidP="001E767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C4C" w:rsidRDefault="00F97C4C" w:rsidP="001E767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C4C" w:rsidRDefault="00F97C4C" w:rsidP="001E767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C4C" w:rsidRDefault="00F97C4C" w:rsidP="001E767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C4C" w:rsidRDefault="00F97C4C" w:rsidP="001E767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C4C" w:rsidRDefault="00F97C4C" w:rsidP="001E767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</w:tr>
      <w:tr w:rsidR="00F97C4C" w:rsidTr="00632E06">
        <w:trPr>
          <w:cantSplit/>
          <w:trHeight w:val="240"/>
          <w:jc w:val="center"/>
        </w:trPr>
        <w:tc>
          <w:tcPr>
            <w:tcW w:w="57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C4C" w:rsidRDefault="00F97C4C" w:rsidP="001E76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Муниципальная программа (всего), 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97C4C" w:rsidRDefault="00F97C4C" w:rsidP="001E767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38 753,3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C4C" w:rsidRDefault="00632E06" w:rsidP="001E767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42 218</w:t>
            </w:r>
            <w:r w:rsidR="00F97C4C">
              <w:rPr>
                <w:rFonts w:ascii="Times New Roman" w:hAnsi="Times New Roman" w:cs="Times New Roman"/>
                <w:sz w:val="22"/>
                <w:szCs w:val="22"/>
              </w:rPr>
              <w:t>,5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C4C" w:rsidRDefault="00632E06" w:rsidP="001E767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42 739,0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C4C" w:rsidRDefault="00632E06" w:rsidP="001E7676">
            <w:pPr>
              <w:jc w:val="center"/>
            </w:pPr>
            <w:r>
              <w:rPr>
                <w:sz w:val="22"/>
                <w:szCs w:val="22"/>
              </w:rPr>
              <w:t>42 983,8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C4C" w:rsidRDefault="00F97C4C" w:rsidP="001E7676">
            <w:pPr>
              <w:jc w:val="center"/>
            </w:pPr>
            <w:r>
              <w:rPr>
                <w:sz w:val="22"/>
                <w:szCs w:val="22"/>
              </w:rPr>
              <w:t>34 823,2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C4C" w:rsidRDefault="00F97C4C" w:rsidP="001E7676">
            <w:pPr>
              <w:jc w:val="center"/>
            </w:pPr>
            <w:r>
              <w:rPr>
                <w:sz w:val="22"/>
                <w:szCs w:val="22"/>
              </w:rPr>
              <w:t>34 823,2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C4C" w:rsidRDefault="00632E06" w:rsidP="001E767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236 341,0</w:t>
            </w:r>
          </w:p>
        </w:tc>
      </w:tr>
      <w:tr w:rsidR="00F97C4C" w:rsidTr="00632E06">
        <w:trPr>
          <w:cantSplit/>
          <w:trHeight w:val="240"/>
          <w:jc w:val="center"/>
        </w:trPr>
        <w:tc>
          <w:tcPr>
            <w:tcW w:w="57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C4C" w:rsidRDefault="00F97C4C" w:rsidP="001E76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Межбюджетные трансферты </w:t>
            </w:r>
          </w:p>
          <w:p w:rsidR="00F97C4C" w:rsidRDefault="00F97C4C" w:rsidP="001E76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из федерального бюджета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97C4C" w:rsidRDefault="00F97C4C" w:rsidP="001E767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C4C" w:rsidRDefault="00F97C4C" w:rsidP="001E7676">
            <w:pPr>
              <w:jc w:val="center"/>
            </w:pP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C4C" w:rsidRDefault="00F97C4C" w:rsidP="001E7676">
            <w:pPr>
              <w:jc w:val="center"/>
            </w:pP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C4C" w:rsidRDefault="00F97C4C" w:rsidP="001E7676">
            <w:pPr>
              <w:jc w:val="center"/>
            </w:pP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C4C" w:rsidRDefault="00F97C4C" w:rsidP="001E7676">
            <w:pPr>
              <w:jc w:val="center"/>
            </w:pP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C4C" w:rsidRDefault="00F97C4C" w:rsidP="001E7676">
            <w:pPr>
              <w:jc w:val="center"/>
            </w:pP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C4C" w:rsidRDefault="00F97C4C" w:rsidP="001E7676">
            <w:pPr>
              <w:jc w:val="center"/>
            </w:pP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0</w:t>
            </w:r>
          </w:p>
        </w:tc>
      </w:tr>
      <w:tr w:rsidR="00F97C4C" w:rsidTr="00632E06">
        <w:trPr>
          <w:cantSplit/>
          <w:trHeight w:val="240"/>
          <w:jc w:val="center"/>
        </w:trPr>
        <w:tc>
          <w:tcPr>
            <w:tcW w:w="57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C4C" w:rsidRDefault="00F97C4C" w:rsidP="001E76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Межбюджетные трансферты </w:t>
            </w:r>
          </w:p>
          <w:p w:rsidR="00F97C4C" w:rsidRDefault="00F97C4C" w:rsidP="001E76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из бюджета автономного округа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97C4C" w:rsidRDefault="00F97C4C" w:rsidP="001E767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C4C" w:rsidRDefault="00F97C4C" w:rsidP="001E7676">
            <w:pPr>
              <w:jc w:val="center"/>
            </w:pP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C4C" w:rsidRDefault="00F97C4C" w:rsidP="001E7676">
            <w:pPr>
              <w:jc w:val="center"/>
            </w:pP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C4C" w:rsidRDefault="00F97C4C" w:rsidP="001E7676">
            <w:pPr>
              <w:jc w:val="center"/>
            </w:pP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C4C" w:rsidRDefault="00F97C4C" w:rsidP="001E7676">
            <w:pPr>
              <w:jc w:val="center"/>
            </w:pP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C4C" w:rsidRDefault="00F97C4C" w:rsidP="001E7676">
            <w:pPr>
              <w:jc w:val="center"/>
            </w:pP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C4C" w:rsidRDefault="00F97C4C" w:rsidP="001E7676">
            <w:pPr>
              <w:jc w:val="center"/>
            </w:pP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0</w:t>
            </w:r>
          </w:p>
        </w:tc>
      </w:tr>
      <w:tr w:rsidR="00632E06" w:rsidTr="00632E06">
        <w:trPr>
          <w:cantSplit/>
          <w:trHeight w:val="240"/>
          <w:jc w:val="center"/>
        </w:trPr>
        <w:tc>
          <w:tcPr>
            <w:tcW w:w="57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E06" w:rsidRDefault="00632E06" w:rsidP="001E76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Местный бюджет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E06" w:rsidRDefault="00632E06" w:rsidP="00DA5B3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38 753,3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E06" w:rsidRDefault="00632E06" w:rsidP="00DA5B3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42 218,5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E06" w:rsidRDefault="00632E06" w:rsidP="00DA5B3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42 739,0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E06" w:rsidRDefault="00632E06" w:rsidP="00DA5B39">
            <w:pPr>
              <w:jc w:val="center"/>
            </w:pPr>
            <w:r>
              <w:rPr>
                <w:sz w:val="22"/>
                <w:szCs w:val="22"/>
              </w:rPr>
              <w:t>42 983,8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E06" w:rsidRDefault="00632E06" w:rsidP="00DA5B39">
            <w:pPr>
              <w:jc w:val="center"/>
            </w:pPr>
            <w:r>
              <w:rPr>
                <w:sz w:val="22"/>
                <w:szCs w:val="22"/>
              </w:rPr>
              <w:t>34 823,2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E06" w:rsidRDefault="00632E06" w:rsidP="00DA5B39">
            <w:pPr>
              <w:jc w:val="center"/>
            </w:pPr>
            <w:r>
              <w:rPr>
                <w:sz w:val="22"/>
                <w:szCs w:val="22"/>
              </w:rPr>
              <w:t>34 823,2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E06" w:rsidRDefault="00632E06" w:rsidP="00DA5B3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236 341,0</w:t>
            </w:r>
          </w:p>
        </w:tc>
      </w:tr>
      <w:tr w:rsidR="00F97C4C" w:rsidTr="00632E06">
        <w:trPr>
          <w:cantSplit/>
          <w:trHeight w:val="240"/>
          <w:jc w:val="center"/>
        </w:trPr>
        <w:tc>
          <w:tcPr>
            <w:tcW w:w="57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C4C" w:rsidRDefault="00F97C4C" w:rsidP="001E76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Иные источники финансирования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97C4C" w:rsidRDefault="00F97C4C" w:rsidP="001E767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C4C" w:rsidRDefault="00F97C4C" w:rsidP="001E7676">
            <w:pPr>
              <w:jc w:val="center"/>
            </w:pP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C4C" w:rsidRDefault="00F97C4C" w:rsidP="001E7676">
            <w:pPr>
              <w:jc w:val="center"/>
            </w:pP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C4C" w:rsidRDefault="00F97C4C" w:rsidP="001E7676">
            <w:pPr>
              <w:jc w:val="center"/>
            </w:pP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C4C" w:rsidRDefault="00F97C4C" w:rsidP="001E7676">
            <w:pPr>
              <w:jc w:val="center"/>
            </w:pP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C4C" w:rsidRDefault="00F97C4C" w:rsidP="001E7676">
            <w:pPr>
              <w:jc w:val="center"/>
            </w:pP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C4C" w:rsidRDefault="00F97C4C" w:rsidP="001E7676">
            <w:pPr>
              <w:jc w:val="center"/>
            </w:pP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0</w:t>
            </w:r>
          </w:p>
        </w:tc>
      </w:tr>
      <w:tr w:rsidR="00F97C4C" w:rsidTr="00632E06">
        <w:trPr>
          <w:cantSplit/>
          <w:trHeight w:val="240"/>
          <w:jc w:val="center"/>
        </w:trPr>
        <w:tc>
          <w:tcPr>
            <w:tcW w:w="57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C4C" w:rsidRDefault="00F97C4C" w:rsidP="001E7676">
            <w:pPr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Объем налоговых расходов муниципального образования (справочно)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F97C4C" w:rsidRDefault="00F97C4C" w:rsidP="001E767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7C4C" w:rsidRDefault="00F97C4C" w:rsidP="001E7676">
            <w:pPr>
              <w:jc w:val="center"/>
            </w:pP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7C4C" w:rsidRDefault="00F97C4C" w:rsidP="001E7676">
            <w:pPr>
              <w:jc w:val="center"/>
            </w:pP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7C4C" w:rsidRDefault="00F97C4C" w:rsidP="001E7676">
            <w:pPr>
              <w:jc w:val="center"/>
            </w:pP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7C4C" w:rsidRDefault="00F97C4C" w:rsidP="001E7676">
            <w:pPr>
              <w:jc w:val="center"/>
            </w:pP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7C4C" w:rsidRDefault="00F97C4C" w:rsidP="001E7676">
            <w:pPr>
              <w:jc w:val="center"/>
            </w:pP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7C4C" w:rsidRDefault="00F97C4C" w:rsidP="001E7676">
            <w:pPr>
              <w:jc w:val="center"/>
            </w:pP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0</w:t>
            </w:r>
          </w:p>
        </w:tc>
      </w:tr>
      <w:tr w:rsidR="00F97C4C" w:rsidTr="00632E06">
        <w:trPr>
          <w:cantSplit/>
          <w:trHeight w:val="240"/>
          <w:jc w:val="center"/>
        </w:trPr>
        <w:tc>
          <w:tcPr>
            <w:tcW w:w="5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F97C4C" w:rsidRDefault="00F97C4C" w:rsidP="001E767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5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C4C" w:rsidRDefault="00F97C4C" w:rsidP="001E767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Комплекс процессных мероприятий «Управление муниципальным долгом,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осуществление мер, направленных на увеличение налоговых и неналоговых доходов бюджета города Урай</w:t>
            </w:r>
            <w:r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»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(всего), в том числе: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C4C" w:rsidRDefault="00F97C4C" w:rsidP="001E767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2 281,3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C4C" w:rsidRDefault="00F97C4C" w:rsidP="00632E0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632E06">
              <w:rPr>
                <w:rFonts w:ascii="Times New Roman" w:hAnsi="Times New Roman" w:cs="Times New Roman"/>
                <w:sz w:val="22"/>
                <w:szCs w:val="22"/>
              </w:rPr>
              <w:t> 575,4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C4C" w:rsidRDefault="00F97C4C" w:rsidP="00632E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632E06">
              <w:rPr>
                <w:sz w:val="22"/>
                <w:szCs w:val="22"/>
              </w:rPr>
              <w:t> 873,9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C4C" w:rsidRDefault="00632E06" w:rsidP="001E76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3 130,5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C4C" w:rsidRDefault="00F97C4C" w:rsidP="001E76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2 490,7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C4C" w:rsidRDefault="00F97C4C" w:rsidP="001E76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2 490,7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C4C" w:rsidRDefault="00632E06" w:rsidP="001E767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15 842,5</w:t>
            </w:r>
          </w:p>
        </w:tc>
      </w:tr>
      <w:tr w:rsidR="00F97C4C" w:rsidTr="00632E06">
        <w:trPr>
          <w:cantSplit/>
          <w:trHeight w:val="240"/>
          <w:jc w:val="center"/>
        </w:trPr>
        <w:tc>
          <w:tcPr>
            <w:tcW w:w="5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97C4C" w:rsidRDefault="00F97C4C" w:rsidP="001E767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1.1.</w:t>
            </w:r>
          </w:p>
        </w:tc>
        <w:tc>
          <w:tcPr>
            <w:tcW w:w="5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C4C" w:rsidRDefault="00F97C4C" w:rsidP="001E76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Межбюджетные трансферты из федерального бюджета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C4C" w:rsidRDefault="00F97C4C" w:rsidP="001E767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C4C" w:rsidRDefault="00F97C4C" w:rsidP="001E7676">
            <w:pPr>
              <w:jc w:val="center"/>
            </w:pP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C4C" w:rsidRDefault="00F97C4C" w:rsidP="001E7676">
            <w:pPr>
              <w:jc w:val="center"/>
            </w:pP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C4C" w:rsidRDefault="00F97C4C" w:rsidP="001E7676">
            <w:pPr>
              <w:jc w:val="center"/>
            </w:pP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C4C" w:rsidRDefault="00F97C4C" w:rsidP="001E7676">
            <w:pPr>
              <w:jc w:val="center"/>
            </w:pP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C4C" w:rsidRDefault="00F97C4C" w:rsidP="001E7676">
            <w:pPr>
              <w:jc w:val="center"/>
            </w:pP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C4C" w:rsidRDefault="00F97C4C" w:rsidP="001E7676">
            <w:pPr>
              <w:jc w:val="center"/>
            </w:pP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0</w:t>
            </w:r>
          </w:p>
        </w:tc>
      </w:tr>
      <w:tr w:rsidR="00F97C4C" w:rsidTr="00632E06">
        <w:trPr>
          <w:cantSplit/>
          <w:trHeight w:val="240"/>
          <w:jc w:val="center"/>
        </w:trPr>
        <w:tc>
          <w:tcPr>
            <w:tcW w:w="576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97C4C" w:rsidRDefault="00F97C4C" w:rsidP="001E767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1.2.</w:t>
            </w:r>
          </w:p>
        </w:tc>
        <w:tc>
          <w:tcPr>
            <w:tcW w:w="51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C4C" w:rsidRDefault="00F97C4C" w:rsidP="001E76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Межбюджетные трансферты </w:t>
            </w:r>
          </w:p>
          <w:p w:rsidR="00F97C4C" w:rsidRDefault="00F97C4C" w:rsidP="001E76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 бюджета автономного округа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C4C" w:rsidRDefault="00F97C4C" w:rsidP="001E767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C4C" w:rsidRDefault="00F97C4C" w:rsidP="001E7676">
            <w:pPr>
              <w:jc w:val="center"/>
            </w:pP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C4C" w:rsidRDefault="00F97C4C" w:rsidP="001E7676">
            <w:pPr>
              <w:jc w:val="center"/>
            </w:pP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C4C" w:rsidRDefault="00F97C4C" w:rsidP="001E7676">
            <w:pPr>
              <w:jc w:val="center"/>
            </w:pP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C4C" w:rsidRDefault="00F97C4C" w:rsidP="001E7676">
            <w:pPr>
              <w:jc w:val="center"/>
            </w:pP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C4C" w:rsidRDefault="00F97C4C" w:rsidP="001E7676">
            <w:pPr>
              <w:jc w:val="center"/>
            </w:pP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C4C" w:rsidRDefault="00F97C4C" w:rsidP="001E7676">
            <w:pPr>
              <w:jc w:val="center"/>
            </w:pP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0</w:t>
            </w:r>
          </w:p>
        </w:tc>
      </w:tr>
      <w:tr w:rsidR="00632E06" w:rsidTr="00632E06">
        <w:trPr>
          <w:cantSplit/>
          <w:trHeight w:val="240"/>
          <w:jc w:val="center"/>
        </w:trPr>
        <w:tc>
          <w:tcPr>
            <w:tcW w:w="576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32E06" w:rsidRDefault="00632E06" w:rsidP="001E767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1.3.</w:t>
            </w:r>
          </w:p>
        </w:tc>
        <w:tc>
          <w:tcPr>
            <w:tcW w:w="51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E06" w:rsidRDefault="00632E06" w:rsidP="001E76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Местный бюджет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E06" w:rsidRDefault="00632E06" w:rsidP="00DA5B3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2 281,3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E06" w:rsidRDefault="00632E06" w:rsidP="00DA5B3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2 575,4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E06" w:rsidRDefault="00632E06" w:rsidP="00DA5B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2 873,9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E06" w:rsidRDefault="00632E06" w:rsidP="00DA5B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3 130,5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E06" w:rsidRDefault="00632E06" w:rsidP="00DA5B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2 490,7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E06" w:rsidRDefault="00632E06" w:rsidP="00DA5B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2 490,7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E06" w:rsidRDefault="00632E06" w:rsidP="00DA5B3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15 842,5</w:t>
            </w:r>
          </w:p>
        </w:tc>
      </w:tr>
      <w:tr w:rsidR="00F97C4C" w:rsidTr="00632E06">
        <w:trPr>
          <w:cantSplit/>
          <w:trHeight w:val="240"/>
          <w:jc w:val="center"/>
        </w:trPr>
        <w:tc>
          <w:tcPr>
            <w:tcW w:w="5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97C4C" w:rsidRDefault="00F97C4C" w:rsidP="001E767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1.4.</w:t>
            </w:r>
          </w:p>
        </w:tc>
        <w:tc>
          <w:tcPr>
            <w:tcW w:w="5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C4C" w:rsidRDefault="00F97C4C" w:rsidP="001E7676">
            <w:pPr>
              <w:spacing w:line="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Иные источники финансирования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C4C" w:rsidRDefault="00F97C4C" w:rsidP="001E7676">
            <w:pPr>
              <w:pStyle w:val="ConsPlusNormal"/>
              <w:widowControl/>
              <w:spacing w:line="0" w:lineRule="atLeas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C4C" w:rsidRDefault="00F97C4C" w:rsidP="001E767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C4C" w:rsidRDefault="00F97C4C" w:rsidP="001E767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C4C" w:rsidRDefault="00F97C4C" w:rsidP="001E767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C4C" w:rsidRDefault="00F97C4C" w:rsidP="001E767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C4C" w:rsidRDefault="00F97C4C" w:rsidP="001E767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C4C" w:rsidRDefault="00F97C4C" w:rsidP="001E767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32E06" w:rsidTr="00632E06">
        <w:trPr>
          <w:cantSplit/>
          <w:trHeight w:val="240"/>
          <w:jc w:val="center"/>
        </w:trPr>
        <w:tc>
          <w:tcPr>
            <w:tcW w:w="576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32E06" w:rsidRDefault="00632E06" w:rsidP="001E767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51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E06" w:rsidRDefault="00632E06" w:rsidP="001E767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Комплекс процессных мероприятий «Обеспечение деятельности органов администрации города Урай»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(всего), в том числе: 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32E06" w:rsidRDefault="00632E06" w:rsidP="00DA5B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36 472,0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E06" w:rsidRDefault="00632E06" w:rsidP="00DA5B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39 643,1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E06" w:rsidRDefault="00632E06" w:rsidP="00DA5B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39 865,1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E06" w:rsidRDefault="00632E06" w:rsidP="00DA5B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39 853,3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E06" w:rsidRDefault="00632E06" w:rsidP="00DA5B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32 332,5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E06" w:rsidRDefault="00632E06" w:rsidP="00DA5B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32 332,5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E06" w:rsidRDefault="00632E06" w:rsidP="00DA5B3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220 498,5</w:t>
            </w:r>
          </w:p>
        </w:tc>
      </w:tr>
      <w:tr w:rsidR="00F97C4C" w:rsidTr="00632E06">
        <w:trPr>
          <w:cantSplit/>
          <w:trHeight w:val="240"/>
          <w:jc w:val="center"/>
        </w:trPr>
        <w:tc>
          <w:tcPr>
            <w:tcW w:w="5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97C4C" w:rsidRDefault="00F97C4C" w:rsidP="001E767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2.1.</w:t>
            </w:r>
          </w:p>
        </w:tc>
        <w:tc>
          <w:tcPr>
            <w:tcW w:w="5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C4C" w:rsidRDefault="00F97C4C" w:rsidP="001E76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Межбюджетные трансферты из федерального бюджета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C4C" w:rsidRDefault="00F97C4C" w:rsidP="001E767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C4C" w:rsidRDefault="00F97C4C" w:rsidP="001E7676">
            <w:pPr>
              <w:jc w:val="center"/>
            </w:pP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C4C" w:rsidRDefault="00F97C4C" w:rsidP="001E7676">
            <w:pPr>
              <w:jc w:val="center"/>
            </w:pP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C4C" w:rsidRDefault="00F97C4C" w:rsidP="001E7676">
            <w:pPr>
              <w:jc w:val="center"/>
            </w:pP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C4C" w:rsidRDefault="00F97C4C" w:rsidP="001E7676">
            <w:pPr>
              <w:jc w:val="center"/>
            </w:pP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C4C" w:rsidRDefault="00F97C4C" w:rsidP="001E7676">
            <w:pPr>
              <w:jc w:val="center"/>
            </w:pP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C4C" w:rsidRDefault="00F97C4C" w:rsidP="001E7676">
            <w:pPr>
              <w:jc w:val="center"/>
            </w:pP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0</w:t>
            </w:r>
          </w:p>
        </w:tc>
      </w:tr>
      <w:tr w:rsidR="00F97C4C" w:rsidTr="00632E06">
        <w:trPr>
          <w:cantSplit/>
          <w:trHeight w:val="240"/>
          <w:jc w:val="center"/>
        </w:trPr>
        <w:tc>
          <w:tcPr>
            <w:tcW w:w="576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97C4C" w:rsidRDefault="00F97C4C" w:rsidP="001E767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2.2.</w:t>
            </w:r>
          </w:p>
        </w:tc>
        <w:tc>
          <w:tcPr>
            <w:tcW w:w="51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C4C" w:rsidRDefault="00F97C4C" w:rsidP="001E76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Межбюджетные трансферты </w:t>
            </w:r>
          </w:p>
          <w:p w:rsidR="00F97C4C" w:rsidRDefault="00F97C4C" w:rsidP="001E76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 бюджета автономного округа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C4C" w:rsidRDefault="00F97C4C" w:rsidP="001E767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C4C" w:rsidRDefault="00F97C4C" w:rsidP="001E7676">
            <w:pPr>
              <w:jc w:val="center"/>
            </w:pP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C4C" w:rsidRDefault="00F97C4C" w:rsidP="001E7676">
            <w:pPr>
              <w:jc w:val="center"/>
            </w:pP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C4C" w:rsidRDefault="00F97C4C" w:rsidP="001E7676">
            <w:pPr>
              <w:jc w:val="center"/>
            </w:pP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C4C" w:rsidRDefault="00F97C4C" w:rsidP="001E7676">
            <w:pPr>
              <w:jc w:val="center"/>
            </w:pP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C4C" w:rsidRDefault="00F97C4C" w:rsidP="001E7676">
            <w:pPr>
              <w:jc w:val="center"/>
            </w:pP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C4C" w:rsidRDefault="00F97C4C" w:rsidP="001E7676">
            <w:pPr>
              <w:jc w:val="center"/>
            </w:pP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0</w:t>
            </w:r>
          </w:p>
        </w:tc>
      </w:tr>
      <w:tr w:rsidR="00F97C4C" w:rsidTr="00632E06">
        <w:trPr>
          <w:cantSplit/>
          <w:trHeight w:val="240"/>
          <w:jc w:val="center"/>
        </w:trPr>
        <w:tc>
          <w:tcPr>
            <w:tcW w:w="576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97C4C" w:rsidRDefault="00F97C4C" w:rsidP="001E767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2.3.</w:t>
            </w:r>
          </w:p>
        </w:tc>
        <w:tc>
          <w:tcPr>
            <w:tcW w:w="51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C4C" w:rsidRDefault="00F97C4C" w:rsidP="001E76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Местный бюджет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C4C" w:rsidRDefault="00F97C4C" w:rsidP="001E76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36 472,0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C4C" w:rsidRDefault="00632E06" w:rsidP="001E76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39 643,1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C4C" w:rsidRDefault="00632E06" w:rsidP="001E76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39 865,1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C4C" w:rsidRDefault="00632E06" w:rsidP="001E76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39 853,3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C4C" w:rsidRDefault="00F97C4C" w:rsidP="001E76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32 332,5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C4C" w:rsidRDefault="00F97C4C" w:rsidP="001E76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32 332,5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C4C" w:rsidRDefault="00632E06" w:rsidP="001E767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220 498,5</w:t>
            </w:r>
          </w:p>
        </w:tc>
      </w:tr>
      <w:tr w:rsidR="00F97C4C" w:rsidTr="00632E06">
        <w:trPr>
          <w:cantSplit/>
          <w:trHeight w:val="240"/>
          <w:jc w:val="center"/>
        </w:trPr>
        <w:tc>
          <w:tcPr>
            <w:tcW w:w="576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97C4C" w:rsidRDefault="00F97C4C" w:rsidP="001E767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2.4.</w:t>
            </w:r>
          </w:p>
        </w:tc>
        <w:tc>
          <w:tcPr>
            <w:tcW w:w="51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C4C" w:rsidRDefault="00F97C4C" w:rsidP="001E7676">
            <w:pPr>
              <w:spacing w:line="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Иные источники финансирования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C4C" w:rsidRDefault="00F97C4C" w:rsidP="001E767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C4C" w:rsidRDefault="00F97C4C" w:rsidP="001E7676">
            <w:pPr>
              <w:jc w:val="center"/>
            </w:pP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C4C" w:rsidRDefault="00F97C4C" w:rsidP="001E7676">
            <w:pPr>
              <w:jc w:val="center"/>
            </w:pP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C4C" w:rsidRDefault="00F97C4C" w:rsidP="001E7676">
            <w:pPr>
              <w:jc w:val="center"/>
            </w:pP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C4C" w:rsidRDefault="00F97C4C" w:rsidP="001E7676">
            <w:pPr>
              <w:jc w:val="center"/>
            </w:pP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C4C" w:rsidRDefault="00F97C4C" w:rsidP="001E7676">
            <w:pPr>
              <w:jc w:val="center"/>
            </w:pP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C4C" w:rsidRDefault="00F97C4C" w:rsidP="001E7676">
            <w:pPr>
              <w:jc w:val="center"/>
            </w:pP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0</w:t>
            </w:r>
          </w:p>
        </w:tc>
      </w:tr>
    </w:tbl>
    <w:p w:rsidR="00C53C51" w:rsidRDefault="00C53C51">
      <w:pPr>
        <w:jc w:val="right"/>
        <w:outlineLvl w:val="2"/>
        <w:rPr>
          <w:sz w:val="24"/>
          <w:szCs w:val="24"/>
        </w:rPr>
      </w:pPr>
    </w:p>
    <w:p w:rsidR="00C53C51" w:rsidRDefault="00C53C51">
      <w:pPr>
        <w:jc w:val="right"/>
      </w:pPr>
    </w:p>
    <w:sectPr w:rsidR="00C53C51" w:rsidSect="00C53C51">
      <w:pgSz w:w="15840" w:h="12240" w:orient="landscape"/>
      <w:pgMar w:top="851" w:right="851" w:bottom="851" w:left="1276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3C51" w:rsidRDefault="0079135F">
      <w:r>
        <w:separator/>
      </w:r>
    </w:p>
  </w:endnote>
  <w:endnote w:type="continuationSeparator" w:id="0">
    <w:p w:rsidR="00C53C51" w:rsidRDefault="0079135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29D" w:rsidRDefault="00FD529D">
    <w:pPr>
      <w:pStyle w:val="afff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5639"/>
      <w:docPartObj>
        <w:docPartGallery w:val="Общ"/>
        <w:docPartUnique/>
      </w:docPartObj>
    </w:sdtPr>
    <w:sdtContent>
      <w:p w:rsidR="00FD529D" w:rsidRDefault="00FD529D">
        <w:pPr>
          <w:pStyle w:val="afff0"/>
          <w:jc w:val="right"/>
        </w:pPr>
        <w:fldSimple w:instr=" PAGE   \* MERGEFORMAT ">
          <w:r>
            <w:rPr>
              <w:noProof/>
            </w:rPr>
            <w:t>458</w:t>
          </w:r>
        </w:fldSimple>
      </w:p>
    </w:sdtContent>
  </w:sdt>
  <w:p w:rsidR="00FD529D" w:rsidRDefault="00FD529D">
    <w:pPr>
      <w:pStyle w:val="afff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29D" w:rsidRDefault="00FD529D">
    <w:pPr>
      <w:pStyle w:val="aff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3C51" w:rsidRDefault="0079135F">
      <w:r>
        <w:separator/>
      </w:r>
    </w:p>
  </w:footnote>
  <w:footnote w:type="continuationSeparator" w:id="0">
    <w:p w:rsidR="00C53C51" w:rsidRDefault="0079135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29D" w:rsidRDefault="00FD529D">
    <w:pPr>
      <w:pStyle w:val="afff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29D" w:rsidRDefault="00FD529D">
    <w:pPr>
      <w:pStyle w:val="afff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29D" w:rsidRDefault="00FD529D">
    <w:pPr>
      <w:pStyle w:val="afff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34F68"/>
    <w:multiLevelType w:val="hybridMultilevel"/>
    <w:tmpl w:val="151E6110"/>
    <w:lvl w:ilvl="0" w:tplc="0D90A390">
      <w:start w:val="1"/>
      <w:numFmt w:val="decimal"/>
      <w:lvlText w:val="%1."/>
      <w:lvlJc w:val="left"/>
      <w:pPr>
        <w:ind w:left="720" w:hanging="360"/>
      </w:pPr>
    </w:lvl>
    <w:lvl w:ilvl="1" w:tplc="5098628A">
      <w:start w:val="1"/>
      <w:numFmt w:val="lowerLetter"/>
      <w:lvlText w:val="%2."/>
      <w:lvlJc w:val="left"/>
      <w:pPr>
        <w:ind w:left="1440" w:hanging="360"/>
      </w:pPr>
    </w:lvl>
    <w:lvl w:ilvl="2" w:tplc="D340C464">
      <w:start w:val="1"/>
      <w:numFmt w:val="lowerRoman"/>
      <w:lvlText w:val="%3."/>
      <w:lvlJc w:val="right"/>
      <w:pPr>
        <w:ind w:left="2160" w:hanging="180"/>
      </w:pPr>
    </w:lvl>
    <w:lvl w:ilvl="3" w:tplc="E57C56E0">
      <w:start w:val="1"/>
      <w:numFmt w:val="decimal"/>
      <w:lvlText w:val="%4."/>
      <w:lvlJc w:val="left"/>
      <w:pPr>
        <w:ind w:left="2880" w:hanging="360"/>
      </w:pPr>
    </w:lvl>
    <w:lvl w:ilvl="4" w:tplc="325C5912">
      <w:start w:val="1"/>
      <w:numFmt w:val="lowerLetter"/>
      <w:lvlText w:val="%5."/>
      <w:lvlJc w:val="left"/>
      <w:pPr>
        <w:ind w:left="3600" w:hanging="360"/>
      </w:pPr>
    </w:lvl>
    <w:lvl w:ilvl="5" w:tplc="99B4251A">
      <w:start w:val="1"/>
      <w:numFmt w:val="lowerRoman"/>
      <w:lvlText w:val="%6."/>
      <w:lvlJc w:val="right"/>
      <w:pPr>
        <w:ind w:left="4320" w:hanging="180"/>
      </w:pPr>
    </w:lvl>
    <w:lvl w:ilvl="6" w:tplc="B790878C">
      <w:start w:val="1"/>
      <w:numFmt w:val="decimal"/>
      <w:lvlText w:val="%7."/>
      <w:lvlJc w:val="left"/>
      <w:pPr>
        <w:ind w:left="5040" w:hanging="360"/>
      </w:pPr>
    </w:lvl>
    <w:lvl w:ilvl="7" w:tplc="78F02A3A">
      <w:start w:val="1"/>
      <w:numFmt w:val="lowerLetter"/>
      <w:lvlText w:val="%8."/>
      <w:lvlJc w:val="left"/>
      <w:pPr>
        <w:ind w:left="5760" w:hanging="360"/>
      </w:pPr>
    </w:lvl>
    <w:lvl w:ilvl="8" w:tplc="5EC64ECE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267BDF"/>
    <w:multiLevelType w:val="hybridMultilevel"/>
    <w:tmpl w:val="BDB2DD5C"/>
    <w:lvl w:ilvl="0" w:tplc="A9FE01B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2ED0623A">
      <w:start w:val="1"/>
      <w:numFmt w:val="lowerLetter"/>
      <w:lvlText w:val="%2."/>
      <w:lvlJc w:val="left"/>
      <w:pPr>
        <w:ind w:left="1620" w:hanging="360"/>
      </w:pPr>
    </w:lvl>
    <w:lvl w:ilvl="2" w:tplc="A5401A2A">
      <w:start w:val="1"/>
      <w:numFmt w:val="lowerRoman"/>
      <w:lvlText w:val="%3."/>
      <w:lvlJc w:val="right"/>
      <w:pPr>
        <w:ind w:left="2340" w:hanging="180"/>
      </w:pPr>
    </w:lvl>
    <w:lvl w:ilvl="3" w:tplc="46DE2DCA">
      <w:start w:val="1"/>
      <w:numFmt w:val="decimal"/>
      <w:lvlText w:val="%4."/>
      <w:lvlJc w:val="left"/>
      <w:pPr>
        <w:ind w:left="3060" w:hanging="360"/>
      </w:pPr>
    </w:lvl>
    <w:lvl w:ilvl="4" w:tplc="0F9E8948">
      <w:start w:val="1"/>
      <w:numFmt w:val="lowerLetter"/>
      <w:lvlText w:val="%5."/>
      <w:lvlJc w:val="left"/>
      <w:pPr>
        <w:ind w:left="3780" w:hanging="360"/>
      </w:pPr>
    </w:lvl>
    <w:lvl w:ilvl="5" w:tplc="14CE8742">
      <w:start w:val="1"/>
      <w:numFmt w:val="lowerRoman"/>
      <w:lvlText w:val="%6."/>
      <w:lvlJc w:val="right"/>
      <w:pPr>
        <w:ind w:left="4500" w:hanging="180"/>
      </w:pPr>
    </w:lvl>
    <w:lvl w:ilvl="6" w:tplc="672A486A">
      <w:start w:val="1"/>
      <w:numFmt w:val="decimal"/>
      <w:lvlText w:val="%7."/>
      <w:lvlJc w:val="left"/>
      <w:pPr>
        <w:ind w:left="5220" w:hanging="360"/>
      </w:pPr>
    </w:lvl>
    <w:lvl w:ilvl="7" w:tplc="64DE0030">
      <w:start w:val="1"/>
      <w:numFmt w:val="lowerLetter"/>
      <w:lvlText w:val="%8."/>
      <w:lvlJc w:val="left"/>
      <w:pPr>
        <w:ind w:left="5940" w:hanging="360"/>
      </w:pPr>
    </w:lvl>
    <w:lvl w:ilvl="8" w:tplc="69F40F0C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0BB670DE"/>
    <w:multiLevelType w:val="hybridMultilevel"/>
    <w:tmpl w:val="7716275C"/>
    <w:lvl w:ilvl="0" w:tplc="82D6B2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E06F340">
      <w:start w:val="1"/>
      <w:numFmt w:val="lowerLetter"/>
      <w:lvlText w:val="%2."/>
      <w:lvlJc w:val="left"/>
      <w:pPr>
        <w:ind w:left="1440" w:hanging="360"/>
      </w:pPr>
    </w:lvl>
    <w:lvl w:ilvl="2" w:tplc="98FCA95A">
      <w:start w:val="1"/>
      <w:numFmt w:val="lowerRoman"/>
      <w:lvlText w:val="%3."/>
      <w:lvlJc w:val="right"/>
      <w:pPr>
        <w:ind w:left="2160" w:hanging="180"/>
      </w:pPr>
    </w:lvl>
    <w:lvl w:ilvl="3" w:tplc="4D542250">
      <w:start w:val="1"/>
      <w:numFmt w:val="decimal"/>
      <w:lvlText w:val="%4."/>
      <w:lvlJc w:val="left"/>
      <w:pPr>
        <w:ind w:left="2880" w:hanging="360"/>
      </w:pPr>
    </w:lvl>
    <w:lvl w:ilvl="4" w:tplc="E40E6DE2">
      <w:start w:val="1"/>
      <w:numFmt w:val="lowerLetter"/>
      <w:lvlText w:val="%5."/>
      <w:lvlJc w:val="left"/>
      <w:pPr>
        <w:ind w:left="3600" w:hanging="360"/>
      </w:pPr>
    </w:lvl>
    <w:lvl w:ilvl="5" w:tplc="0FFC7822">
      <w:start w:val="1"/>
      <w:numFmt w:val="lowerRoman"/>
      <w:lvlText w:val="%6."/>
      <w:lvlJc w:val="right"/>
      <w:pPr>
        <w:ind w:left="4320" w:hanging="180"/>
      </w:pPr>
    </w:lvl>
    <w:lvl w:ilvl="6" w:tplc="4F8656DA">
      <w:start w:val="1"/>
      <w:numFmt w:val="decimal"/>
      <w:lvlText w:val="%7."/>
      <w:lvlJc w:val="left"/>
      <w:pPr>
        <w:ind w:left="5040" w:hanging="360"/>
      </w:pPr>
    </w:lvl>
    <w:lvl w:ilvl="7" w:tplc="68086CC4">
      <w:start w:val="1"/>
      <w:numFmt w:val="lowerLetter"/>
      <w:lvlText w:val="%8."/>
      <w:lvlJc w:val="left"/>
      <w:pPr>
        <w:ind w:left="5760" w:hanging="360"/>
      </w:pPr>
    </w:lvl>
    <w:lvl w:ilvl="8" w:tplc="315C148C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E17261"/>
    <w:multiLevelType w:val="hybridMultilevel"/>
    <w:tmpl w:val="ACBAEAC4"/>
    <w:lvl w:ilvl="0" w:tplc="E57ED70C">
      <w:start w:val="1"/>
      <w:numFmt w:val="decimal"/>
      <w:pStyle w:val="a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92B6EAE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AFC77C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60AF41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0788DE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80CAF1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4DEFC0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B544CA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C20790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>
    <w:nsid w:val="2A011154"/>
    <w:multiLevelType w:val="hybridMultilevel"/>
    <w:tmpl w:val="D2BCF006"/>
    <w:lvl w:ilvl="0" w:tplc="9FDC3F1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94C6FE8A">
      <w:start w:val="1"/>
      <w:numFmt w:val="lowerLetter"/>
      <w:lvlText w:val="%2."/>
      <w:lvlJc w:val="left"/>
      <w:pPr>
        <w:ind w:left="1620" w:hanging="360"/>
      </w:pPr>
    </w:lvl>
    <w:lvl w:ilvl="2" w:tplc="BCE65A84">
      <w:start w:val="1"/>
      <w:numFmt w:val="lowerRoman"/>
      <w:lvlText w:val="%3."/>
      <w:lvlJc w:val="right"/>
      <w:pPr>
        <w:ind w:left="2340" w:hanging="180"/>
      </w:pPr>
    </w:lvl>
    <w:lvl w:ilvl="3" w:tplc="E5AA2EE0">
      <w:start w:val="1"/>
      <w:numFmt w:val="decimal"/>
      <w:lvlText w:val="%4."/>
      <w:lvlJc w:val="left"/>
      <w:pPr>
        <w:ind w:left="3060" w:hanging="360"/>
      </w:pPr>
    </w:lvl>
    <w:lvl w:ilvl="4" w:tplc="8D0C72F8">
      <w:start w:val="1"/>
      <w:numFmt w:val="lowerLetter"/>
      <w:lvlText w:val="%5."/>
      <w:lvlJc w:val="left"/>
      <w:pPr>
        <w:ind w:left="3780" w:hanging="360"/>
      </w:pPr>
    </w:lvl>
    <w:lvl w:ilvl="5" w:tplc="26AC011E">
      <w:start w:val="1"/>
      <w:numFmt w:val="lowerRoman"/>
      <w:lvlText w:val="%6."/>
      <w:lvlJc w:val="right"/>
      <w:pPr>
        <w:ind w:left="4500" w:hanging="180"/>
      </w:pPr>
    </w:lvl>
    <w:lvl w:ilvl="6" w:tplc="2772B480">
      <w:start w:val="1"/>
      <w:numFmt w:val="decimal"/>
      <w:lvlText w:val="%7."/>
      <w:lvlJc w:val="left"/>
      <w:pPr>
        <w:ind w:left="5220" w:hanging="360"/>
      </w:pPr>
    </w:lvl>
    <w:lvl w:ilvl="7" w:tplc="443637D2">
      <w:start w:val="1"/>
      <w:numFmt w:val="lowerLetter"/>
      <w:lvlText w:val="%8."/>
      <w:lvlJc w:val="left"/>
      <w:pPr>
        <w:ind w:left="5940" w:hanging="360"/>
      </w:pPr>
    </w:lvl>
    <w:lvl w:ilvl="8" w:tplc="F6E8C9A6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F020FC7"/>
    <w:multiLevelType w:val="hybridMultilevel"/>
    <w:tmpl w:val="FFAC1248"/>
    <w:lvl w:ilvl="0" w:tplc="D1DC9A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D0E7F94">
      <w:start w:val="1"/>
      <w:numFmt w:val="lowerLetter"/>
      <w:lvlText w:val="%2."/>
      <w:lvlJc w:val="left"/>
      <w:pPr>
        <w:ind w:left="1440" w:hanging="360"/>
      </w:pPr>
    </w:lvl>
    <w:lvl w:ilvl="2" w:tplc="CAF4735A">
      <w:start w:val="1"/>
      <w:numFmt w:val="lowerRoman"/>
      <w:lvlText w:val="%3."/>
      <w:lvlJc w:val="right"/>
      <w:pPr>
        <w:ind w:left="2160" w:hanging="180"/>
      </w:pPr>
    </w:lvl>
    <w:lvl w:ilvl="3" w:tplc="BDB4481C">
      <w:start w:val="1"/>
      <w:numFmt w:val="decimal"/>
      <w:lvlText w:val="%4."/>
      <w:lvlJc w:val="left"/>
      <w:pPr>
        <w:ind w:left="2880" w:hanging="360"/>
      </w:pPr>
    </w:lvl>
    <w:lvl w:ilvl="4" w:tplc="B6AEA6E4">
      <w:start w:val="1"/>
      <w:numFmt w:val="lowerLetter"/>
      <w:lvlText w:val="%5."/>
      <w:lvlJc w:val="left"/>
      <w:pPr>
        <w:ind w:left="3600" w:hanging="360"/>
      </w:pPr>
    </w:lvl>
    <w:lvl w:ilvl="5" w:tplc="E3D4DD5A">
      <w:start w:val="1"/>
      <w:numFmt w:val="lowerRoman"/>
      <w:lvlText w:val="%6."/>
      <w:lvlJc w:val="right"/>
      <w:pPr>
        <w:ind w:left="4320" w:hanging="180"/>
      </w:pPr>
    </w:lvl>
    <w:lvl w:ilvl="6" w:tplc="80FCEB2E">
      <w:start w:val="1"/>
      <w:numFmt w:val="decimal"/>
      <w:lvlText w:val="%7."/>
      <w:lvlJc w:val="left"/>
      <w:pPr>
        <w:ind w:left="5040" w:hanging="360"/>
      </w:pPr>
    </w:lvl>
    <w:lvl w:ilvl="7" w:tplc="DCD8049C">
      <w:start w:val="1"/>
      <w:numFmt w:val="lowerLetter"/>
      <w:lvlText w:val="%8."/>
      <w:lvlJc w:val="left"/>
      <w:pPr>
        <w:ind w:left="5760" w:hanging="360"/>
      </w:pPr>
    </w:lvl>
    <w:lvl w:ilvl="8" w:tplc="0EBA504A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A6343D"/>
    <w:multiLevelType w:val="multilevel"/>
    <w:tmpl w:val="F290476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7">
    <w:nsid w:val="37D77765"/>
    <w:multiLevelType w:val="hybridMultilevel"/>
    <w:tmpl w:val="49E8D8D6"/>
    <w:lvl w:ilvl="0" w:tplc="48D8DA12">
      <w:start w:val="1"/>
      <w:numFmt w:val="decimal"/>
      <w:lvlText w:val="%1)"/>
      <w:lvlJc w:val="left"/>
      <w:pPr>
        <w:ind w:left="930" w:hanging="360"/>
      </w:pPr>
      <w:rPr>
        <w:rFonts w:hint="default"/>
        <w:sz w:val="24"/>
      </w:rPr>
    </w:lvl>
    <w:lvl w:ilvl="1" w:tplc="68F60144">
      <w:start w:val="1"/>
      <w:numFmt w:val="lowerLetter"/>
      <w:lvlText w:val="%2."/>
      <w:lvlJc w:val="left"/>
      <w:pPr>
        <w:ind w:left="1650" w:hanging="360"/>
      </w:pPr>
    </w:lvl>
    <w:lvl w:ilvl="2" w:tplc="D9AC31E8">
      <w:start w:val="1"/>
      <w:numFmt w:val="lowerRoman"/>
      <w:lvlText w:val="%3."/>
      <w:lvlJc w:val="right"/>
      <w:pPr>
        <w:ind w:left="2370" w:hanging="180"/>
      </w:pPr>
    </w:lvl>
    <w:lvl w:ilvl="3" w:tplc="EE84D288">
      <w:start w:val="1"/>
      <w:numFmt w:val="decimal"/>
      <w:lvlText w:val="%4."/>
      <w:lvlJc w:val="left"/>
      <w:pPr>
        <w:ind w:left="3090" w:hanging="360"/>
      </w:pPr>
    </w:lvl>
    <w:lvl w:ilvl="4" w:tplc="52D06386">
      <w:start w:val="1"/>
      <w:numFmt w:val="lowerLetter"/>
      <w:lvlText w:val="%5."/>
      <w:lvlJc w:val="left"/>
      <w:pPr>
        <w:ind w:left="3810" w:hanging="360"/>
      </w:pPr>
    </w:lvl>
    <w:lvl w:ilvl="5" w:tplc="A16073A2">
      <w:start w:val="1"/>
      <w:numFmt w:val="lowerRoman"/>
      <w:lvlText w:val="%6."/>
      <w:lvlJc w:val="right"/>
      <w:pPr>
        <w:ind w:left="4530" w:hanging="180"/>
      </w:pPr>
    </w:lvl>
    <w:lvl w:ilvl="6" w:tplc="8EEC7BE2">
      <w:start w:val="1"/>
      <w:numFmt w:val="decimal"/>
      <w:lvlText w:val="%7."/>
      <w:lvlJc w:val="left"/>
      <w:pPr>
        <w:ind w:left="5250" w:hanging="360"/>
      </w:pPr>
    </w:lvl>
    <w:lvl w:ilvl="7" w:tplc="F276308A">
      <w:start w:val="1"/>
      <w:numFmt w:val="lowerLetter"/>
      <w:lvlText w:val="%8."/>
      <w:lvlJc w:val="left"/>
      <w:pPr>
        <w:ind w:left="5970" w:hanging="360"/>
      </w:pPr>
    </w:lvl>
    <w:lvl w:ilvl="8" w:tplc="AA52BC4E">
      <w:start w:val="1"/>
      <w:numFmt w:val="lowerRoman"/>
      <w:lvlText w:val="%9."/>
      <w:lvlJc w:val="right"/>
      <w:pPr>
        <w:ind w:left="6690" w:hanging="180"/>
      </w:pPr>
    </w:lvl>
  </w:abstractNum>
  <w:abstractNum w:abstractNumId="8">
    <w:nsid w:val="385F56DA"/>
    <w:multiLevelType w:val="hybridMultilevel"/>
    <w:tmpl w:val="6B08AE70"/>
    <w:lvl w:ilvl="0" w:tplc="7E063DA2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C8AE529E">
      <w:start w:val="1"/>
      <w:numFmt w:val="lowerLetter"/>
      <w:lvlText w:val="%2."/>
      <w:lvlJc w:val="left"/>
      <w:pPr>
        <w:ind w:left="1619" w:hanging="360"/>
      </w:pPr>
    </w:lvl>
    <w:lvl w:ilvl="2" w:tplc="D3D426C0">
      <w:start w:val="1"/>
      <w:numFmt w:val="lowerRoman"/>
      <w:lvlText w:val="%3."/>
      <w:lvlJc w:val="right"/>
      <w:pPr>
        <w:ind w:left="2339" w:hanging="180"/>
      </w:pPr>
    </w:lvl>
    <w:lvl w:ilvl="3" w:tplc="0504A51C">
      <w:start w:val="1"/>
      <w:numFmt w:val="decimal"/>
      <w:lvlText w:val="%4."/>
      <w:lvlJc w:val="left"/>
      <w:pPr>
        <w:ind w:left="3059" w:hanging="360"/>
      </w:pPr>
    </w:lvl>
    <w:lvl w:ilvl="4" w:tplc="B33EDAC0">
      <w:start w:val="1"/>
      <w:numFmt w:val="lowerLetter"/>
      <w:lvlText w:val="%5."/>
      <w:lvlJc w:val="left"/>
      <w:pPr>
        <w:ind w:left="3779" w:hanging="360"/>
      </w:pPr>
    </w:lvl>
    <w:lvl w:ilvl="5" w:tplc="AC18AF24">
      <w:start w:val="1"/>
      <w:numFmt w:val="lowerRoman"/>
      <w:lvlText w:val="%6."/>
      <w:lvlJc w:val="right"/>
      <w:pPr>
        <w:ind w:left="4499" w:hanging="180"/>
      </w:pPr>
    </w:lvl>
    <w:lvl w:ilvl="6" w:tplc="8DEC02C8">
      <w:start w:val="1"/>
      <w:numFmt w:val="decimal"/>
      <w:lvlText w:val="%7."/>
      <w:lvlJc w:val="left"/>
      <w:pPr>
        <w:ind w:left="5219" w:hanging="360"/>
      </w:pPr>
    </w:lvl>
    <w:lvl w:ilvl="7" w:tplc="1E96DBF6">
      <w:start w:val="1"/>
      <w:numFmt w:val="lowerLetter"/>
      <w:lvlText w:val="%8."/>
      <w:lvlJc w:val="left"/>
      <w:pPr>
        <w:ind w:left="5939" w:hanging="360"/>
      </w:pPr>
    </w:lvl>
    <w:lvl w:ilvl="8" w:tplc="F484379E">
      <w:start w:val="1"/>
      <w:numFmt w:val="lowerRoman"/>
      <w:lvlText w:val="%9."/>
      <w:lvlJc w:val="right"/>
      <w:pPr>
        <w:ind w:left="6659" w:hanging="180"/>
      </w:pPr>
    </w:lvl>
  </w:abstractNum>
  <w:abstractNum w:abstractNumId="9">
    <w:nsid w:val="3D565730"/>
    <w:multiLevelType w:val="hybridMultilevel"/>
    <w:tmpl w:val="14DA6774"/>
    <w:lvl w:ilvl="0" w:tplc="38C088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4AE8DBC">
      <w:start w:val="1"/>
      <w:numFmt w:val="lowerLetter"/>
      <w:lvlText w:val="%2."/>
      <w:lvlJc w:val="left"/>
      <w:pPr>
        <w:ind w:left="1440" w:hanging="360"/>
      </w:pPr>
    </w:lvl>
    <w:lvl w:ilvl="2" w:tplc="0DD64C1C">
      <w:start w:val="1"/>
      <w:numFmt w:val="lowerRoman"/>
      <w:lvlText w:val="%3."/>
      <w:lvlJc w:val="right"/>
      <w:pPr>
        <w:ind w:left="2160" w:hanging="180"/>
      </w:pPr>
    </w:lvl>
    <w:lvl w:ilvl="3" w:tplc="375052AA">
      <w:start w:val="1"/>
      <w:numFmt w:val="decimal"/>
      <w:lvlText w:val="%4."/>
      <w:lvlJc w:val="left"/>
      <w:pPr>
        <w:ind w:left="2880" w:hanging="360"/>
      </w:pPr>
    </w:lvl>
    <w:lvl w:ilvl="4" w:tplc="B2923336">
      <w:start w:val="1"/>
      <w:numFmt w:val="lowerLetter"/>
      <w:lvlText w:val="%5."/>
      <w:lvlJc w:val="left"/>
      <w:pPr>
        <w:ind w:left="3600" w:hanging="360"/>
      </w:pPr>
    </w:lvl>
    <w:lvl w:ilvl="5" w:tplc="0840FDEA">
      <w:start w:val="1"/>
      <w:numFmt w:val="lowerRoman"/>
      <w:lvlText w:val="%6."/>
      <w:lvlJc w:val="right"/>
      <w:pPr>
        <w:ind w:left="4320" w:hanging="180"/>
      </w:pPr>
    </w:lvl>
    <w:lvl w:ilvl="6" w:tplc="B1C8D412">
      <w:start w:val="1"/>
      <w:numFmt w:val="decimal"/>
      <w:lvlText w:val="%7."/>
      <w:lvlJc w:val="left"/>
      <w:pPr>
        <w:ind w:left="5040" w:hanging="360"/>
      </w:pPr>
    </w:lvl>
    <w:lvl w:ilvl="7" w:tplc="6DA26746">
      <w:start w:val="1"/>
      <w:numFmt w:val="lowerLetter"/>
      <w:lvlText w:val="%8."/>
      <w:lvlJc w:val="left"/>
      <w:pPr>
        <w:ind w:left="5760" w:hanging="360"/>
      </w:pPr>
    </w:lvl>
    <w:lvl w:ilvl="8" w:tplc="44E0AAA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EFD42A4"/>
    <w:multiLevelType w:val="hybridMultilevel"/>
    <w:tmpl w:val="BC7C92EC"/>
    <w:lvl w:ilvl="0" w:tplc="E43C818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2C3C53CA">
      <w:start w:val="1"/>
      <w:numFmt w:val="lowerLetter"/>
      <w:lvlText w:val="%2."/>
      <w:lvlJc w:val="left"/>
      <w:pPr>
        <w:ind w:left="1620" w:hanging="360"/>
      </w:pPr>
    </w:lvl>
    <w:lvl w:ilvl="2" w:tplc="DB1A1CFC">
      <w:start w:val="1"/>
      <w:numFmt w:val="lowerRoman"/>
      <w:lvlText w:val="%3."/>
      <w:lvlJc w:val="right"/>
      <w:pPr>
        <w:ind w:left="2340" w:hanging="180"/>
      </w:pPr>
    </w:lvl>
    <w:lvl w:ilvl="3" w:tplc="38DCCD1E">
      <w:start w:val="1"/>
      <w:numFmt w:val="decimal"/>
      <w:lvlText w:val="%4."/>
      <w:lvlJc w:val="left"/>
      <w:pPr>
        <w:ind w:left="3060" w:hanging="360"/>
      </w:pPr>
    </w:lvl>
    <w:lvl w:ilvl="4" w:tplc="B7642764">
      <w:start w:val="1"/>
      <w:numFmt w:val="lowerLetter"/>
      <w:lvlText w:val="%5."/>
      <w:lvlJc w:val="left"/>
      <w:pPr>
        <w:ind w:left="3780" w:hanging="360"/>
      </w:pPr>
    </w:lvl>
    <w:lvl w:ilvl="5" w:tplc="71CE6FEC">
      <w:start w:val="1"/>
      <w:numFmt w:val="lowerRoman"/>
      <w:lvlText w:val="%6."/>
      <w:lvlJc w:val="right"/>
      <w:pPr>
        <w:ind w:left="4500" w:hanging="180"/>
      </w:pPr>
    </w:lvl>
    <w:lvl w:ilvl="6" w:tplc="30B2616C">
      <w:start w:val="1"/>
      <w:numFmt w:val="decimal"/>
      <w:lvlText w:val="%7."/>
      <w:lvlJc w:val="left"/>
      <w:pPr>
        <w:ind w:left="5220" w:hanging="360"/>
      </w:pPr>
    </w:lvl>
    <w:lvl w:ilvl="7" w:tplc="ED00DC54">
      <w:start w:val="1"/>
      <w:numFmt w:val="lowerLetter"/>
      <w:lvlText w:val="%8."/>
      <w:lvlJc w:val="left"/>
      <w:pPr>
        <w:ind w:left="5940" w:hanging="360"/>
      </w:pPr>
    </w:lvl>
    <w:lvl w:ilvl="8" w:tplc="0CE631F0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440D5C3E"/>
    <w:multiLevelType w:val="hybridMultilevel"/>
    <w:tmpl w:val="20722ACE"/>
    <w:lvl w:ilvl="0" w:tplc="64744422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88EC93E">
      <w:start w:val="1"/>
      <w:numFmt w:val="lowerLetter"/>
      <w:lvlText w:val="%2."/>
      <w:lvlJc w:val="left"/>
      <w:pPr>
        <w:ind w:left="1800" w:hanging="360"/>
      </w:pPr>
    </w:lvl>
    <w:lvl w:ilvl="2" w:tplc="F564B74A">
      <w:start w:val="1"/>
      <w:numFmt w:val="lowerRoman"/>
      <w:lvlText w:val="%3."/>
      <w:lvlJc w:val="right"/>
      <w:pPr>
        <w:ind w:left="2520" w:hanging="180"/>
      </w:pPr>
    </w:lvl>
    <w:lvl w:ilvl="3" w:tplc="2C4CB308">
      <w:start w:val="1"/>
      <w:numFmt w:val="decimal"/>
      <w:lvlText w:val="%4."/>
      <w:lvlJc w:val="left"/>
      <w:pPr>
        <w:ind w:left="3240" w:hanging="360"/>
      </w:pPr>
    </w:lvl>
    <w:lvl w:ilvl="4" w:tplc="F060243E">
      <w:start w:val="1"/>
      <w:numFmt w:val="lowerLetter"/>
      <w:lvlText w:val="%5."/>
      <w:lvlJc w:val="left"/>
      <w:pPr>
        <w:ind w:left="3960" w:hanging="360"/>
      </w:pPr>
    </w:lvl>
    <w:lvl w:ilvl="5" w:tplc="DFDA681C">
      <w:start w:val="1"/>
      <w:numFmt w:val="lowerRoman"/>
      <w:lvlText w:val="%6."/>
      <w:lvlJc w:val="right"/>
      <w:pPr>
        <w:ind w:left="4680" w:hanging="180"/>
      </w:pPr>
    </w:lvl>
    <w:lvl w:ilvl="6" w:tplc="7FF45934">
      <w:start w:val="1"/>
      <w:numFmt w:val="decimal"/>
      <w:lvlText w:val="%7."/>
      <w:lvlJc w:val="left"/>
      <w:pPr>
        <w:ind w:left="5400" w:hanging="360"/>
      </w:pPr>
    </w:lvl>
    <w:lvl w:ilvl="7" w:tplc="B074CF68">
      <w:start w:val="1"/>
      <w:numFmt w:val="lowerLetter"/>
      <w:lvlText w:val="%8."/>
      <w:lvlJc w:val="left"/>
      <w:pPr>
        <w:ind w:left="6120" w:hanging="360"/>
      </w:pPr>
    </w:lvl>
    <w:lvl w:ilvl="8" w:tplc="48B2433A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76074AD"/>
    <w:multiLevelType w:val="hybridMultilevel"/>
    <w:tmpl w:val="9F4A4824"/>
    <w:lvl w:ilvl="0" w:tplc="FDFE95D2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6E228A8">
      <w:start w:val="1"/>
      <w:numFmt w:val="lowerLetter"/>
      <w:lvlText w:val="%2."/>
      <w:lvlJc w:val="left"/>
      <w:pPr>
        <w:ind w:left="1800" w:hanging="360"/>
      </w:pPr>
    </w:lvl>
    <w:lvl w:ilvl="2" w:tplc="067AC708">
      <w:start w:val="1"/>
      <w:numFmt w:val="lowerRoman"/>
      <w:lvlText w:val="%3."/>
      <w:lvlJc w:val="right"/>
      <w:pPr>
        <w:ind w:left="2520" w:hanging="180"/>
      </w:pPr>
    </w:lvl>
    <w:lvl w:ilvl="3" w:tplc="296EB264">
      <w:start w:val="1"/>
      <w:numFmt w:val="decimal"/>
      <w:lvlText w:val="%4."/>
      <w:lvlJc w:val="left"/>
      <w:pPr>
        <w:ind w:left="3240" w:hanging="360"/>
      </w:pPr>
    </w:lvl>
    <w:lvl w:ilvl="4" w:tplc="5958F63A">
      <w:start w:val="1"/>
      <w:numFmt w:val="lowerLetter"/>
      <w:lvlText w:val="%5."/>
      <w:lvlJc w:val="left"/>
      <w:pPr>
        <w:ind w:left="3960" w:hanging="360"/>
      </w:pPr>
    </w:lvl>
    <w:lvl w:ilvl="5" w:tplc="B5C8439C">
      <w:start w:val="1"/>
      <w:numFmt w:val="lowerRoman"/>
      <w:lvlText w:val="%6."/>
      <w:lvlJc w:val="right"/>
      <w:pPr>
        <w:ind w:left="4680" w:hanging="180"/>
      </w:pPr>
    </w:lvl>
    <w:lvl w:ilvl="6" w:tplc="428C58D8">
      <w:start w:val="1"/>
      <w:numFmt w:val="decimal"/>
      <w:lvlText w:val="%7."/>
      <w:lvlJc w:val="left"/>
      <w:pPr>
        <w:ind w:left="5400" w:hanging="360"/>
      </w:pPr>
    </w:lvl>
    <w:lvl w:ilvl="7" w:tplc="AD98177C">
      <w:start w:val="1"/>
      <w:numFmt w:val="lowerLetter"/>
      <w:lvlText w:val="%8."/>
      <w:lvlJc w:val="left"/>
      <w:pPr>
        <w:ind w:left="6120" w:hanging="360"/>
      </w:pPr>
    </w:lvl>
    <w:lvl w:ilvl="8" w:tplc="5EE4EB60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525F5A13"/>
    <w:multiLevelType w:val="hybridMultilevel"/>
    <w:tmpl w:val="B11632D0"/>
    <w:lvl w:ilvl="0" w:tplc="A8C2921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57F83904">
      <w:start w:val="1"/>
      <w:numFmt w:val="lowerLetter"/>
      <w:lvlText w:val="%2."/>
      <w:lvlJc w:val="left"/>
      <w:pPr>
        <w:ind w:left="1620" w:hanging="360"/>
      </w:pPr>
    </w:lvl>
    <w:lvl w:ilvl="2" w:tplc="ACB4F132">
      <w:start w:val="1"/>
      <w:numFmt w:val="lowerRoman"/>
      <w:lvlText w:val="%3."/>
      <w:lvlJc w:val="right"/>
      <w:pPr>
        <w:ind w:left="2340" w:hanging="180"/>
      </w:pPr>
    </w:lvl>
    <w:lvl w:ilvl="3" w:tplc="C9CE63AA">
      <w:start w:val="1"/>
      <w:numFmt w:val="decimal"/>
      <w:lvlText w:val="%4."/>
      <w:lvlJc w:val="left"/>
      <w:pPr>
        <w:ind w:left="3060" w:hanging="360"/>
      </w:pPr>
    </w:lvl>
    <w:lvl w:ilvl="4" w:tplc="FBF0F444">
      <w:start w:val="1"/>
      <w:numFmt w:val="lowerLetter"/>
      <w:lvlText w:val="%5."/>
      <w:lvlJc w:val="left"/>
      <w:pPr>
        <w:ind w:left="3780" w:hanging="360"/>
      </w:pPr>
    </w:lvl>
    <w:lvl w:ilvl="5" w:tplc="692AEF82">
      <w:start w:val="1"/>
      <w:numFmt w:val="lowerRoman"/>
      <w:lvlText w:val="%6."/>
      <w:lvlJc w:val="right"/>
      <w:pPr>
        <w:ind w:left="4500" w:hanging="180"/>
      </w:pPr>
    </w:lvl>
    <w:lvl w:ilvl="6" w:tplc="DC40240C">
      <w:start w:val="1"/>
      <w:numFmt w:val="decimal"/>
      <w:lvlText w:val="%7."/>
      <w:lvlJc w:val="left"/>
      <w:pPr>
        <w:ind w:left="5220" w:hanging="360"/>
      </w:pPr>
    </w:lvl>
    <w:lvl w:ilvl="7" w:tplc="4EF43D4A">
      <w:start w:val="1"/>
      <w:numFmt w:val="lowerLetter"/>
      <w:lvlText w:val="%8."/>
      <w:lvlJc w:val="left"/>
      <w:pPr>
        <w:ind w:left="5940" w:hanging="360"/>
      </w:pPr>
    </w:lvl>
    <w:lvl w:ilvl="8" w:tplc="AC56E37C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52A71023"/>
    <w:multiLevelType w:val="hybridMultilevel"/>
    <w:tmpl w:val="A16A0B18"/>
    <w:lvl w:ilvl="0" w:tplc="091844A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1B06FA38">
      <w:start w:val="1"/>
      <w:numFmt w:val="lowerLetter"/>
      <w:lvlText w:val="%2."/>
      <w:lvlJc w:val="left"/>
      <w:pPr>
        <w:ind w:left="1620" w:hanging="360"/>
      </w:pPr>
    </w:lvl>
    <w:lvl w:ilvl="2" w:tplc="BE44BCE8">
      <w:start w:val="1"/>
      <w:numFmt w:val="lowerRoman"/>
      <w:lvlText w:val="%3."/>
      <w:lvlJc w:val="right"/>
      <w:pPr>
        <w:ind w:left="2340" w:hanging="180"/>
      </w:pPr>
    </w:lvl>
    <w:lvl w:ilvl="3" w:tplc="903269B6">
      <w:start w:val="1"/>
      <w:numFmt w:val="decimal"/>
      <w:lvlText w:val="%4."/>
      <w:lvlJc w:val="left"/>
      <w:pPr>
        <w:ind w:left="3060" w:hanging="360"/>
      </w:pPr>
    </w:lvl>
    <w:lvl w:ilvl="4" w:tplc="DAE87A52">
      <w:start w:val="1"/>
      <w:numFmt w:val="lowerLetter"/>
      <w:lvlText w:val="%5."/>
      <w:lvlJc w:val="left"/>
      <w:pPr>
        <w:ind w:left="3780" w:hanging="360"/>
      </w:pPr>
    </w:lvl>
    <w:lvl w:ilvl="5" w:tplc="F71A5C8C">
      <w:start w:val="1"/>
      <w:numFmt w:val="lowerRoman"/>
      <w:lvlText w:val="%6."/>
      <w:lvlJc w:val="right"/>
      <w:pPr>
        <w:ind w:left="4500" w:hanging="180"/>
      </w:pPr>
    </w:lvl>
    <w:lvl w:ilvl="6" w:tplc="D15442D6">
      <w:start w:val="1"/>
      <w:numFmt w:val="decimal"/>
      <w:lvlText w:val="%7."/>
      <w:lvlJc w:val="left"/>
      <w:pPr>
        <w:ind w:left="5220" w:hanging="360"/>
      </w:pPr>
    </w:lvl>
    <w:lvl w:ilvl="7" w:tplc="75F6EF44">
      <w:start w:val="1"/>
      <w:numFmt w:val="lowerLetter"/>
      <w:lvlText w:val="%8."/>
      <w:lvlJc w:val="left"/>
      <w:pPr>
        <w:ind w:left="5940" w:hanging="360"/>
      </w:pPr>
    </w:lvl>
    <w:lvl w:ilvl="8" w:tplc="BCA46478">
      <w:start w:val="1"/>
      <w:numFmt w:val="lowerRoman"/>
      <w:lvlText w:val="%9."/>
      <w:lvlJc w:val="right"/>
      <w:pPr>
        <w:ind w:left="6660" w:hanging="180"/>
      </w:pPr>
    </w:lvl>
  </w:abstractNum>
  <w:abstractNum w:abstractNumId="15">
    <w:nsid w:val="545762F7"/>
    <w:multiLevelType w:val="hybridMultilevel"/>
    <w:tmpl w:val="AEA46D84"/>
    <w:lvl w:ilvl="0" w:tplc="C20E4F9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CD0239FC">
      <w:start w:val="1"/>
      <w:numFmt w:val="lowerLetter"/>
      <w:lvlText w:val="%2."/>
      <w:lvlJc w:val="left"/>
      <w:pPr>
        <w:ind w:left="1647" w:hanging="360"/>
      </w:pPr>
    </w:lvl>
    <w:lvl w:ilvl="2" w:tplc="E3FAABA8">
      <w:start w:val="1"/>
      <w:numFmt w:val="lowerRoman"/>
      <w:lvlText w:val="%3."/>
      <w:lvlJc w:val="right"/>
      <w:pPr>
        <w:ind w:left="2367" w:hanging="180"/>
      </w:pPr>
    </w:lvl>
    <w:lvl w:ilvl="3" w:tplc="EEB433AE">
      <w:start w:val="1"/>
      <w:numFmt w:val="decimal"/>
      <w:lvlText w:val="%4."/>
      <w:lvlJc w:val="left"/>
      <w:pPr>
        <w:ind w:left="3087" w:hanging="360"/>
      </w:pPr>
    </w:lvl>
    <w:lvl w:ilvl="4" w:tplc="E40C5752">
      <w:start w:val="1"/>
      <w:numFmt w:val="lowerLetter"/>
      <w:lvlText w:val="%5."/>
      <w:lvlJc w:val="left"/>
      <w:pPr>
        <w:ind w:left="3807" w:hanging="360"/>
      </w:pPr>
    </w:lvl>
    <w:lvl w:ilvl="5" w:tplc="35BCCEF4">
      <w:start w:val="1"/>
      <w:numFmt w:val="lowerRoman"/>
      <w:lvlText w:val="%6."/>
      <w:lvlJc w:val="right"/>
      <w:pPr>
        <w:ind w:left="4527" w:hanging="180"/>
      </w:pPr>
    </w:lvl>
    <w:lvl w:ilvl="6" w:tplc="F2207CF6">
      <w:start w:val="1"/>
      <w:numFmt w:val="decimal"/>
      <w:lvlText w:val="%7."/>
      <w:lvlJc w:val="left"/>
      <w:pPr>
        <w:ind w:left="5247" w:hanging="360"/>
      </w:pPr>
    </w:lvl>
    <w:lvl w:ilvl="7" w:tplc="54A0DD94">
      <w:start w:val="1"/>
      <w:numFmt w:val="lowerLetter"/>
      <w:lvlText w:val="%8."/>
      <w:lvlJc w:val="left"/>
      <w:pPr>
        <w:ind w:left="5967" w:hanging="360"/>
      </w:pPr>
    </w:lvl>
    <w:lvl w:ilvl="8" w:tplc="20BE70B8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55124B1A"/>
    <w:multiLevelType w:val="hybridMultilevel"/>
    <w:tmpl w:val="AD88BF38"/>
    <w:lvl w:ilvl="0" w:tplc="5A827F72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BD0EA46">
      <w:start w:val="1"/>
      <w:numFmt w:val="lowerLetter"/>
      <w:lvlText w:val="%2."/>
      <w:lvlJc w:val="left"/>
      <w:pPr>
        <w:ind w:left="1440" w:hanging="360"/>
      </w:pPr>
    </w:lvl>
    <w:lvl w:ilvl="2" w:tplc="382AF988">
      <w:start w:val="1"/>
      <w:numFmt w:val="lowerRoman"/>
      <w:lvlText w:val="%3."/>
      <w:lvlJc w:val="right"/>
      <w:pPr>
        <w:ind w:left="2160" w:hanging="180"/>
      </w:pPr>
    </w:lvl>
    <w:lvl w:ilvl="3" w:tplc="9DFC5E0E">
      <w:start w:val="1"/>
      <w:numFmt w:val="decimal"/>
      <w:lvlText w:val="%4."/>
      <w:lvlJc w:val="left"/>
      <w:pPr>
        <w:ind w:left="2880" w:hanging="360"/>
      </w:pPr>
    </w:lvl>
    <w:lvl w:ilvl="4" w:tplc="BC06AB56">
      <w:start w:val="1"/>
      <w:numFmt w:val="lowerLetter"/>
      <w:lvlText w:val="%5."/>
      <w:lvlJc w:val="left"/>
      <w:pPr>
        <w:ind w:left="3600" w:hanging="360"/>
      </w:pPr>
    </w:lvl>
    <w:lvl w:ilvl="5" w:tplc="8F041E40">
      <w:start w:val="1"/>
      <w:numFmt w:val="lowerRoman"/>
      <w:lvlText w:val="%6."/>
      <w:lvlJc w:val="right"/>
      <w:pPr>
        <w:ind w:left="4320" w:hanging="180"/>
      </w:pPr>
    </w:lvl>
    <w:lvl w:ilvl="6" w:tplc="EB945018">
      <w:start w:val="1"/>
      <w:numFmt w:val="decimal"/>
      <w:lvlText w:val="%7."/>
      <w:lvlJc w:val="left"/>
      <w:pPr>
        <w:ind w:left="5040" w:hanging="360"/>
      </w:pPr>
    </w:lvl>
    <w:lvl w:ilvl="7" w:tplc="0AC0A244">
      <w:start w:val="1"/>
      <w:numFmt w:val="lowerLetter"/>
      <w:lvlText w:val="%8."/>
      <w:lvlJc w:val="left"/>
      <w:pPr>
        <w:ind w:left="5760" w:hanging="360"/>
      </w:pPr>
    </w:lvl>
    <w:lvl w:ilvl="8" w:tplc="8CE49076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9C06C40"/>
    <w:multiLevelType w:val="hybridMultilevel"/>
    <w:tmpl w:val="64F6BF6E"/>
    <w:lvl w:ilvl="0" w:tplc="60C4BC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910E422">
      <w:start w:val="1"/>
      <w:numFmt w:val="lowerLetter"/>
      <w:lvlText w:val="%2."/>
      <w:lvlJc w:val="left"/>
      <w:pPr>
        <w:ind w:left="1440" w:hanging="360"/>
      </w:pPr>
    </w:lvl>
    <w:lvl w:ilvl="2" w:tplc="869C9714">
      <w:start w:val="1"/>
      <w:numFmt w:val="lowerRoman"/>
      <w:lvlText w:val="%3."/>
      <w:lvlJc w:val="right"/>
      <w:pPr>
        <w:ind w:left="2160" w:hanging="180"/>
      </w:pPr>
    </w:lvl>
    <w:lvl w:ilvl="3" w:tplc="40767EBE">
      <w:start w:val="1"/>
      <w:numFmt w:val="decimal"/>
      <w:lvlText w:val="%4."/>
      <w:lvlJc w:val="left"/>
      <w:pPr>
        <w:ind w:left="2880" w:hanging="360"/>
      </w:pPr>
    </w:lvl>
    <w:lvl w:ilvl="4" w:tplc="C128B0C6">
      <w:start w:val="1"/>
      <w:numFmt w:val="lowerLetter"/>
      <w:lvlText w:val="%5."/>
      <w:lvlJc w:val="left"/>
      <w:pPr>
        <w:ind w:left="3600" w:hanging="360"/>
      </w:pPr>
    </w:lvl>
    <w:lvl w:ilvl="5" w:tplc="42201BF8">
      <w:start w:val="1"/>
      <w:numFmt w:val="lowerRoman"/>
      <w:lvlText w:val="%6."/>
      <w:lvlJc w:val="right"/>
      <w:pPr>
        <w:ind w:left="4320" w:hanging="180"/>
      </w:pPr>
    </w:lvl>
    <w:lvl w:ilvl="6" w:tplc="50508AE6">
      <w:start w:val="1"/>
      <w:numFmt w:val="decimal"/>
      <w:lvlText w:val="%7."/>
      <w:lvlJc w:val="left"/>
      <w:pPr>
        <w:ind w:left="5040" w:hanging="360"/>
      </w:pPr>
    </w:lvl>
    <w:lvl w:ilvl="7" w:tplc="39840AB2">
      <w:start w:val="1"/>
      <w:numFmt w:val="lowerLetter"/>
      <w:lvlText w:val="%8."/>
      <w:lvlJc w:val="left"/>
      <w:pPr>
        <w:ind w:left="5760" w:hanging="360"/>
      </w:pPr>
    </w:lvl>
    <w:lvl w:ilvl="8" w:tplc="D3C258B4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5122E14"/>
    <w:multiLevelType w:val="multilevel"/>
    <w:tmpl w:val="7A684646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)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7560" w:hanging="1800"/>
      </w:pPr>
      <w:rPr>
        <w:rFonts w:hint="default"/>
      </w:rPr>
    </w:lvl>
  </w:abstractNum>
  <w:abstractNum w:abstractNumId="19">
    <w:nsid w:val="6862504E"/>
    <w:multiLevelType w:val="multilevel"/>
    <w:tmpl w:val="6AF4A4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20">
    <w:nsid w:val="73A30802"/>
    <w:multiLevelType w:val="hybridMultilevel"/>
    <w:tmpl w:val="C1DCAD7A"/>
    <w:lvl w:ilvl="0" w:tplc="BB5ADB16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8D36E476">
      <w:start w:val="1"/>
      <w:numFmt w:val="lowerLetter"/>
      <w:lvlText w:val="%2."/>
      <w:lvlJc w:val="left"/>
      <w:pPr>
        <w:ind w:left="1780" w:hanging="360"/>
      </w:pPr>
    </w:lvl>
    <w:lvl w:ilvl="2" w:tplc="482C3CF0">
      <w:start w:val="1"/>
      <w:numFmt w:val="lowerRoman"/>
      <w:lvlText w:val="%3."/>
      <w:lvlJc w:val="right"/>
      <w:pPr>
        <w:ind w:left="2500" w:hanging="180"/>
      </w:pPr>
    </w:lvl>
    <w:lvl w:ilvl="3" w:tplc="3E522CE4">
      <w:start w:val="1"/>
      <w:numFmt w:val="decimal"/>
      <w:lvlText w:val="%4."/>
      <w:lvlJc w:val="left"/>
      <w:pPr>
        <w:ind w:left="3220" w:hanging="360"/>
      </w:pPr>
    </w:lvl>
    <w:lvl w:ilvl="4" w:tplc="A706161A">
      <w:start w:val="1"/>
      <w:numFmt w:val="lowerLetter"/>
      <w:lvlText w:val="%5."/>
      <w:lvlJc w:val="left"/>
      <w:pPr>
        <w:ind w:left="3940" w:hanging="360"/>
      </w:pPr>
    </w:lvl>
    <w:lvl w:ilvl="5" w:tplc="36548932">
      <w:start w:val="1"/>
      <w:numFmt w:val="lowerRoman"/>
      <w:lvlText w:val="%6."/>
      <w:lvlJc w:val="right"/>
      <w:pPr>
        <w:ind w:left="4660" w:hanging="180"/>
      </w:pPr>
    </w:lvl>
    <w:lvl w:ilvl="6" w:tplc="C4B02000">
      <w:start w:val="1"/>
      <w:numFmt w:val="decimal"/>
      <w:lvlText w:val="%7."/>
      <w:lvlJc w:val="left"/>
      <w:pPr>
        <w:ind w:left="5380" w:hanging="360"/>
      </w:pPr>
    </w:lvl>
    <w:lvl w:ilvl="7" w:tplc="ECC02926">
      <w:start w:val="1"/>
      <w:numFmt w:val="lowerLetter"/>
      <w:lvlText w:val="%8."/>
      <w:lvlJc w:val="left"/>
      <w:pPr>
        <w:ind w:left="6100" w:hanging="360"/>
      </w:pPr>
    </w:lvl>
    <w:lvl w:ilvl="8" w:tplc="F5765E28">
      <w:start w:val="1"/>
      <w:numFmt w:val="lowerRoman"/>
      <w:lvlText w:val="%9."/>
      <w:lvlJc w:val="right"/>
      <w:pPr>
        <w:ind w:left="6820" w:hanging="180"/>
      </w:p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16"/>
  </w:num>
  <w:num w:numId="5">
    <w:abstractNumId w:val="8"/>
  </w:num>
  <w:num w:numId="6">
    <w:abstractNumId w:val="17"/>
  </w:num>
  <w:num w:numId="7">
    <w:abstractNumId w:val="14"/>
  </w:num>
  <w:num w:numId="8">
    <w:abstractNumId w:val="5"/>
  </w:num>
  <w:num w:numId="9">
    <w:abstractNumId w:val="19"/>
  </w:num>
  <w:num w:numId="10">
    <w:abstractNumId w:val="18"/>
  </w:num>
  <w:num w:numId="11">
    <w:abstractNumId w:val="11"/>
  </w:num>
  <w:num w:numId="12">
    <w:abstractNumId w:val="12"/>
  </w:num>
  <w:num w:numId="13">
    <w:abstractNumId w:val="15"/>
  </w:num>
  <w:num w:numId="14">
    <w:abstractNumId w:val="2"/>
  </w:num>
  <w:num w:numId="15">
    <w:abstractNumId w:val="9"/>
  </w:num>
  <w:num w:numId="16">
    <w:abstractNumId w:val="10"/>
  </w:num>
  <w:num w:numId="17">
    <w:abstractNumId w:val="20"/>
  </w:num>
  <w:num w:numId="18">
    <w:abstractNumId w:val="4"/>
  </w:num>
  <w:num w:numId="19">
    <w:abstractNumId w:val="13"/>
  </w:num>
  <w:num w:numId="20">
    <w:abstractNumId w:val="7"/>
  </w:num>
  <w:num w:numId="2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53C51"/>
    <w:rsid w:val="00281B14"/>
    <w:rsid w:val="00347BD3"/>
    <w:rsid w:val="00454B26"/>
    <w:rsid w:val="00545A00"/>
    <w:rsid w:val="005B6753"/>
    <w:rsid w:val="00632E06"/>
    <w:rsid w:val="006715E2"/>
    <w:rsid w:val="006B67C7"/>
    <w:rsid w:val="0079135F"/>
    <w:rsid w:val="008F5720"/>
    <w:rsid w:val="00936FE3"/>
    <w:rsid w:val="009562BF"/>
    <w:rsid w:val="00B17D2A"/>
    <w:rsid w:val="00B72402"/>
    <w:rsid w:val="00BB1F8B"/>
    <w:rsid w:val="00C53C51"/>
    <w:rsid w:val="00C91519"/>
    <w:rsid w:val="00CC48F7"/>
    <w:rsid w:val="00E05967"/>
    <w:rsid w:val="00F41D05"/>
    <w:rsid w:val="00F97C4C"/>
    <w:rsid w:val="00FD52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53C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SubtitleChar">
    <w:name w:val="Subtitle Char"/>
    <w:basedOn w:val="a1"/>
    <w:link w:val="a4"/>
    <w:uiPriority w:val="11"/>
    <w:rsid w:val="00C53C51"/>
    <w:rPr>
      <w:sz w:val="24"/>
      <w:szCs w:val="24"/>
    </w:rPr>
  </w:style>
  <w:style w:type="character" w:customStyle="1" w:styleId="QuoteChar">
    <w:name w:val="Quote Char"/>
    <w:link w:val="2"/>
    <w:uiPriority w:val="29"/>
    <w:rsid w:val="00C53C51"/>
    <w:rPr>
      <w:i/>
    </w:rPr>
  </w:style>
  <w:style w:type="character" w:customStyle="1" w:styleId="IntenseQuoteChar">
    <w:name w:val="Intense Quote Char"/>
    <w:link w:val="a5"/>
    <w:uiPriority w:val="30"/>
    <w:rsid w:val="00C53C51"/>
    <w:rPr>
      <w:i/>
    </w:rPr>
  </w:style>
  <w:style w:type="character" w:customStyle="1" w:styleId="EndnoteTextChar">
    <w:name w:val="Endnote Text Char"/>
    <w:link w:val="a6"/>
    <w:uiPriority w:val="99"/>
    <w:rsid w:val="00C53C51"/>
    <w:rPr>
      <w:sz w:val="20"/>
    </w:rPr>
  </w:style>
  <w:style w:type="character" w:customStyle="1" w:styleId="Heading1Char">
    <w:name w:val="Heading 1 Char"/>
    <w:basedOn w:val="a1"/>
    <w:link w:val="Heading1"/>
    <w:uiPriority w:val="9"/>
    <w:rsid w:val="00C53C51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link w:val="Heading2"/>
    <w:uiPriority w:val="9"/>
    <w:rsid w:val="00C53C51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link w:val="Heading3"/>
    <w:uiPriority w:val="9"/>
    <w:rsid w:val="00C53C51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link w:val="Heading4"/>
    <w:uiPriority w:val="9"/>
    <w:rsid w:val="00C53C51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link w:val="Heading5"/>
    <w:uiPriority w:val="9"/>
    <w:rsid w:val="00C53C51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0"/>
    <w:next w:val="a0"/>
    <w:link w:val="Heading6Char"/>
    <w:uiPriority w:val="9"/>
    <w:unhideWhenUsed/>
    <w:qFormat/>
    <w:rsid w:val="00C53C51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1"/>
    <w:link w:val="Heading6"/>
    <w:uiPriority w:val="9"/>
    <w:rsid w:val="00C53C51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link w:val="Heading7"/>
    <w:uiPriority w:val="9"/>
    <w:rsid w:val="00C53C51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1"/>
    <w:link w:val="Heading8"/>
    <w:uiPriority w:val="9"/>
    <w:rsid w:val="00C53C51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1"/>
    <w:link w:val="Heading9"/>
    <w:uiPriority w:val="9"/>
    <w:rsid w:val="00C53C51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1"/>
    <w:link w:val="a7"/>
    <w:uiPriority w:val="10"/>
    <w:rsid w:val="00C53C51"/>
    <w:rPr>
      <w:sz w:val="48"/>
      <w:szCs w:val="48"/>
    </w:rPr>
  </w:style>
  <w:style w:type="paragraph" w:styleId="a4">
    <w:name w:val="Subtitle"/>
    <w:basedOn w:val="a0"/>
    <w:next w:val="a0"/>
    <w:link w:val="a8"/>
    <w:uiPriority w:val="11"/>
    <w:qFormat/>
    <w:rsid w:val="00C53C51"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1"/>
    <w:link w:val="a4"/>
    <w:uiPriority w:val="11"/>
    <w:rsid w:val="00C53C51"/>
    <w:rPr>
      <w:sz w:val="24"/>
      <w:szCs w:val="24"/>
    </w:rPr>
  </w:style>
  <w:style w:type="paragraph" w:styleId="2">
    <w:name w:val="Quote"/>
    <w:basedOn w:val="a0"/>
    <w:next w:val="a0"/>
    <w:link w:val="20"/>
    <w:uiPriority w:val="29"/>
    <w:qFormat/>
    <w:rsid w:val="00C53C51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C53C51"/>
    <w:rPr>
      <w:i/>
    </w:rPr>
  </w:style>
  <w:style w:type="paragraph" w:styleId="a5">
    <w:name w:val="Intense Quote"/>
    <w:basedOn w:val="a0"/>
    <w:next w:val="a0"/>
    <w:link w:val="a9"/>
    <w:uiPriority w:val="30"/>
    <w:qFormat/>
    <w:rsid w:val="00C53C51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5"/>
    <w:uiPriority w:val="30"/>
    <w:rsid w:val="00C53C51"/>
    <w:rPr>
      <w:i/>
    </w:rPr>
  </w:style>
  <w:style w:type="character" w:customStyle="1" w:styleId="HeaderChar">
    <w:name w:val="Header Char"/>
    <w:basedOn w:val="a1"/>
    <w:link w:val="Header"/>
    <w:uiPriority w:val="99"/>
    <w:rsid w:val="00C53C51"/>
  </w:style>
  <w:style w:type="character" w:customStyle="1" w:styleId="FooterChar">
    <w:name w:val="Footer Char"/>
    <w:basedOn w:val="a1"/>
    <w:link w:val="Footer"/>
    <w:uiPriority w:val="99"/>
    <w:rsid w:val="00C53C51"/>
  </w:style>
  <w:style w:type="character" w:customStyle="1" w:styleId="CaptionChar">
    <w:name w:val="Caption Char"/>
    <w:link w:val="Footer"/>
    <w:uiPriority w:val="99"/>
    <w:rsid w:val="00C53C51"/>
  </w:style>
  <w:style w:type="table" w:customStyle="1" w:styleId="TableGridLight">
    <w:name w:val="Table Grid Light"/>
    <w:basedOn w:val="a2"/>
    <w:uiPriority w:val="59"/>
    <w:rsid w:val="00C53C51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2"/>
    <w:uiPriority w:val="59"/>
    <w:rsid w:val="00C53C51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themeColor="text1" w:themeTint="0" w:fill="FFFFFF" w:themeFill="text1" w:themeFillTint="0"/>
      </w:tcPr>
    </w:tblStylePr>
    <w:tblStylePr w:type="band1Horz">
      <w:tblPr/>
      <w:tcPr>
        <w:shd w:val="clear" w:color="FFFFFF" w:themeColor="text1" w:themeTint="0" w:fill="FFFFFF" w:themeFill="text1" w:themeFillTint="0"/>
      </w:tcPr>
    </w:tblStylePr>
  </w:style>
  <w:style w:type="table" w:customStyle="1" w:styleId="PlainTable2">
    <w:name w:val="Plain Table 2"/>
    <w:basedOn w:val="a2"/>
    <w:uiPriority w:val="59"/>
    <w:rsid w:val="00C53C5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2"/>
    <w:uiPriority w:val="99"/>
    <w:rsid w:val="00C53C5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PlainTable4">
    <w:name w:val="Plain Table 4"/>
    <w:basedOn w:val="a2"/>
    <w:uiPriority w:val="99"/>
    <w:rsid w:val="00C53C5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PlainTable5">
    <w:name w:val="Plain Table 5"/>
    <w:basedOn w:val="a2"/>
    <w:uiPriority w:val="99"/>
    <w:rsid w:val="00C53C5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GridTable1Light">
    <w:name w:val="Grid Table 1 Light"/>
    <w:basedOn w:val="a2"/>
    <w:uiPriority w:val="99"/>
    <w:rsid w:val="00C53C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rsid w:val="00C53C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rsid w:val="00C53C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rsid w:val="00C53C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rsid w:val="00C53C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rsid w:val="00C53C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rsid w:val="00C53C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2"/>
    <w:uiPriority w:val="99"/>
    <w:rsid w:val="00C53C5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rsid w:val="00C53C5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rsid w:val="00C53C5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rsid w:val="00C53C5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rsid w:val="00C53C5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rsid w:val="00C53C5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rsid w:val="00C53C5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2"/>
    <w:uiPriority w:val="99"/>
    <w:rsid w:val="00C53C5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rsid w:val="00C53C5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rsid w:val="00C53C5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rsid w:val="00C53C5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rsid w:val="00C53C5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rsid w:val="00C53C5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rsid w:val="00C53C5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2"/>
    <w:uiPriority w:val="59"/>
    <w:rsid w:val="00C53C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rsid w:val="00C53C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rsid w:val="00C53C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rsid w:val="00C53C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rsid w:val="00C53C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rsid w:val="00C53C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rsid w:val="00C53C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2"/>
    <w:uiPriority w:val="99"/>
    <w:rsid w:val="00C53C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rsid w:val="00C53C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rsid w:val="00C53C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rsid w:val="00C53C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rsid w:val="00C53C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rsid w:val="00C53C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rsid w:val="00C53C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2"/>
    <w:uiPriority w:val="99"/>
    <w:rsid w:val="00C53C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rsid w:val="00C53C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rsid w:val="00C53C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rsid w:val="00C53C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rsid w:val="00C53C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rsid w:val="00C53C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rsid w:val="00C53C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2"/>
    <w:uiPriority w:val="99"/>
    <w:rsid w:val="00C53C5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rsid w:val="00C53C5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rsid w:val="00C53C5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rsid w:val="00C53C5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rsid w:val="00C53C5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rsid w:val="00C53C5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rsid w:val="00C53C5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2"/>
    <w:uiPriority w:val="99"/>
    <w:rsid w:val="00C53C5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rsid w:val="00C53C5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rsid w:val="00C53C5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rsid w:val="00C53C5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rsid w:val="00C53C5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rsid w:val="00C53C5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rsid w:val="00C53C5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2"/>
    <w:uiPriority w:val="99"/>
    <w:rsid w:val="00C53C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rsid w:val="00C53C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rsid w:val="00C53C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rsid w:val="00C53C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rsid w:val="00C53C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rsid w:val="00C53C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rsid w:val="00C53C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2"/>
    <w:uiPriority w:val="99"/>
    <w:rsid w:val="00C53C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rsid w:val="00C53C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rsid w:val="00C53C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rsid w:val="00C53C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rsid w:val="00C53C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rsid w:val="00C53C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rsid w:val="00C53C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2"/>
    <w:uiPriority w:val="99"/>
    <w:rsid w:val="00C53C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rsid w:val="00C53C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rsid w:val="00C53C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rsid w:val="00C53C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rsid w:val="00C53C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rsid w:val="00C53C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rsid w:val="00C53C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2"/>
    <w:uiPriority w:val="99"/>
    <w:rsid w:val="00C53C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rsid w:val="00C53C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rsid w:val="00C53C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rsid w:val="00C53C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rsid w:val="00C53C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rsid w:val="00C53C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rsid w:val="00C53C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2"/>
    <w:uiPriority w:val="99"/>
    <w:rsid w:val="00C53C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rsid w:val="00C53C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rsid w:val="00C53C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rsid w:val="00C53C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rsid w:val="00C53C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rsid w:val="00C53C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rsid w:val="00C53C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2"/>
    <w:uiPriority w:val="99"/>
    <w:rsid w:val="00C53C5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rsid w:val="00C53C5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rsid w:val="00C53C5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rsid w:val="00C53C5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rsid w:val="00C53C5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rsid w:val="00C53C5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rsid w:val="00C53C5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sid w:val="00C53C5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Lined-Accent1">
    <w:name w:val="Lined - Accent 1"/>
    <w:basedOn w:val="a2"/>
    <w:uiPriority w:val="99"/>
    <w:rsid w:val="00C53C5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rsid w:val="00C53C5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rsid w:val="00C53C5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rsid w:val="00C53C5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rsid w:val="00C53C5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rsid w:val="00C53C5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sid w:val="00C53C5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BorderedLined-Accent1">
    <w:name w:val="Bordered &amp; Lined - Accent 1"/>
    <w:basedOn w:val="a2"/>
    <w:uiPriority w:val="99"/>
    <w:rsid w:val="00C53C5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sid w:val="00C53C5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sid w:val="00C53C5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sid w:val="00C53C5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sid w:val="00C53C5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sid w:val="00C53C5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rsid w:val="00C53C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rsid w:val="00C53C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rsid w:val="00C53C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rsid w:val="00C53C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rsid w:val="00C53C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rsid w:val="00C53C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rsid w:val="00C53C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link w:val="aa"/>
    <w:uiPriority w:val="99"/>
    <w:rsid w:val="00C53C51"/>
    <w:rPr>
      <w:sz w:val="18"/>
    </w:rPr>
  </w:style>
  <w:style w:type="paragraph" w:styleId="a6">
    <w:name w:val="endnote text"/>
    <w:basedOn w:val="a0"/>
    <w:link w:val="ab"/>
    <w:uiPriority w:val="99"/>
    <w:semiHidden/>
    <w:unhideWhenUsed/>
    <w:rsid w:val="00C53C51"/>
  </w:style>
  <w:style w:type="character" w:customStyle="1" w:styleId="ab">
    <w:name w:val="Текст концевой сноски Знак"/>
    <w:link w:val="a6"/>
    <w:uiPriority w:val="99"/>
    <w:rsid w:val="00C53C51"/>
    <w:rPr>
      <w:sz w:val="20"/>
    </w:rPr>
  </w:style>
  <w:style w:type="character" w:styleId="ac">
    <w:name w:val="endnote reference"/>
    <w:basedOn w:val="a1"/>
    <w:uiPriority w:val="99"/>
    <w:semiHidden/>
    <w:unhideWhenUsed/>
    <w:rsid w:val="00C53C51"/>
    <w:rPr>
      <w:vertAlign w:val="superscript"/>
    </w:rPr>
  </w:style>
  <w:style w:type="paragraph" w:styleId="1">
    <w:name w:val="toc 1"/>
    <w:basedOn w:val="a0"/>
    <w:next w:val="a0"/>
    <w:uiPriority w:val="39"/>
    <w:unhideWhenUsed/>
    <w:rsid w:val="00C53C51"/>
    <w:pPr>
      <w:spacing w:after="57"/>
    </w:pPr>
  </w:style>
  <w:style w:type="paragraph" w:styleId="21">
    <w:name w:val="toc 2"/>
    <w:basedOn w:val="a0"/>
    <w:next w:val="a0"/>
    <w:uiPriority w:val="39"/>
    <w:unhideWhenUsed/>
    <w:rsid w:val="00C53C51"/>
    <w:pPr>
      <w:spacing w:after="57"/>
      <w:ind w:left="283"/>
    </w:pPr>
  </w:style>
  <w:style w:type="paragraph" w:styleId="3">
    <w:name w:val="toc 3"/>
    <w:basedOn w:val="a0"/>
    <w:next w:val="a0"/>
    <w:uiPriority w:val="39"/>
    <w:unhideWhenUsed/>
    <w:rsid w:val="00C53C51"/>
    <w:pPr>
      <w:spacing w:after="57"/>
      <w:ind w:left="567"/>
    </w:pPr>
  </w:style>
  <w:style w:type="paragraph" w:styleId="4">
    <w:name w:val="toc 4"/>
    <w:basedOn w:val="a0"/>
    <w:next w:val="a0"/>
    <w:uiPriority w:val="39"/>
    <w:unhideWhenUsed/>
    <w:rsid w:val="00C53C51"/>
    <w:pPr>
      <w:spacing w:after="57"/>
      <w:ind w:left="850"/>
    </w:pPr>
  </w:style>
  <w:style w:type="paragraph" w:styleId="5">
    <w:name w:val="toc 5"/>
    <w:basedOn w:val="a0"/>
    <w:next w:val="a0"/>
    <w:uiPriority w:val="39"/>
    <w:unhideWhenUsed/>
    <w:rsid w:val="00C53C51"/>
    <w:pPr>
      <w:spacing w:after="57"/>
      <w:ind w:left="1134"/>
    </w:pPr>
  </w:style>
  <w:style w:type="paragraph" w:styleId="6">
    <w:name w:val="toc 6"/>
    <w:basedOn w:val="a0"/>
    <w:next w:val="a0"/>
    <w:uiPriority w:val="39"/>
    <w:unhideWhenUsed/>
    <w:rsid w:val="00C53C51"/>
    <w:pPr>
      <w:spacing w:after="57"/>
      <w:ind w:left="1417"/>
    </w:pPr>
  </w:style>
  <w:style w:type="paragraph" w:styleId="7">
    <w:name w:val="toc 7"/>
    <w:basedOn w:val="a0"/>
    <w:next w:val="a0"/>
    <w:uiPriority w:val="39"/>
    <w:unhideWhenUsed/>
    <w:rsid w:val="00C53C51"/>
    <w:pPr>
      <w:spacing w:after="57"/>
      <w:ind w:left="1701"/>
    </w:pPr>
  </w:style>
  <w:style w:type="paragraph" w:styleId="8">
    <w:name w:val="toc 8"/>
    <w:basedOn w:val="a0"/>
    <w:next w:val="a0"/>
    <w:uiPriority w:val="39"/>
    <w:unhideWhenUsed/>
    <w:rsid w:val="00C53C51"/>
    <w:pPr>
      <w:spacing w:after="57"/>
      <w:ind w:left="1984"/>
    </w:pPr>
  </w:style>
  <w:style w:type="paragraph" w:styleId="9">
    <w:name w:val="toc 9"/>
    <w:basedOn w:val="a0"/>
    <w:next w:val="a0"/>
    <w:uiPriority w:val="39"/>
    <w:unhideWhenUsed/>
    <w:rsid w:val="00C53C51"/>
    <w:pPr>
      <w:spacing w:after="57"/>
      <w:ind w:left="2268"/>
    </w:pPr>
  </w:style>
  <w:style w:type="paragraph" w:styleId="ad">
    <w:name w:val="TOC Heading"/>
    <w:uiPriority w:val="39"/>
    <w:unhideWhenUsed/>
    <w:rsid w:val="00C53C51"/>
  </w:style>
  <w:style w:type="paragraph" w:styleId="ae">
    <w:name w:val="table of figures"/>
    <w:basedOn w:val="a0"/>
    <w:next w:val="a0"/>
    <w:uiPriority w:val="99"/>
    <w:unhideWhenUsed/>
    <w:rsid w:val="00C53C51"/>
  </w:style>
  <w:style w:type="paragraph" w:customStyle="1" w:styleId="Heading1">
    <w:name w:val="Heading 1"/>
    <w:basedOn w:val="a0"/>
    <w:next w:val="a0"/>
    <w:link w:val="10"/>
    <w:qFormat/>
    <w:rsid w:val="00C53C51"/>
    <w:pPr>
      <w:keepNext/>
      <w:jc w:val="center"/>
      <w:outlineLvl w:val="0"/>
    </w:pPr>
    <w:rPr>
      <w:sz w:val="32"/>
    </w:rPr>
  </w:style>
  <w:style w:type="paragraph" w:customStyle="1" w:styleId="Heading2">
    <w:name w:val="Heading 2"/>
    <w:basedOn w:val="a0"/>
    <w:next w:val="a0"/>
    <w:link w:val="22"/>
    <w:qFormat/>
    <w:rsid w:val="00C53C51"/>
    <w:pPr>
      <w:keepNext/>
      <w:jc w:val="center"/>
      <w:outlineLvl w:val="1"/>
    </w:pPr>
    <w:rPr>
      <w:sz w:val="24"/>
    </w:rPr>
  </w:style>
  <w:style w:type="paragraph" w:customStyle="1" w:styleId="Heading3">
    <w:name w:val="Heading 3"/>
    <w:basedOn w:val="a0"/>
    <w:next w:val="a0"/>
    <w:link w:val="30"/>
    <w:qFormat/>
    <w:rsid w:val="00C53C51"/>
    <w:pPr>
      <w:keepNext/>
      <w:outlineLvl w:val="2"/>
    </w:pPr>
    <w:rPr>
      <w:sz w:val="24"/>
    </w:rPr>
  </w:style>
  <w:style w:type="paragraph" w:customStyle="1" w:styleId="Heading4">
    <w:name w:val="Heading 4"/>
    <w:basedOn w:val="a0"/>
    <w:next w:val="a0"/>
    <w:link w:val="40"/>
    <w:qFormat/>
    <w:rsid w:val="00C53C51"/>
    <w:pPr>
      <w:keepNext/>
      <w:ind w:right="-15"/>
      <w:outlineLvl w:val="3"/>
    </w:pPr>
    <w:rPr>
      <w:rFonts w:eastAsia="Arial Unicode MS"/>
      <w:b/>
      <w:bCs/>
    </w:rPr>
  </w:style>
  <w:style w:type="paragraph" w:customStyle="1" w:styleId="Heading5">
    <w:name w:val="Heading 5"/>
    <w:basedOn w:val="a0"/>
    <w:next w:val="a0"/>
    <w:link w:val="50"/>
    <w:qFormat/>
    <w:rsid w:val="00C53C5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customStyle="1" w:styleId="Heading7">
    <w:name w:val="Heading 7"/>
    <w:basedOn w:val="a0"/>
    <w:next w:val="a0"/>
    <w:link w:val="70"/>
    <w:qFormat/>
    <w:rsid w:val="00C53C51"/>
    <w:pPr>
      <w:spacing w:before="240" w:after="60"/>
      <w:outlineLvl w:val="6"/>
    </w:pPr>
    <w:rPr>
      <w:sz w:val="24"/>
      <w:szCs w:val="24"/>
    </w:rPr>
  </w:style>
  <w:style w:type="paragraph" w:customStyle="1" w:styleId="Heading8">
    <w:name w:val="Heading 8"/>
    <w:basedOn w:val="a0"/>
    <w:next w:val="a0"/>
    <w:link w:val="80"/>
    <w:qFormat/>
    <w:rsid w:val="00C53C51"/>
    <w:pPr>
      <w:spacing w:before="240" w:after="60"/>
      <w:outlineLvl w:val="7"/>
    </w:pPr>
    <w:rPr>
      <w:i/>
      <w:iCs/>
      <w:sz w:val="24"/>
      <w:szCs w:val="24"/>
    </w:rPr>
  </w:style>
  <w:style w:type="paragraph" w:customStyle="1" w:styleId="Heading9">
    <w:name w:val="Heading 9"/>
    <w:basedOn w:val="a0"/>
    <w:next w:val="a0"/>
    <w:link w:val="90"/>
    <w:qFormat/>
    <w:rsid w:val="00C53C51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customStyle="1" w:styleId="10">
    <w:name w:val="Заголовок 1 Знак"/>
    <w:basedOn w:val="a1"/>
    <w:link w:val="Heading1"/>
    <w:rsid w:val="00C53C51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22">
    <w:name w:val="Заголовок 2 Знак"/>
    <w:basedOn w:val="a1"/>
    <w:link w:val="Heading2"/>
    <w:rsid w:val="00C53C51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1"/>
    <w:link w:val="Heading3"/>
    <w:rsid w:val="00C53C51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1"/>
    <w:link w:val="Heading4"/>
    <w:rsid w:val="00C53C51"/>
    <w:rPr>
      <w:rFonts w:ascii="Times New Roman" w:eastAsia="Arial Unicode MS" w:hAnsi="Times New Roman" w:cs="Times New Roman"/>
      <w:b/>
      <w:bCs/>
      <w:sz w:val="20"/>
      <w:szCs w:val="20"/>
      <w:lang w:eastAsia="ru-RU"/>
    </w:rPr>
  </w:style>
  <w:style w:type="character" w:customStyle="1" w:styleId="50">
    <w:name w:val="Заголовок 5 Знак"/>
    <w:basedOn w:val="a1"/>
    <w:link w:val="Heading5"/>
    <w:rsid w:val="00C53C51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70">
    <w:name w:val="Заголовок 7 Знак"/>
    <w:basedOn w:val="a1"/>
    <w:link w:val="Heading7"/>
    <w:rsid w:val="00C53C5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1"/>
    <w:link w:val="Heading8"/>
    <w:rsid w:val="00C53C51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1"/>
    <w:link w:val="Heading9"/>
    <w:rsid w:val="00C53C51"/>
    <w:rPr>
      <w:rFonts w:ascii="Arial" w:eastAsia="Times New Roman" w:hAnsi="Arial" w:cs="Arial"/>
      <w:lang w:eastAsia="ru-RU"/>
    </w:rPr>
  </w:style>
  <w:style w:type="paragraph" w:styleId="a7">
    <w:name w:val="Title"/>
    <w:basedOn w:val="a0"/>
    <w:link w:val="af"/>
    <w:qFormat/>
    <w:rsid w:val="00C53C51"/>
    <w:pPr>
      <w:jc w:val="center"/>
    </w:pPr>
    <w:rPr>
      <w:sz w:val="32"/>
    </w:rPr>
  </w:style>
  <w:style w:type="character" w:customStyle="1" w:styleId="af">
    <w:name w:val="Название Знак"/>
    <w:basedOn w:val="a1"/>
    <w:link w:val="a7"/>
    <w:rsid w:val="00C53C51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f0">
    <w:name w:val="Balloon Text"/>
    <w:basedOn w:val="a0"/>
    <w:link w:val="af1"/>
    <w:unhideWhenUsed/>
    <w:rsid w:val="00C53C51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1"/>
    <w:link w:val="af0"/>
    <w:rsid w:val="00C53C5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C53C51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C53C51"/>
    <w:rPr>
      <w:rFonts w:ascii="Arial" w:eastAsia="Times New Roman" w:hAnsi="Arial" w:cs="Arial"/>
      <w:sz w:val="20"/>
      <w:szCs w:val="20"/>
      <w:lang w:eastAsia="ru-RU"/>
    </w:rPr>
  </w:style>
  <w:style w:type="paragraph" w:styleId="af2">
    <w:name w:val="List Paragraph"/>
    <w:basedOn w:val="a0"/>
    <w:uiPriority w:val="34"/>
    <w:qFormat/>
    <w:rsid w:val="00C53C51"/>
    <w:pPr>
      <w:ind w:left="720"/>
      <w:contextualSpacing/>
    </w:pPr>
  </w:style>
  <w:style w:type="character" w:styleId="af3">
    <w:name w:val="Hyperlink"/>
    <w:basedOn w:val="a1"/>
    <w:uiPriority w:val="99"/>
    <w:unhideWhenUsed/>
    <w:rsid w:val="00C53C51"/>
    <w:rPr>
      <w:color w:val="0000FF"/>
      <w:u w:val="single"/>
    </w:rPr>
  </w:style>
  <w:style w:type="paragraph" w:styleId="af4">
    <w:name w:val="Normal (Web)"/>
    <w:basedOn w:val="a0"/>
    <w:uiPriority w:val="99"/>
    <w:rsid w:val="00C53C51"/>
    <w:rPr>
      <w:sz w:val="24"/>
      <w:szCs w:val="24"/>
    </w:rPr>
  </w:style>
  <w:style w:type="paragraph" w:styleId="af5">
    <w:name w:val="Body Text Indent"/>
    <w:basedOn w:val="a0"/>
    <w:link w:val="af6"/>
    <w:rsid w:val="00C53C51"/>
    <w:pPr>
      <w:ind w:left="3828"/>
      <w:jc w:val="center"/>
    </w:pPr>
    <w:rPr>
      <w:sz w:val="32"/>
    </w:rPr>
  </w:style>
  <w:style w:type="character" w:customStyle="1" w:styleId="af6">
    <w:name w:val="Основной текст с отступом Знак"/>
    <w:basedOn w:val="a1"/>
    <w:link w:val="af5"/>
    <w:rsid w:val="00C53C51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Caption">
    <w:name w:val="Caption"/>
    <w:basedOn w:val="a0"/>
    <w:next w:val="a0"/>
    <w:qFormat/>
    <w:rsid w:val="00C53C51"/>
    <w:pPr>
      <w:jc w:val="center"/>
    </w:pPr>
    <w:rPr>
      <w:b/>
      <w:sz w:val="32"/>
    </w:rPr>
  </w:style>
  <w:style w:type="paragraph" w:styleId="af7">
    <w:name w:val="Body Text"/>
    <w:basedOn w:val="a0"/>
    <w:link w:val="af8"/>
    <w:rsid w:val="00C53C51"/>
    <w:pPr>
      <w:jc w:val="both"/>
    </w:pPr>
    <w:rPr>
      <w:sz w:val="24"/>
    </w:rPr>
  </w:style>
  <w:style w:type="character" w:customStyle="1" w:styleId="af8">
    <w:name w:val="Основной текст Знак"/>
    <w:basedOn w:val="a1"/>
    <w:link w:val="af7"/>
    <w:rsid w:val="00C53C5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1">
    <w:name w:val="Body Text 3"/>
    <w:basedOn w:val="a0"/>
    <w:link w:val="32"/>
    <w:rsid w:val="00C53C51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1"/>
    <w:link w:val="31"/>
    <w:rsid w:val="00C53C5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2"/>
    <w:basedOn w:val="a0"/>
    <w:link w:val="24"/>
    <w:rsid w:val="00C53C51"/>
    <w:pPr>
      <w:spacing w:after="120" w:line="480" w:lineRule="auto"/>
    </w:pPr>
  </w:style>
  <w:style w:type="character" w:customStyle="1" w:styleId="24">
    <w:name w:val="Основной текст 2 Знак"/>
    <w:basedOn w:val="a1"/>
    <w:link w:val="23"/>
    <w:rsid w:val="00C53C5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5">
    <w:name w:val="Body Text Indent 2"/>
    <w:basedOn w:val="a0"/>
    <w:link w:val="26"/>
    <w:rsid w:val="00C53C51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1"/>
    <w:link w:val="25"/>
    <w:rsid w:val="00C53C5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9">
    <w:name w:val="Не вступил в силу"/>
    <w:basedOn w:val="a1"/>
    <w:rsid w:val="00C53C51"/>
    <w:rPr>
      <w:color w:val="008080"/>
      <w:sz w:val="20"/>
      <w:szCs w:val="20"/>
    </w:rPr>
  </w:style>
  <w:style w:type="paragraph" w:customStyle="1" w:styleId="27">
    <w:name w:val="2"/>
    <w:basedOn w:val="a0"/>
    <w:next w:val="af4"/>
    <w:rsid w:val="00C53C51"/>
    <w:pPr>
      <w:spacing w:before="100" w:beforeAutospacing="1" w:after="100" w:afterAutospacing="1"/>
    </w:pPr>
    <w:rPr>
      <w:rFonts w:ascii="Arial" w:eastAsia="Arial Unicode MS" w:hAnsi="Arial" w:cs="Arial"/>
      <w:sz w:val="13"/>
      <w:szCs w:val="13"/>
    </w:rPr>
  </w:style>
  <w:style w:type="paragraph" w:styleId="33">
    <w:name w:val="Body Text Indent 3"/>
    <w:basedOn w:val="a0"/>
    <w:link w:val="34"/>
    <w:rsid w:val="00C53C51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1"/>
    <w:link w:val="33"/>
    <w:rsid w:val="00C53C5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a">
    <w:name w:val="Обычный отст"/>
    <w:basedOn w:val="a0"/>
    <w:rsid w:val="00C53C51"/>
    <w:pPr>
      <w:spacing w:before="60"/>
      <w:ind w:firstLine="425"/>
      <w:jc w:val="both"/>
    </w:pPr>
    <w:rPr>
      <w:sz w:val="26"/>
    </w:rPr>
  </w:style>
  <w:style w:type="paragraph" w:customStyle="1" w:styleId="afb">
    <w:name w:val="Уважаемый"/>
    <w:basedOn w:val="a0"/>
    <w:next w:val="a0"/>
    <w:rsid w:val="00C53C51"/>
    <w:pPr>
      <w:spacing w:before="840" w:after="240"/>
      <w:ind w:firstLine="425"/>
      <w:jc w:val="center"/>
    </w:pPr>
    <w:rPr>
      <w:sz w:val="28"/>
    </w:rPr>
  </w:style>
  <w:style w:type="paragraph" w:styleId="afc">
    <w:name w:val="Normal Indent"/>
    <w:basedOn w:val="a0"/>
    <w:rsid w:val="00C53C51"/>
    <w:pPr>
      <w:spacing w:before="60"/>
      <w:ind w:left="720" w:firstLine="425"/>
      <w:jc w:val="both"/>
    </w:pPr>
    <w:rPr>
      <w:sz w:val="26"/>
    </w:rPr>
  </w:style>
  <w:style w:type="paragraph" w:styleId="afd">
    <w:name w:val="Block Text"/>
    <w:basedOn w:val="a0"/>
    <w:rsid w:val="00C53C51"/>
    <w:pPr>
      <w:spacing w:before="60"/>
      <w:ind w:left="-142" w:right="6235" w:hanging="1"/>
      <w:jc w:val="center"/>
    </w:pPr>
    <w:rPr>
      <w:b/>
      <w:color w:val="0000FF"/>
      <w:sz w:val="22"/>
    </w:rPr>
  </w:style>
  <w:style w:type="paragraph" w:customStyle="1" w:styleId="Header">
    <w:name w:val="Header"/>
    <w:basedOn w:val="a0"/>
    <w:link w:val="afe"/>
    <w:rsid w:val="00C53C51"/>
    <w:pPr>
      <w:tabs>
        <w:tab w:val="center" w:pos="4153"/>
        <w:tab w:val="right" w:pos="8306"/>
      </w:tabs>
      <w:spacing w:before="60"/>
      <w:ind w:firstLine="425"/>
      <w:jc w:val="both"/>
    </w:pPr>
    <w:rPr>
      <w:sz w:val="26"/>
    </w:rPr>
  </w:style>
  <w:style w:type="character" w:customStyle="1" w:styleId="afe">
    <w:name w:val="Верхний колонтитул Знак"/>
    <w:basedOn w:val="a1"/>
    <w:link w:val="Header"/>
    <w:rsid w:val="00C53C51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Footer">
    <w:name w:val="Footer"/>
    <w:basedOn w:val="a0"/>
    <w:link w:val="aff"/>
    <w:rsid w:val="00C53C51"/>
    <w:pPr>
      <w:tabs>
        <w:tab w:val="center" w:pos="4153"/>
        <w:tab w:val="right" w:pos="8306"/>
      </w:tabs>
      <w:spacing w:before="60"/>
      <w:ind w:firstLine="425"/>
      <w:jc w:val="both"/>
    </w:pPr>
    <w:rPr>
      <w:sz w:val="26"/>
    </w:rPr>
  </w:style>
  <w:style w:type="character" w:customStyle="1" w:styleId="aff">
    <w:name w:val="Нижний колонтитул Знак"/>
    <w:basedOn w:val="a1"/>
    <w:link w:val="Footer"/>
    <w:uiPriority w:val="99"/>
    <w:rsid w:val="00C53C51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">
    <w:name w:val="List Number"/>
    <w:basedOn w:val="a0"/>
    <w:rsid w:val="00C53C51"/>
    <w:pPr>
      <w:numPr>
        <w:numId w:val="1"/>
      </w:numPr>
      <w:spacing w:before="60"/>
      <w:jc w:val="both"/>
    </w:pPr>
    <w:rPr>
      <w:sz w:val="26"/>
    </w:rPr>
  </w:style>
  <w:style w:type="paragraph" w:customStyle="1" w:styleId="FR2">
    <w:name w:val="FR2"/>
    <w:rsid w:val="00C53C51"/>
    <w:pPr>
      <w:widowControl w:val="0"/>
      <w:spacing w:before="100"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character" w:styleId="aff0">
    <w:name w:val="page number"/>
    <w:basedOn w:val="a1"/>
    <w:rsid w:val="00C53C51"/>
  </w:style>
  <w:style w:type="paragraph" w:styleId="aff1">
    <w:name w:val="List Bullet"/>
    <w:basedOn w:val="afa"/>
    <w:rsid w:val="00C53C51"/>
    <w:pPr>
      <w:spacing w:before="0"/>
      <w:ind w:firstLine="284"/>
    </w:pPr>
  </w:style>
  <w:style w:type="paragraph" w:customStyle="1" w:styleId="11">
    <w:name w:val="1"/>
    <w:basedOn w:val="a0"/>
    <w:next w:val="af4"/>
    <w:rsid w:val="00C53C51"/>
    <w:pPr>
      <w:spacing w:before="100" w:beforeAutospacing="1" w:after="100" w:afterAutospacing="1"/>
    </w:pPr>
    <w:rPr>
      <w:rFonts w:ascii="Arial" w:eastAsia="Arial Unicode MS" w:hAnsi="Arial" w:cs="Arial"/>
      <w:sz w:val="13"/>
      <w:szCs w:val="13"/>
    </w:rPr>
  </w:style>
  <w:style w:type="paragraph" w:customStyle="1" w:styleId="ConsPlusNonformat">
    <w:name w:val="ConsPlusNonformat"/>
    <w:uiPriority w:val="99"/>
    <w:rsid w:val="00C53C51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53C51"/>
    <w:pPr>
      <w:widowControl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Cell">
    <w:name w:val="ConsPlusCell"/>
    <w:rsid w:val="00C53C51"/>
    <w:pP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f2">
    <w:name w:val="Схема документа Знак"/>
    <w:basedOn w:val="a1"/>
    <w:link w:val="aff3"/>
    <w:semiHidden/>
    <w:rsid w:val="00C53C51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f3">
    <w:name w:val="Document Map"/>
    <w:basedOn w:val="a0"/>
    <w:link w:val="aff2"/>
    <w:semiHidden/>
    <w:rsid w:val="00C53C51"/>
    <w:pPr>
      <w:shd w:val="clear" w:color="auto" w:fill="000080"/>
    </w:pPr>
    <w:rPr>
      <w:rFonts w:ascii="Tahoma" w:hAnsi="Tahoma" w:cs="Tahoma"/>
    </w:rPr>
  </w:style>
  <w:style w:type="paragraph" w:styleId="aff4">
    <w:name w:val="No Spacing"/>
    <w:link w:val="aff5"/>
    <w:uiPriority w:val="1"/>
    <w:qFormat/>
    <w:rsid w:val="00C53C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Без интервала Знак"/>
    <w:basedOn w:val="a1"/>
    <w:link w:val="aff4"/>
    <w:uiPriority w:val="1"/>
    <w:rsid w:val="00C53C5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C53C51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ff6">
    <w:name w:val="annotation reference"/>
    <w:basedOn w:val="a1"/>
    <w:uiPriority w:val="99"/>
    <w:semiHidden/>
    <w:unhideWhenUsed/>
    <w:rsid w:val="00C53C51"/>
    <w:rPr>
      <w:sz w:val="16"/>
      <w:szCs w:val="16"/>
    </w:rPr>
  </w:style>
  <w:style w:type="paragraph" w:styleId="aff7">
    <w:name w:val="annotation text"/>
    <w:basedOn w:val="a0"/>
    <w:link w:val="aff8"/>
    <w:uiPriority w:val="99"/>
    <w:semiHidden/>
    <w:unhideWhenUsed/>
    <w:rsid w:val="00C53C51"/>
  </w:style>
  <w:style w:type="character" w:customStyle="1" w:styleId="aff8">
    <w:name w:val="Текст примечания Знак"/>
    <w:basedOn w:val="a1"/>
    <w:link w:val="aff7"/>
    <w:uiPriority w:val="99"/>
    <w:semiHidden/>
    <w:rsid w:val="00C53C5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9">
    <w:name w:val="annotation subject"/>
    <w:basedOn w:val="aff7"/>
    <w:next w:val="aff7"/>
    <w:link w:val="affa"/>
    <w:uiPriority w:val="99"/>
    <w:semiHidden/>
    <w:unhideWhenUsed/>
    <w:rsid w:val="00C53C51"/>
    <w:rPr>
      <w:b/>
      <w:bCs/>
    </w:rPr>
  </w:style>
  <w:style w:type="character" w:customStyle="1" w:styleId="affa">
    <w:name w:val="Тема примечания Знак"/>
    <w:basedOn w:val="aff8"/>
    <w:link w:val="aff9"/>
    <w:uiPriority w:val="99"/>
    <w:semiHidden/>
    <w:rsid w:val="00C53C51"/>
    <w:rPr>
      <w:b/>
      <w:bCs/>
    </w:rPr>
  </w:style>
  <w:style w:type="table" w:styleId="affb">
    <w:name w:val="Table Grid"/>
    <w:basedOn w:val="a2"/>
    <w:uiPriority w:val="59"/>
    <w:rsid w:val="00C53C5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footnote text"/>
    <w:basedOn w:val="a0"/>
    <w:link w:val="affc"/>
    <w:uiPriority w:val="99"/>
    <w:unhideWhenUsed/>
    <w:rsid w:val="00C53C51"/>
    <w:rPr>
      <w:rFonts w:ascii="Calibri" w:hAnsi="Calibri"/>
      <w:lang w:eastAsia="en-US"/>
    </w:rPr>
  </w:style>
  <w:style w:type="character" w:customStyle="1" w:styleId="affc">
    <w:name w:val="Текст сноски Знак"/>
    <w:basedOn w:val="a1"/>
    <w:link w:val="aa"/>
    <w:uiPriority w:val="99"/>
    <w:rsid w:val="00C53C51"/>
    <w:rPr>
      <w:rFonts w:ascii="Calibri" w:eastAsia="Times New Roman" w:hAnsi="Calibri" w:cs="Times New Roman"/>
      <w:sz w:val="20"/>
      <w:szCs w:val="20"/>
    </w:rPr>
  </w:style>
  <w:style w:type="character" w:styleId="affd">
    <w:name w:val="footnote reference"/>
    <w:uiPriority w:val="99"/>
    <w:unhideWhenUsed/>
    <w:rsid w:val="00C53C51"/>
    <w:rPr>
      <w:rFonts w:cs="Times New Roman"/>
      <w:vertAlign w:val="superscript"/>
    </w:rPr>
  </w:style>
  <w:style w:type="character" w:customStyle="1" w:styleId="CharStyle8">
    <w:name w:val="Char Style 8"/>
    <w:rsid w:val="00C53C51"/>
    <w:rPr>
      <w:b/>
      <w:sz w:val="27"/>
      <w:lang w:eastAsia="ar-SA" w:bidi="ar-SA"/>
    </w:rPr>
  </w:style>
  <w:style w:type="character" w:styleId="affe">
    <w:name w:val="Strong"/>
    <w:basedOn w:val="a1"/>
    <w:qFormat/>
    <w:rsid w:val="00C53C51"/>
    <w:rPr>
      <w:b/>
    </w:rPr>
  </w:style>
  <w:style w:type="paragraph" w:customStyle="1" w:styleId="12">
    <w:name w:val="Стиль1"/>
    <w:basedOn w:val="af4"/>
    <w:rsid w:val="00C53C51"/>
    <w:pPr>
      <w:ind w:firstLine="709"/>
      <w:jc w:val="both"/>
    </w:pPr>
    <w:rPr>
      <w:rFonts w:eastAsia="Calibri"/>
      <w:sz w:val="28"/>
      <w:szCs w:val="28"/>
    </w:rPr>
  </w:style>
  <w:style w:type="paragraph" w:styleId="afff">
    <w:name w:val="header"/>
    <w:basedOn w:val="a0"/>
    <w:link w:val="13"/>
    <w:uiPriority w:val="99"/>
    <w:semiHidden/>
    <w:unhideWhenUsed/>
    <w:rsid w:val="00FD529D"/>
    <w:pPr>
      <w:tabs>
        <w:tab w:val="center" w:pos="4677"/>
        <w:tab w:val="right" w:pos="9355"/>
      </w:tabs>
    </w:pPr>
  </w:style>
  <w:style w:type="character" w:customStyle="1" w:styleId="13">
    <w:name w:val="Верхний колонтитул Знак1"/>
    <w:basedOn w:val="a1"/>
    <w:link w:val="afff"/>
    <w:uiPriority w:val="99"/>
    <w:semiHidden/>
    <w:rsid w:val="00FD52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0">
    <w:name w:val="footer"/>
    <w:basedOn w:val="a0"/>
    <w:link w:val="14"/>
    <w:uiPriority w:val="99"/>
    <w:unhideWhenUsed/>
    <w:rsid w:val="00FD529D"/>
    <w:pPr>
      <w:tabs>
        <w:tab w:val="center" w:pos="4677"/>
        <w:tab w:val="right" w:pos="9355"/>
      </w:tabs>
    </w:pPr>
  </w:style>
  <w:style w:type="character" w:customStyle="1" w:styleId="14">
    <w:name w:val="Нижний колонтитул Знак1"/>
    <w:basedOn w:val="a1"/>
    <w:link w:val="afff0"/>
    <w:uiPriority w:val="99"/>
    <w:semiHidden/>
    <w:rsid w:val="00FD529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yperlink" Target="https://login.consultant.ru/link/?req=doc&amp;base=RLAW926&amp;n=290491&amp;dst=100116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LAW&amp;n=441135" TargetMode="Externa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yperlink" Target="https://login.consultant.ru/link/?req=doc&amp;base=RLAW926&amp;n=290491&amp;dst=100115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RLAW926&amp;n=290491&amp;dst=100114" TargetMode="External"/><Relationship Id="rId20" Type="http://schemas.openxmlformats.org/officeDocument/2006/relationships/hyperlink" Target="https://login.consultant.ru/link/?req=doc&amp;base=RLAW926&amp;n=290491&amp;dst=100116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yperlink" Target="https://login.consultant.ru/link/?req=doc&amp;base=RLAW926&amp;n=290491&amp;dst=100113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RLAW926&amp;n=290491&amp;dst=100113" TargetMode="External"/><Relationship Id="rId23" Type="http://schemas.openxmlformats.org/officeDocument/2006/relationships/hyperlink" Target="https://login.consultant.ru/link/?req=doc&amp;base=LAW&amp;n=470713&amp;date=11.03.2024&amp;dst=5208&amp;field=134" TargetMode="External"/><Relationship Id="rId10" Type="http://schemas.openxmlformats.org/officeDocument/2006/relationships/footer" Target="footer1.xml"/><Relationship Id="rId19" Type="http://schemas.openxmlformats.org/officeDocument/2006/relationships/hyperlink" Target="https://login.consultant.ru/link/?req=doc&amp;base=RLAW926&amp;n=290491&amp;dst=100116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login.consultant.ru/link/?req=doc&amp;base=RLAW926&amp;n=290491&amp;dst=100112" TargetMode="External"/><Relationship Id="rId22" Type="http://schemas.openxmlformats.org/officeDocument/2006/relationships/hyperlink" Target="https://login.consultant.ru/link/?req=doc&amp;base=LAW&amp;n=470713&amp;date=11.03.2024&amp;dst=5208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14AE82-A41D-40C2-A495-3D7E62EA03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1328</Words>
  <Characters>7570</Characters>
  <Application>Microsoft Office Word</Application>
  <DocSecurity>0</DocSecurity>
  <Lines>63</Lines>
  <Paragraphs>17</Paragraphs>
  <ScaleCrop>false</ScaleCrop>
  <Company/>
  <LinksUpToDate>false</LinksUpToDate>
  <CharactersWithSpaces>8881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Лучанинова Кристина Александровна</dc:creator>
  <cp:lastModifiedBy>ZorinaLV</cp:lastModifiedBy>
  <cp:revision>5</cp:revision>
  <cp:lastPrinted>2025-11-01T06:00:00Z</cp:lastPrinted>
  <dcterms:created xsi:type="dcterms:W3CDTF">2025-10-27T09:53:00Z</dcterms:created>
  <dcterms:modified xsi:type="dcterms:W3CDTF">2025-11-01T06:00:00Z</dcterms:modified>
</cp:coreProperties>
</file>