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662" w:rsidRPr="000976D1" w:rsidRDefault="00937571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576662" w:rsidRDefault="00576662">
      <w:pPr>
        <w:jc w:val="center"/>
        <w:rPr>
          <w:rFonts w:eastAsiaTheme="minorHAnsi"/>
          <w:sz w:val="24"/>
          <w:szCs w:val="24"/>
          <w:lang w:eastAsia="en-US"/>
        </w:rPr>
      </w:pP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Муниципальная программа 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«Информационное общество - Урай»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576662" w:rsidRDefault="00576662">
      <w:pPr>
        <w:jc w:val="right"/>
        <w:rPr>
          <w:sz w:val="24"/>
          <w:szCs w:val="24"/>
        </w:rPr>
      </w:pPr>
    </w:p>
    <w:p w:rsidR="00576662" w:rsidRDefault="00CC6D30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576662" w:rsidRDefault="00576662">
      <w:pPr>
        <w:jc w:val="center"/>
        <w:rPr>
          <w:rFonts w:eastAsiaTheme="minorHAnsi"/>
          <w:sz w:val="24"/>
          <w:szCs w:val="24"/>
          <w:lang w:eastAsia="en-US"/>
        </w:rPr>
      </w:pPr>
    </w:p>
    <w:p w:rsidR="00576662" w:rsidRDefault="00CC6D30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576662" w:rsidRDefault="00CC6D30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Основные положения</w:t>
      </w:r>
    </w:p>
    <w:tbl>
      <w:tblPr>
        <w:tblW w:w="10086" w:type="dxa"/>
        <w:jc w:val="center"/>
        <w:tblInd w:w="-3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4153"/>
        <w:gridCol w:w="5195"/>
      </w:tblGrid>
      <w:tr w:rsidR="00576662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гражданской защиты населения и общественной безопасности, гражданской обороны, обеспечения территориальной обороны, информационных технологий и связи</w:t>
            </w:r>
          </w:p>
        </w:tc>
      </w:tr>
      <w:tr w:rsidR="00576662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по информационным технологиям и связи администрации города Урай (далее - УИТиС)</w:t>
            </w:r>
          </w:p>
        </w:tc>
      </w:tr>
      <w:tr w:rsidR="00576662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576662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576662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  <w:p w:rsidR="00576662" w:rsidRDefault="00576662">
            <w:pPr>
              <w:rPr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pStyle w:val="af5"/>
              <w:ind w:left="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граждан, цифровизации системы управления в органах местного самоуправления и организациях города Урай</w:t>
            </w:r>
          </w:p>
        </w:tc>
      </w:tr>
      <w:tr w:rsidR="00576662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6662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7252E8" w:rsidP="00EA01DA">
            <w:pPr>
              <w:rPr>
                <w:sz w:val="24"/>
                <w:szCs w:val="24"/>
              </w:rPr>
            </w:pPr>
            <w:r w:rsidRPr="007252E8">
              <w:rPr>
                <w:sz w:val="24"/>
                <w:szCs w:val="24"/>
              </w:rPr>
              <w:t>136 291</w:t>
            </w:r>
            <w:r w:rsidR="005C3EC8" w:rsidRPr="007252E8">
              <w:rPr>
                <w:sz w:val="24"/>
                <w:szCs w:val="24"/>
              </w:rPr>
              <w:t>,4 тыс. рублей</w:t>
            </w:r>
          </w:p>
        </w:tc>
      </w:tr>
      <w:tr w:rsidR="00576662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highlight w:val="yellow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5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62" w:rsidRDefault="00CC6D30">
            <w:pPr>
              <w:rPr>
                <w:rStyle w:val="FontStyle54"/>
                <w:b w:val="0"/>
                <w:sz w:val="24"/>
                <w:szCs w:val="24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>Цифровая трансформация государственного и муниципального управления, экономики и социальной сферы</w:t>
            </w:r>
          </w:p>
          <w:p w:rsidR="00576662" w:rsidRDefault="00576662">
            <w:pPr>
              <w:rPr>
                <w:rStyle w:val="FontStyle54"/>
                <w:b w:val="0"/>
                <w:sz w:val="24"/>
                <w:szCs w:val="24"/>
              </w:rPr>
            </w:pPr>
          </w:p>
          <w:p w:rsidR="00576662" w:rsidRDefault="00CC6D30">
            <w:pPr>
              <w:rPr>
                <w:bCs/>
                <w:sz w:val="24"/>
                <w:szCs w:val="24"/>
                <w:highlight w:val="yellow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>Государственная программа Ханты-Мансийского автономного округа - Югры «Цифровое развитие Ханты-Мансийского автономного округа – Югры»</w:t>
            </w:r>
          </w:p>
        </w:tc>
      </w:tr>
    </w:tbl>
    <w:p w:rsidR="00576662" w:rsidRDefault="00576662">
      <w:pPr>
        <w:jc w:val="both"/>
        <w:outlineLvl w:val="2"/>
        <w:rPr>
          <w:sz w:val="24"/>
          <w:szCs w:val="24"/>
        </w:rPr>
      </w:pPr>
    </w:p>
    <w:p w:rsidR="00576662" w:rsidRDefault="00576662">
      <w:pPr>
        <w:jc w:val="both"/>
        <w:outlineLvl w:val="2"/>
        <w:rPr>
          <w:sz w:val="24"/>
          <w:szCs w:val="24"/>
        </w:rPr>
      </w:pPr>
    </w:p>
    <w:p w:rsidR="00576662" w:rsidRDefault="00576662">
      <w:pPr>
        <w:jc w:val="both"/>
        <w:outlineLvl w:val="2"/>
        <w:rPr>
          <w:sz w:val="24"/>
          <w:szCs w:val="24"/>
        </w:rPr>
        <w:sectPr w:rsidR="00576662">
          <w:pgSz w:w="12240" w:h="15840"/>
          <w:pgMar w:top="851" w:right="851" w:bottom="851" w:left="1418" w:header="720" w:footer="720" w:gutter="0"/>
          <w:cols w:space="720"/>
          <w:docGrid w:linePitch="360"/>
        </w:sectPr>
      </w:pPr>
    </w:p>
    <w:p w:rsidR="00576662" w:rsidRDefault="00CC6D30">
      <w:pPr>
        <w:pStyle w:val="af5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2</w:t>
      </w:r>
    </w:p>
    <w:p w:rsidR="00576662" w:rsidRDefault="00CC6D30">
      <w:pPr>
        <w:pStyle w:val="af5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576662" w:rsidRDefault="00576662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4674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14"/>
        <w:gridCol w:w="1418"/>
        <w:gridCol w:w="993"/>
        <w:gridCol w:w="1133"/>
        <w:gridCol w:w="1064"/>
        <w:gridCol w:w="709"/>
        <w:gridCol w:w="706"/>
        <w:gridCol w:w="709"/>
        <w:gridCol w:w="709"/>
        <w:gridCol w:w="708"/>
        <w:gridCol w:w="709"/>
        <w:gridCol w:w="709"/>
        <w:gridCol w:w="1065"/>
        <w:gridCol w:w="992"/>
        <w:gridCol w:w="782"/>
      </w:tblGrid>
      <w:tr w:rsidR="00576662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/п 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Уровень показателя 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(НП </w:t>
            </w:r>
            <w:hyperlink r:id="rId7" w:tooltip="https://login.consultant.ru/link/?req=doc&amp;base=RLAW926&amp;n=290491&amp;dst=100112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&lt;*&gt;</w:t>
              </w:r>
            </w:hyperlink>
            <w:r>
              <w:rPr>
                <w:rFonts w:eastAsiaTheme="minorHAnsi"/>
                <w:sz w:val="18"/>
                <w:szCs w:val="18"/>
                <w:lang w:eastAsia="en-US"/>
              </w:rPr>
              <w:t xml:space="preserve">, ОЭОМСУ </w:t>
            </w:r>
            <w:hyperlink r:id="rId8" w:tooltip="https://login.consultant.ru/link/?req=doc&amp;base=RLAW926&amp;n=290491&amp;dst=100113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&lt;**&gt;</w:t>
              </w:r>
            </w:hyperlink>
            <w:r>
              <w:rPr>
                <w:rFonts w:eastAsiaTheme="minorHAnsi"/>
                <w:sz w:val="18"/>
                <w:szCs w:val="18"/>
                <w:lang w:eastAsia="en-US"/>
              </w:rPr>
              <w:t xml:space="preserve">, </w:t>
            </w:r>
            <w:proofErr w:type="gramEnd"/>
          </w:p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ГП ХМАО-Югры </w:t>
            </w:r>
            <w:hyperlink r:id="rId9" w:tooltip="https://login.consultant.ru/link/?req=doc&amp;base=RLAW926&amp;n=290491&amp;dst=100114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&lt;***&gt;</w:t>
              </w:r>
            </w:hyperlink>
          </w:p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РП в ФП </w:t>
            </w:r>
            <w:hyperlink r:id="rId10" w:tooltip="https://login.consultant.ru/link/?req=doc&amp;base=RLAW926&amp;n=290491&amp;dst=100115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&lt;****&gt;</w:t>
              </w:r>
            </w:hyperlink>
            <w:r>
              <w:rPr>
                <w:rFonts w:eastAsiaTheme="minorHAnsi"/>
                <w:sz w:val="18"/>
                <w:szCs w:val="18"/>
                <w:lang w:eastAsia="en-US"/>
              </w:rPr>
              <w:t>,</w:t>
            </w:r>
          </w:p>
          <w:p w:rsidR="00576662" w:rsidRDefault="00CC6D30">
            <w:pPr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РП вне НП и ФП</w:t>
            </w:r>
            <w:hyperlink r:id="rId11" w:tooltip="https://login.consultant.ru/link/?req=doc&amp;base=RLAW926&amp;n=290491&amp;dst=100116" w:history="1">
              <w:r>
                <w:rPr>
                  <w:rFonts w:eastAsiaTheme="minorHAnsi"/>
                  <w:sz w:val="18"/>
                  <w:szCs w:val="18"/>
                  <w:lang w:eastAsia="en-US"/>
                </w:rPr>
                <w:t>&lt;*****&gt;</w:t>
              </w:r>
            </w:hyperlink>
            <w:r>
              <w:rPr>
                <w:sz w:val="18"/>
                <w:szCs w:val="18"/>
              </w:rPr>
              <w:t>.</w:t>
            </w:r>
          </w:p>
          <w:p w:rsidR="00576662" w:rsidRDefault="00CC6D30">
            <w:pPr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МП&lt;******&gt;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  <w:p w:rsidR="00576662" w:rsidRDefault="00CC6D30">
            <w:pPr>
              <w:rPr>
                <w:rFonts w:eastAsiaTheme="minorHAnsi"/>
                <w:lang w:eastAsia="en-US"/>
              </w:rPr>
            </w:pP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МП г.Урай &lt;*******&gt;)</w:t>
            </w:r>
            <w:proofErr w:type="gramEnd"/>
          </w:p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</w:p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2" w:tooltip="https://login.consultant.ru/link/?req=doc&amp;base=LAW&amp;n=441135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 убывания (У)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Документ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достижение показателя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576662">
        <w:trPr>
          <w:trHeight w:val="188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576662" w:rsidRDefault="00CC6D3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c>
          <w:tcPr>
            <w:tcW w:w="1467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Цель: </w:t>
            </w:r>
            <w:r>
              <w:rPr>
                <w:sz w:val="24"/>
                <w:szCs w:val="24"/>
              </w:rPr>
              <w:t>1.  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граждан, цифровизация системы управления в органах местного самоуправления и организациях города Урай</w:t>
            </w:r>
          </w:p>
        </w:tc>
      </w:tr>
      <w:tr w:rsidR="00576662">
        <w:trPr>
          <w:trHeight w:val="101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Style w:val="FontStyle54"/>
                <w:b w:val="0"/>
                <w:sz w:val="24"/>
                <w:szCs w:val="24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 xml:space="preserve">ГП ХМАО - Югры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&lt;***&gt;</w:t>
            </w:r>
            <w:r>
              <w:rPr>
                <w:rStyle w:val="FontStyle54"/>
                <w:b w:val="0"/>
                <w:sz w:val="24"/>
                <w:szCs w:val="24"/>
              </w:rPr>
              <w:t>;</w:t>
            </w:r>
          </w:p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 &lt;*******&gt;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менее 90 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Style w:val="FontStyle54"/>
                <w:b w:val="0"/>
                <w:sz w:val="24"/>
                <w:szCs w:val="24"/>
              </w:rPr>
              <w:t xml:space="preserve">Постановление Правительства Ханты-Мансийского автономного округа </w:t>
            </w:r>
            <w:proofErr w:type="gramStart"/>
            <w:r>
              <w:rPr>
                <w:rStyle w:val="FontStyle54"/>
                <w:b w:val="0"/>
                <w:sz w:val="24"/>
                <w:szCs w:val="24"/>
              </w:rPr>
              <w:t>-Ю</w:t>
            </w:r>
            <w:proofErr w:type="gramEnd"/>
            <w:r>
              <w:rPr>
                <w:rStyle w:val="FontStyle54"/>
                <w:b w:val="0"/>
                <w:sz w:val="24"/>
                <w:szCs w:val="24"/>
              </w:rPr>
              <w:t xml:space="preserve">гры от 10.11.2023 №565-п «О государственной </w:t>
            </w:r>
            <w:r>
              <w:rPr>
                <w:rStyle w:val="FontStyle54"/>
                <w:b w:val="0"/>
                <w:sz w:val="24"/>
                <w:szCs w:val="24"/>
              </w:rPr>
              <w:lastRenderedPageBreak/>
              <w:t>программе Ханты-Мансийского автономного округа -Югры «Цифровое развитие Ханты-Мансийского автономного округа -Югры»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УИТиС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576662">
        <w:trPr>
          <w:trHeight w:val="101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Средний срок простоя государственных и муниципальных систем в результате компьютерных атак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 &lt;*******&gt;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час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Не более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r>
              <w:rPr>
                <w:rFonts w:eastAsiaTheme="minorHAnsi"/>
                <w:sz w:val="24"/>
                <w:szCs w:val="24"/>
                <w:lang w:eastAsia="en-US"/>
              </w:rPr>
              <w:t>Не более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УИТиС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666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информационных материалов о деятельности органов местного </w:t>
            </w:r>
            <w:r>
              <w:rPr>
                <w:sz w:val="24"/>
                <w:szCs w:val="24"/>
              </w:rPr>
              <w:lastRenderedPageBreak/>
              <w:t>самоуправления (далее – ОМСУ) в теле- и радио эфирах</w:t>
            </w:r>
          </w:p>
          <w:p w:rsidR="00576662" w:rsidRDefault="00576662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 &lt;*******&gt;</w:t>
            </w:r>
          </w:p>
          <w:p w:rsidR="00576662" w:rsidRDefault="00576662">
            <w:pPr>
              <w:ind w:left="221" w:hanging="22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654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Отдел по взаимодействию со средств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ами массовой информации администрации города Урай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5C3EC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Количество публикаций о деятельности ОМСУ и социально-экономических преобразованиях в муниципальном образовании в печатном и сетевом издании газеты «Знамя»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>
            <w:pPr>
              <w:spacing w:line="27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 &lt;*******&gt;</w:t>
            </w:r>
          </w:p>
          <w:p w:rsidR="005C3EC8" w:rsidRDefault="005C3EC8">
            <w:pPr>
              <w:ind w:left="221" w:hanging="221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C3EC8">
              <w:rPr>
                <w:rFonts w:eastAsiaTheme="minorHAnsi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532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5C3EC8" w:rsidRDefault="005C3EC8" w:rsidP="005C3EC8">
            <w:pPr>
              <w:jc w:val="center"/>
              <w:rPr>
                <w:sz w:val="24"/>
                <w:szCs w:val="24"/>
              </w:rPr>
            </w:pPr>
            <w:r w:rsidRPr="005C3EC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Отдел по взаимодействию со средствами массовой информации администрации города Урай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576662" w:rsidRDefault="00CC6D30">
      <w:pPr>
        <w:pStyle w:val="af5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 xml:space="preserve">&lt;***&gt; государственная программа Ханты-Мансийского автономного округа </w:t>
      </w:r>
      <w:proofErr w:type="gramStart"/>
      <w:r>
        <w:rPr>
          <w:rFonts w:eastAsiaTheme="minorHAnsi"/>
          <w:sz w:val="18"/>
          <w:szCs w:val="18"/>
          <w:lang w:eastAsia="en-US"/>
        </w:rPr>
        <w:t>–Ю</w:t>
      </w:r>
      <w:proofErr w:type="gramEnd"/>
      <w:r>
        <w:rPr>
          <w:rFonts w:eastAsiaTheme="minorHAnsi"/>
          <w:sz w:val="18"/>
          <w:szCs w:val="18"/>
          <w:lang w:eastAsia="en-US"/>
        </w:rPr>
        <w:t>гры;</w:t>
      </w:r>
    </w:p>
    <w:p w:rsidR="00576662" w:rsidRDefault="00CC6D30">
      <w:pPr>
        <w:pStyle w:val="af5"/>
        <w:ind w:left="284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>&lt;*******&gt; муниципальная программа города Урай.</w:t>
      </w:r>
    </w:p>
    <w:p w:rsidR="00576662" w:rsidRDefault="00576662">
      <w:pPr>
        <w:outlineLvl w:val="2"/>
        <w:rPr>
          <w:sz w:val="18"/>
          <w:szCs w:val="18"/>
        </w:rPr>
      </w:pPr>
    </w:p>
    <w:p w:rsidR="00576662" w:rsidRDefault="00576662">
      <w:pPr>
        <w:outlineLvl w:val="2"/>
        <w:rPr>
          <w:sz w:val="18"/>
          <w:szCs w:val="18"/>
        </w:rPr>
      </w:pPr>
    </w:p>
    <w:p w:rsidR="00576662" w:rsidRDefault="00CC6D30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3</w:t>
      </w:r>
      <w:r>
        <w:rPr>
          <w:sz w:val="24"/>
          <w:szCs w:val="24"/>
        </w:rPr>
        <w:t xml:space="preserve"> </w:t>
      </w:r>
    </w:p>
    <w:p w:rsidR="00576662" w:rsidRDefault="00CC6D30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Структура муниципальной программы</w:t>
      </w:r>
    </w:p>
    <w:p w:rsidR="00576662" w:rsidRDefault="00576662">
      <w:pPr>
        <w:jc w:val="right"/>
        <w:outlineLvl w:val="2"/>
        <w:rPr>
          <w:sz w:val="24"/>
          <w:szCs w:val="24"/>
        </w:rPr>
      </w:pPr>
    </w:p>
    <w:tbl>
      <w:tblPr>
        <w:tblW w:w="14490" w:type="dxa"/>
        <w:jc w:val="center"/>
        <w:tblInd w:w="-1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2"/>
        <w:gridCol w:w="10"/>
        <w:gridCol w:w="4809"/>
        <w:gridCol w:w="4827"/>
        <w:gridCol w:w="4182"/>
      </w:tblGrid>
      <w:tr w:rsidR="00576662">
        <w:trPr>
          <w:trHeight w:val="325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/п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показателями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мероприятий: </w:t>
            </w:r>
            <w:r>
              <w:rPr>
                <w:bCs/>
                <w:sz w:val="24"/>
                <w:szCs w:val="24"/>
                <w:lang w:eastAsia="en-US"/>
              </w:rPr>
              <w:t xml:space="preserve">Развитие информационных систем, инфраструктуры информационного общества и цифровой </w:t>
            </w:r>
            <w:r>
              <w:rPr>
                <w:bCs/>
                <w:sz w:val="24"/>
                <w:szCs w:val="24"/>
                <w:lang w:eastAsia="en-US"/>
              </w:rPr>
              <w:lastRenderedPageBreak/>
              <w:t>экономики на территории  города Урай</w:t>
            </w:r>
          </w:p>
        </w:tc>
      </w:tr>
      <w:tr w:rsidR="00576662">
        <w:trPr>
          <w:jc w:val="center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УИТиС</w:t>
            </w:r>
          </w:p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Развитие информационного общества и формирование цифрового муниципального управления</w:t>
            </w:r>
          </w:p>
          <w:p w:rsidR="00576662" w:rsidRDefault="00576662">
            <w:pPr>
              <w:pStyle w:val="af5"/>
              <w:ind w:left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Развитие и сопровождение функциональных возможностей официального сайта органов местного самоуправления города Урай, информационных порталов, мобильных приложений ОМСУ и подведомственных учреждений.</w:t>
            </w:r>
          </w:p>
          <w:p w:rsidR="00576662" w:rsidRDefault="00CC6D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Поддержка, модернизация и развитие информационных систем в рамках реализации мероприятий по формированию цифрового муниципального управления на территории муниципального образования.</w:t>
            </w:r>
          </w:p>
          <w:p w:rsidR="00576662" w:rsidRDefault="00CC6D3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 Приобретение, внедрение и развитие (модернизация)  программного обеспечения, аппаратно-программных комплексов, сетевого оборудования  в рамках мероприятий по переходу на отечественное программное обеспечение.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обеспечения.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Комплекс процессных мероприятий: О</w:t>
            </w:r>
            <w:r>
              <w:rPr>
                <w:sz w:val="24"/>
                <w:szCs w:val="24"/>
                <w:lang w:eastAsia="en-US"/>
              </w:rPr>
              <w:t xml:space="preserve">беспечение информационной безопасности в органах местного самоуправления города Урай, муниципальных </w:t>
            </w:r>
            <w:bookmarkStart w:id="0" w:name="_Hlk529800580"/>
            <w:r>
              <w:rPr>
                <w:sz w:val="24"/>
                <w:szCs w:val="24"/>
                <w:lang w:eastAsia="en-US"/>
              </w:rPr>
              <w:t>казенных, бюджетных</w:t>
            </w:r>
            <w:bookmarkEnd w:id="0"/>
            <w:r>
              <w:rPr>
                <w:sz w:val="24"/>
                <w:szCs w:val="24"/>
                <w:lang w:eastAsia="en-US"/>
              </w:rPr>
              <w:t xml:space="preserve"> учреждениях города Урай</w:t>
            </w:r>
          </w:p>
          <w:p w:rsidR="00576662" w:rsidRDefault="00576662">
            <w:pPr>
              <w:rPr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УИТиС</w:t>
            </w:r>
          </w:p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Обеспечение условий для безопасности информации в информационных системах в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ОМСУ города Урай и муниципальных учреждениях для обеспечения системы эффективного управления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Сопровождение систем защиты информации (техническая поддержка, </w:t>
            </w:r>
            <w:r>
              <w:rPr>
                <w:sz w:val="24"/>
                <w:szCs w:val="24"/>
              </w:rPr>
              <w:lastRenderedPageBreak/>
              <w:t>обновление лицензий).</w:t>
            </w:r>
          </w:p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Приобретение, внедрение и развитие (модернизация)  программного обеспечения, программно-аппаратных комплексов  информационной безопасности, обеспечивающих процессы информатизации.</w:t>
            </w:r>
          </w:p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3. Аттестация объектов информатизации на соответствие требованиям по безопасности.</w:t>
            </w:r>
          </w:p>
        </w:tc>
        <w:tc>
          <w:tcPr>
            <w:tcW w:w="4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Средний срок простоя государственных и муниципальных </w:t>
            </w:r>
            <w:r>
              <w:rPr>
                <w:sz w:val="24"/>
                <w:szCs w:val="24"/>
              </w:rPr>
              <w:lastRenderedPageBreak/>
              <w:t>систем в результате компьютерных атак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2.2.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Развитие и обеспечение защищенной корпоративной сети ОМСУ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pStyle w:val="af5"/>
              <w:numPr>
                <w:ilvl w:val="0"/>
                <w:numId w:val="9"/>
              </w:numPr>
              <w:tabs>
                <w:tab w:val="left" w:pos="222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Модернизация и обеспечение эксплуатации Корпоративной сети передачи данных ОМСУ</w:t>
            </w:r>
          </w:p>
          <w:p w:rsidR="00576662" w:rsidRDefault="00CC6D30">
            <w:pPr>
              <w:pStyle w:val="af5"/>
              <w:numPr>
                <w:ilvl w:val="0"/>
                <w:numId w:val="9"/>
              </w:numPr>
              <w:tabs>
                <w:tab w:val="left" w:pos="222"/>
              </w:tabs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Развитие сервисов на основе корпоративной сети передачи данных ОМСУ</w:t>
            </w:r>
          </w:p>
        </w:tc>
        <w:tc>
          <w:tcPr>
            <w:tcW w:w="4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rPr>
                <w:sz w:val="24"/>
                <w:szCs w:val="24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Комплекс процессных мероприятий: Обеспечение доступности информации о деятельности органов местного самоуправления </w:t>
            </w:r>
          </w:p>
        </w:tc>
      </w:tr>
      <w:tr w:rsidR="00576662">
        <w:trPr>
          <w:jc w:val="center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spacing w:line="0" w:lineRule="atLeast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662" w:rsidRDefault="00CC6D30">
            <w:pPr>
              <w:spacing w:line="0" w:lineRule="atLeas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реализацию (ответственный исполнитель/соисполнитель): 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отдел по взаимодействию со средствами массовой информации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администрации города Урай</w:t>
            </w:r>
          </w:p>
          <w:p w:rsidR="00576662" w:rsidRDefault="00576662">
            <w:pPr>
              <w:spacing w:line="0" w:lineRule="atLeast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57666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Информирование населения через средства массовой информации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Проведение информационно-рекламных мероприятий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информационных материалов о деятельности ОМСУ в теле- и радио </w:t>
            </w:r>
            <w:r>
              <w:rPr>
                <w:color w:val="000000" w:themeColor="text1"/>
                <w:sz w:val="24"/>
                <w:szCs w:val="24"/>
              </w:rPr>
              <w:t xml:space="preserve">эфирах </w:t>
            </w:r>
          </w:p>
        </w:tc>
      </w:tr>
      <w:tr w:rsidR="00576662">
        <w:trPr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Освещение деятельности ОМСУ в </w:t>
            </w:r>
            <w:r>
              <w:rPr>
                <w:sz w:val="24"/>
                <w:szCs w:val="24"/>
              </w:rPr>
              <w:t>печатном и сетевом издании газеты «Знамя»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Обеспечение деятельности муниципального бюджетного учреждения газета «Знамя»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62" w:rsidRDefault="00CC6D3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Количество публикаций о деятельности ОМСУ и социально-экономических преобразованиях в муниципальном образовании в печатном и сетевом издании газеты «Знамя»</w:t>
            </w:r>
          </w:p>
        </w:tc>
      </w:tr>
    </w:tbl>
    <w:p w:rsidR="00576662" w:rsidRDefault="00576662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576662" w:rsidRDefault="00576662">
      <w:pPr>
        <w:jc w:val="right"/>
        <w:outlineLvl w:val="2"/>
        <w:rPr>
          <w:sz w:val="24"/>
          <w:szCs w:val="24"/>
        </w:rPr>
      </w:pPr>
    </w:p>
    <w:p w:rsidR="00576662" w:rsidRDefault="00576662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576662" w:rsidRDefault="00CC6D30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4</w:t>
      </w:r>
    </w:p>
    <w:p w:rsidR="00576662" w:rsidRDefault="00CC6D30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576662" w:rsidRDefault="00576662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4341" w:type="dxa"/>
        <w:jc w:val="center"/>
        <w:tblInd w:w="-88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8"/>
        <w:gridCol w:w="5670"/>
        <w:gridCol w:w="1134"/>
        <w:gridCol w:w="1134"/>
        <w:gridCol w:w="1134"/>
        <w:gridCol w:w="1134"/>
        <w:gridCol w:w="1134"/>
        <w:gridCol w:w="1104"/>
        <w:gridCol w:w="1299"/>
      </w:tblGrid>
      <w:tr w:rsidR="005C3EC8" w:rsidTr="00937571">
        <w:trPr>
          <w:cantSplit/>
          <w:trHeight w:val="423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0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5C3EC8" w:rsidTr="00937571">
        <w:trPr>
          <w:cantSplit/>
          <w:trHeight w:val="419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1959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1959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EC8" w:rsidRDefault="005C3EC8" w:rsidP="001959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1959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19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19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195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C3EC8" w:rsidTr="00937571">
        <w:trPr>
          <w:cantSplit/>
          <w:trHeight w:val="226"/>
          <w:jc w:val="center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  <w:lang w:val="en-US"/>
              </w:rPr>
              <w:t>22 146,8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25 009,1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23 170,3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23</w:t>
            </w:r>
            <w:r w:rsidR="007252E8" w:rsidRPr="0019597E">
              <w:rPr>
                <w:sz w:val="22"/>
                <w:szCs w:val="22"/>
              </w:rPr>
              <w:t> 299,5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22 110,1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20 555,6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136 291</w:t>
            </w:r>
            <w:r w:rsidR="005C3EC8" w:rsidRPr="0019597E">
              <w:rPr>
                <w:sz w:val="22"/>
                <w:szCs w:val="22"/>
              </w:rPr>
              <w:t>,4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 xml:space="preserve">Межбюджетные трансферты </w:t>
            </w:r>
          </w:p>
          <w:p w:rsidR="005C3EC8" w:rsidRPr="00937571" w:rsidRDefault="005C3EC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 xml:space="preserve">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9597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 xml:space="preserve">Межбюджетные трансферты </w:t>
            </w:r>
          </w:p>
          <w:p w:rsidR="005C3EC8" w:rsidRPr="00937571" w:rsidRDefault="005C3EC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 xml:space="preserve">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7252E8" w:rsidTr="00387D7D">
        <w:trPr>
          <w:cantSplit/>
          <w:trHeight w:val="240"/>
          <w:jc w:val="center"/>
        </w:trPr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E8" w:rsidRPr="00937571" w:rsidRDefault="007252E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  <w:lang w:val="en-US"/>
              </w:rPr>
              <w:t>22 146,8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25 009,1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23 170,3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23 299,5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22 110,1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20 555,6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136 291,4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pPr>
              <w:rPr>
                <w:sz w:val="22"/>
                <w:szCs w:val="22"/>
              </w:rPr>
            </w:pPr>
            <w:r w:rsidRPr="00937571">
              <w:rPr>
                <w:sz w:val="22"/>
                <w:szCs w:val="22"/>
              </w:rP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6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937571">
            <w:pPr>
              <w:rPr>
                <w:sz w:val="22"/>
                <w:szCs w:val="22"/>
                <w:vertAlign w:val="superscript"/>
              </w:rPr>
            </w:pPr>
            <w:r w:rsidRPr="00937571">
              <w:rPr>
                <w:sz w:val="22"/>
                <w:szCs w:val="22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5C3EC8" w:rsidRDefault="005C3EC8" w:rsidP="00F60C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37571">
              <w:rPr>
                <w:rFonts w:ascii="Times New Roman" w:hAnsi="Times New Roman" w:cs="Times New Roman"/>
                <w:sz w:val="22"/>
                <w:szCs w:val="22"/>
              </w:rPr>
              <w:t xml:space="preserve">Развитие информационных систем, инфраструктуры информационного общества и цифровой экономики на территории города Урай (всего), в том числе: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</w:t>
            </w:r>
            <w:r w:rsidR="007252E8" w:rsidRPr="0019597E">
              <w:rPr>
                <w:color w:val="000000"/>
                <w:sz w:val="22"/>
                <w:szCs w:val="22"/>
              </w:rPr>
              <w:t>0</w:t>
            </w:r>
            <w:r w:rsidRPr="0019597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</w:t>
            </w:r>
            <w:r w:rsidR="005C3EC8" w:rsidRPr="0019597E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 xml:space="preserve">4 </w:t>
            </w:r>
            <w:r w:rsidR="007252E8" w:rsidRPr="0019597E">
              <w:rPr>
                <w:color w:val="000000"/>
                <w:sz w:val="22"/>
                <w:szCs w:val="22"/>
              </w:rPr>
              <w:t>1</w:t>
            </w:r>
            <w:r w:rsidRPr="0019597E">
              <w:rPr>
                <w:color w:val="000000"/>
                <w:sz w:val="22"/>
                <w:szCs w:val="22"/>
              </w:rPr>
              <w:t>00,0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r w:rsidRPr="00937571"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r w:rsidRPr="00937571"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7252E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52E8" w:rsidRDefault="007252E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E8" w:rsidRPr="00937571" w:rsidRDefault="007252E8" w:rsidP="00F60CA0">
            <w:r w:rsidRPr="00937571">
              <w:t xml:space="preserve">Местный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color w:val="000000"/>
                <w:sz w:val="22"/>
                <w:szCs w:val="22"/>
              </w:rPr>
            </w:pPr>
            <w:r w:rsidRPr="0019597E">
              <w:rPr>
                <w:color w:val="000000"/>
                <w:sz w:val="22"/>
                <w:szCs w:val="22"/>
              </w:rPr>
              <w:t>4 100,0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Pr="00937571" w:rsidRDefault="005C3EC8" w:rsidP="00F60CA0">
            <w:pPr>
              <w:spacing w:line="0" w:lineRule="atLeast"/>
            </w:pPr>
            <w:r w:rsidRPr="00937571"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7252E8" w:rsidTr="00387D7D">
        <w:trPr>
          <w:cantSplit/>
          <w:trHeight w:val="24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7252E8" w:rsidRDefault="007252E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E8" w:rsidRPr="00937571" w:rsidRDefault="007252E8" w:rsidP="00F60CA0">
            <w:pPr>
              <w:spacing w:line="0" w:lineRule="atLeast"/>
              <w:rPr>
                <w:sz w:val="22"/>
                <w:szCs w:val="22"/>
                <w:lang w:eastAsia="en-US"/>
              </w:rPr>
            </w:pPr>
            <w:r w:rsidRPr="00937571">
              <w:rPr>
                <w:sz w:val="22"/>
                <w:szCs w:val="22"/>
              </w:rPr>
              <w:t xml:space="preserve">Обеспечение информационной безопасности в органах местного самоуправления города Урай, муниципальных казенных, бюджетных учреждениях города Урай (всего), в том числе: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  <w:lang w:val="en-US"/>
              </w:rPr>
            </w:pPr>
            <w:r w:rsidRPr="0019597E">
              <w:rPr>
                <w:sz w:val="22"/>
                <w:szCs w:val="22"/>
              </w:rPr>
              <w:t>2 534</w:t>
            </w:r>
            <w:r w:rsidRPr="0019597E">
              <w:rPr>
                <w:sz w:val="22"/>
                <w:szCs w:val="22"/>
                <w:lang w:val="en-US"/>
              </w:rPr>
              <w:t>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830,7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830,7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830,7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2 774,0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1 219,5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9 020,1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7252E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252E8" w:rsidRDefault="007252E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E8" w:rsidRDefault="007252E8" w:rsidP="00F60CA0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  <w:lang w:val="en-US"/>
              </w:rPr>
            </w:pPr>
            <w:r w:rsidRPr="0019597E">
              <w:rPr>
                <w:sz w:val="22"/>
                <w:szCs w:val="22"/>
              </w:rPr>
              <w:t>2 534</w:t>
            </w:r>
            <w:r w:rsidRPr="0019597E">
              <w:rPr>
                <w:sz w:val="22"/>
                <w:szCs w:val="22"/>
                <w:lang w:val="en-US"/>
              </w:rPr>
              <w:t>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830,7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830,7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830,7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2 774,0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1 219,5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9 020,1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7252E8" w:rsidTr="00387D7D">
        <w:trPr>
          <w:cantSplit/>
          <w:trHeight w:val="24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7252E8" w:rsidRDefault="007252E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2E8" w:rsidRPr="00937571" w:rsidRDefault="007252E8" w:rsidP="00F60CA0">
            <w:pPr>
              <w:spacing w:line="0" w:lineRule="atLeast"/>
              <w:rPr>
                <w:sz w:val="22"/>
                <w:szCs w:val="22"/>
                <w:lang w:eastAsia="en-US"/>
              </w:rPr>
            </w:pPr>
            <w:r w:rsidRPr="00937571">
              <w:rPr>
                <w:rFonts w:eastAsiaTheme="minorHAnsi"/>
                <w:sz w:val="22"/>
                <w:szCs w:val="22"/>
                <w:lang w:eastAsia="en-US"/>
              </w:rPr>
              <w:t>Обеспечение доступности информации о деятельности органов местного самоуправления</w:t>
            </w:r>
            <w:r w:rsidRPr="00937571">
              <w:rPr>
                <w:sz w:val="22"/>
                <w:szCs w:val="22"/>
                <w:lang w:eastAsia="en-US"/>
              </w:rPr>
              <w:t xml:space="preserve"> </w:t>
            </w:r>
            <w:r w:rsidRPr="00937571">
              <w:rPr>
                <w:sz w:val="22"/>
                <w:szCs w:val="22"/>
              </w:rPr>
              <w:t xml:space="preserve">(всего), в том числе: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  <w:lang w:val="en-US"/>
              </w:rPr>
              <w:t>19 012,3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23 578,4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21 739,6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21 868,8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18 486,1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18 486,1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52E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123 171,3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r>
              <w:t xml:space="preserve">Межбюджетные трансферты из федерального бюджета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r>
              <w:t xml:space="preserve">Межбюджетные трансферты из бюджета автономного округа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r>
              <w:t xml:space="preserve">Местный бюджет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  <w:lang w:val="en-US"/>
              </w:rPr>
              <w:t>19 012,3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23 578,4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21 739,6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21 868,8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18 486,1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18 486,1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7252E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123 171,3</w:t>
            </w:r>
          </w:p>
        </w:tc>
      </w:tr>
      <w:tr w:rsidR="005C3EC8" w:rsidTr="00387D7D">
        <w:trPr>
          <w:cantSplit/>
          <w:trHeight w:val="24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EC8" w:rsidRDefault="005C3EC8" w:rsidP="00F60C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C8" w:rsidRDefault="005C3EC8" w:rsidP="00F60CA0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C3EC8" w:rsidRPr="0019597E" w:rsidRDefault="005C3EC8" w:rsidP="00387D7D">
            <w:pPr>
              <w:jc w:val="center"/>
              <w:rPr>
                <w:sz w:val="22"/>
                <w:szCs w:val="22"/>
              </w:rPr>
            </w:pPr>
            <w:r w:rsidRPr="0019597E">
              <w:rPr>
                <w:sz w:val="22"/>
                <w:szCs w:val="22"/>
              </w:rPr>
              <w:t>0,0</w:t>
            </w:r>
          </w:p>
        </w:tc>
      </w:tr>
    </w:tbl>
    <w:p w:rsidR="00EA01DA" w:rsidRDefault="00EA01DA">
      <w:pPr>
        <w:jc w:val="right"/>
        <w:rPr>
          <w:rFonts w:eastAsiaTheme="minorHAnsi"/>
          <w:sz w:val="24"/>
          <w:szCs w:val="24"/>
          <w:lang w:eastAsia="en-US"/>
        </w:rPr>
      </w:pPr>
    </w:p>
    <w:sectPr w:rsidR="00EA01DA" w:rsidSect="00461C13">
      <w:pgSz w:w="15840" w:h="12240" w:orient="landscape"/>
      <w:pgMar w:top="1135" w:right="851" w:bottom="85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662" w:rsidRDefault="00CC6D30">
      <w:r>
        <w:separator/>
      </w:r>
    </w:p>
  </w:endnote>
  <w:endnote w:type="continuationSeparator" w:id="0">
    <w:p w:rsidR="00576662" w:rsidRDefault="00CC6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662" w:rsidRDefault="00CC6D30">
      <w:r>
        <w:separator/>
      </w:r>
    </w:p>
  </w:footnote>
  <w:footnote w:type="continuationSeparator" w:id="0">
    <w:p w:rsidR="00576662" w:rsidRDefault="00CC6D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4F4"/>
    <w:multiLevelType w:val="hybridMultilevel"/>
    <w:tmpl w:val="E8A48430"/>
    <w:lvl w:ilvl="0" w:tplc="8F36A37A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B162C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2856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102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80D0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5E4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DE3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C277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542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B4154"/>
    <w:multiLevelType w:val="hybridMultilevel"/>
    <w:tmpl w:val="0E30A850"/>
    <w:lvl w:ilvl="0" w:tplc="7BCE0D88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8F923F54">
      <w:start w:val="1"/>
      <w:numFmt w:val="lowerLetter"/>
      <w:lvlText w:val="%2."/>
      <w:lvlJc w:val="left"/>
      <w:pPr>
        <w:ind w:left="1080" w:hanging="360"/>
      </w:pPr>
    </w:lvl>
    <w:lvl w:ilvl="2" w:tplc="E3F23C8C">
      <w:start w:val="1"/>
      <w:numFmt w:val="lowerRoman"/>
      <w:lvlText w:val="%3."/>
      <w:lvlJc w:val="right"/>
      <w:pPr>
        <w:ind w:left="1800" w:hanging="180"/>
      </w:pPr>
    </w:lvl>
    <w:lvl w:ilvl="3" w:tplc="1F4299F4">
      <w:start w:val="1"/>
      <w:numFmt w:val="decimal"/>
      <w:lvlText w:val="%4."/>
      <w:lvlJc w:val="left"/>
      <w:pPr>
        <w:ind w:left="2520" w:hanging="360"/>
      </w:pPr>
    </w:lvl>
    <w:lvl w:ilvl="4" w:tplc="B1F6C77A">
      <w:start w:val="1"/>
      <w:numFmt w:val="lowerLetter"/>
      <w:lvlText w:val="%5."/>
      <w:lvlJc w:val="left"/>
      <w:pPr>
        <w:ind w:left="3240" w:hanging="360"/>
      </w:pPr>
    </w:lvl>
    <w:lvl w:ilvl="5" w:tplc="132CBB42">
      <w:start w:val="1"/>
      <w:numFmt w:val="lowerRoman"/>
      <w:lvlText w:val="%6."/>
      <w:lvlJc w:val="right"/>
      <w:pPr>
        <w:ind w:left="3960" w:hanging="180"/>
      </w:pPr>
    </w:lvl>
    <w:lvl w:ilvl="6" w:tplc="82244694">
      <w:start w:val="1"/>
      <w:numFmt w:val="decimal"/>
      <w:lvlText w:val="%7."/>
      <w:lvlJc w:val="left"/>
      <w:pPr>
        <w:ind w:left="4680" w:hanging="360"/>
      </w:pPr>
    </w:lvl>
    <w:lvl w:ilvl="7" w:tplc="E7FE8AFC">
      <w:start w:val="1"/>
      <w:numFmt w:val="lowerLetter"/>
      <w:lvlText w:val="%8."/>
      <w:lvlJc w:val="left"/>
      <w:pPr>
        <w:ind w:left="5400" w:hanging="360"/>
      </w:pPr>
    </w:lvl>
    <w:lvl w:ilvl="8" w:tplc="4802FD30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1E3932"/>
    <w:multiLevelType w:val="hybridMultilevel"/>
    <w:tmpl w:val="C750F008"/>
    <w:lvl w:ilvl="0" w:tplc="EF5C2BCA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2834B5A4">
      <w:start w:val="1"/>
      <w:numFmt w:val="lowerLetter"/>
      <w:lvlText w:val="%2."/>
      <w:lvlJc w:val="left"/>
      <w:pPr>
        <w:ind w:left="3064" w:hanging="360"/>
      </w:pPr>
    </w:lvl>
    <w:lvl w:ilvl="2" w:tplc="C5083C22">
      <w:start w:val="1"/>
      <w:numFmt w:val="lowerRoman"/>
      <w:lvlText w:val="%3."/>
      <w:lvlJc w:val="right"/>
      <w:pPr>
        <w:ind w:left="3784" w:hanging="180"/>
      </w:pPr>
    </w:lvl>
    <w:lvl w:ilvl="3" w:tplc="3A646692">
      <w:start w:val="1"/>
      <w:numFmt w:val="decimal"/>
      <w:lvlText w:val="%4."/>
      <w:lvlJc w:val="left"/>
      <w:pPr>
        <w:ind w:left="4504" w:hanging="360"/>
      </w:pPr>
    </w:lvl>
    <w:lvl w:ilvl="4" w:tplc="49A80072">
      <w:start w:val="1"/>
      <w:numFmt w:val="lowerLetter"/>
      <w:lvlText w:val="%5."/>
      <w:lvlJc w:val="left"/>
      <w:pPr>
        <w:ind w:left="5224" w:hanging="360"/>
      </w:pPr>
    </w:lvl>
    <w:lvl w:ilvl="5" w:tplc="4C920CA4">
      <w:start w:val="1"/>
      <w:numFmt w:val="lowerRoman"/>
      <w:lvlText w:val="%6."/>
      <w:lvlJc w:val="right"/>
      <w:pPr>
        <w:ind w:left="5944" w:hanging="180"/>
      </w:pPr>
    </w:lvl>
    <w:lvl w:ilvl="6" w:tplc="52F2A5B4">
      <w:start w:val="1"/>
      <w:numFmt w:val="decimal"/>
      <w:lvlText w:val="%7."/>
      <w:lvlJc w:val="left"/>
      <w:pPr>
        <w:ind w:left="6664" w:hanging="360"/>
      </w:pPr>
    </w:lvl>
    <w:lvl w:ilvl="7" w:tplc="59E890A6">
      <w:start w:val="1"/>
      <w:numFmt w:val="lowerLetter"/>
      <w:lvlText w:val="%8."/>
      <w:lvlJc w:val="left"/>
      <w:pPr>
        <w:ind w:left="7384" w:hanging="360"/>
      </w:pPr>
    </w:lvl>
    <w:lvl w:ilvl="8" w:tplc="CA84D4BA">
      <w:start w:val="1"/>
      <w:numFmt w:val="lowerRoman"/>
      <w:lvlText w:val="%9."/>
      <w:lvlJc w:val="right"/>
      <w:pPr>
        <w:ind w:left="8104" w:hanging="180"/>
      </w:pPr>
    </w:lvl>
  </w:abstractNum>
  <w:abstractNum w:abstractNumId="3">
    <w:nsid w:val="20B2069B"/>
    <w:multiLevelType w:val="hybridMultilevel"/>
    <w:tmpl w:val="159C3FFA"/>
    <w:lvl w:ilvl="0" w:tplc="A768EC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D0265C">
      <w:start w:val="1"/>
      <w:numFmt w:val="lowerLetter"/>
      <w:lvlText w:val="%2."/>
      <w:lvlJc w:val="left"/>
      <w:pPr>
        <w:ind w:left="1440" w:hanging="360"/>
      </w:pPr>
    </w:lvl>
    <w:lvl w:ilvl="2" w:tplc="E03E6A88">
      <w:start w:val="1"/>
      <w:numFmt w:val="lowerRoman"/>
      <w:lvlText w:val="%3."/>
      <w:lvlJc w:val="right"/>
      <w:pPr>
        <w:ind w:left="2160" w:hanging="180"/>
      </w:pPr>
    </w:lvl>
    <w:lvl w:ilvl="3" w:tplc="5E9CF952">
      <w:start w:val="1"/>
      <w:numFmt w:val="decimal"/>
      <w:lvlText w:val="%4."/>
      <w:lvlJc w:val="left"/>
      <w:pPr>
        <w:ind w:left="2880" w:hanging="360"/>
      </w:pPr>
    </w:lvl>
    <w:lvl w:ilvl="4" w:tplc="5A527E06">
      <w:start w:val="1"/>
      <w:numFmt w:val="lowerLetter"/>
      <w:lvlText w:val="%5."/>
      <w:lvlJc w:val="left"/>
      <w:pPr>
        <w:ind w:left="3600" w:hanging="360"/>
      </w:pPr>
    </w:lvl>
    <w:lvl w:ilvl="5" w:tplc="0CBA9E72">
      <w:start w:val="1"/>
      <w:numFmt w:val="lowerRoman"/>
      <w:lvlText w:val="%6."/>
      <w:lvlJc w:val="right"/>
      <w:pPr>
        <w:ind w:left="4320" w:hanging="180"/>
      </w:pPr>
    </w:lvl>
    <w:lvl w:ilvl="6" w:tplc="E33AC314">
      <w:start w:val="1"/>
      <w:numFmt w:val="decimal"/>
      <w:lvlText w:val="%7."/>
      <w:lvlJc w:val="left"/>
      <w:pPr>
        <w:ind w:left="5040" w:hanging="360"/>
      </w:pPr>
    </w:lvl>
    <w:lvl w:ilvl="7" w:tplc="55FC3AA8">
      <w:start w:val="1"/>
      <w:numFmt w:val="lowerLetter"/>
      <w:lvlText w:val="%8."/>
      <w:lvlJc w:val="left"/>
      <w:pPr>
        <w:ind w:left="5760" w:hanging="360"/>
      </w:pPr>
    </w:lvl>
    <w:lvl w:ilvl="8" w:tplc="CD4A25B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CE2B00"/>
    <w:multiLevelType w:val="hybridMultilevel"/>
    <w:tmpl w:val="C6309DE8"/>
    <w:lvl w:ilvl="0" w:tplc="4C6C3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CB41624">
      <w:start w:val="1"/>
      <w:numFmt w:val="lowerLetter"/>
      <w:lvlText w:val="%2."/>
      <w:lvlJc w:val="left"/>
      <w:pPr>
        <w:ind w:left="1800" w:hanging="360"/>
      </w:pPr>
    </w:lvl>
    <w:lvl w:ilvl="2" w:tplc="C5C48F00">
      <w:start w:val="1"/>
      <w:numFmt w:val="lowerRoman"/>
      <w:lvlText w:val="%3."/>
      <w:lvlJc w:val="right"/>
      <w:pPr>
        <w:ind w:left="2520" w:hanging="180"/>
      </w:pPr>
    </w:lvl>
    <w:lvl w:ilvl="3" w:tplc="892CF400">
      <w:start w:val="1"/>
      <w:numFmt w:val="decimal"/>
      <w:lvlText w:val="%4."/>
      <w:lvlJc w:val="left"/>
      <w:pPr>
        <w:ind w:left="3240" w:hanging="360"/>
      </w:pPr>
    </w:lvl>
    <w:lvl w:ilvl="4" w:tplc="696CDA42">
      <w:start w:val="1"/>
      <w:numFmt w:val="lowerLetter"/>
      <w:lvlText w:val="%5."/>
      <w:lvlJc w:val="left"/>
      <w:pPr>
        <w:ind w:left="3960" w:hanging="360"/>
      </w:pPr>
    </w:lvl>
    <w:lvl w:ilvl="5" w:tplc="A6B02880">
      <w:start w:val="1"/>
      <w:numFmt w:val="lowerRoman"/>
      <w:lvlText w:val="%6."/>
      <w:lvlJc w:val="right"/>
      <w:pPr>
        <w:ind w:left="4680" w:hanging="180"/>
      </w:pPr>
    </w:lvl>
    <w:lvl w:ilvl="6" w:tplc="2E20CA48">
      <w:start w:val="1"/>
      <w:numFmt w:val="decimal"/>
      <w:lvlText w:val="%7."/>
      <w:lvlJc w:val="left"/>
      <w:pPr>
        <w:ind w:left="5400" w:hanging="360"/>
      </w:pPr>
    </w:lvl>
    <w:lvl w:ilvl="7" w:tplc="A71ED8D0">
      <w:start w:val="1"/>
      <w:numFmt w:val="lowerLetter"/>
      <w:lvlText w:val="%8."/>
      <w:lvlJc w:val="left"/>
      <w:pPr>
        <w:ind w:left="6120" w:hanging="360"/>
      </w:pPr>
    </w:lvl>
    <w:lvl w:ilvl="8" w:tplc="410605B4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037B11"/>
    <w:multiLevelType w:val="hybridMultilevel"/>
    <w:tmpl w:val="12406C80"/>
    <w:lvl w:ilvl="0" w:tplc="FA3A32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2031BA">
      <w:start w:val="1"/>
      <w:numFmt w:val="lowerLetter"/>
      <w:lvlText w:val="%2."/>
      <w:lvlJc w:val="left"/>
      <w:pPr>
        <w:ind w:left="1440" w:hanging="360"/>
      </w:pPr>
    </w:lvl>
    <w:lvl w:ilvl="2" w:tplc="3B06DDA0">
      <w:start w:val="1"/>
      <w:numFmt w:val="lowerRoman"/>
      <w:lvlText w:val="%3."/>
      <w:lvlJc w:val="right"/>
      <w:pPr>
        <w:ind w:left="2160" w:hanging="180"/>
      </w:pPr>
    </w:lvl>
    <w:lvl w:ilvl="3" w:tplc="FDE4BDFC">
      <w:start w:val="1"/>
      <w:numFmt w:val="decimal"/>
      <w:lvlText w:val="%4."/>
      <w:lvlJc w:val="left"/>
      <w:pPr>
        <w:ind w:left="2880" w:hanging="360"/>
      </w:pPr>
    </w:lvl>
    <w:lvl w:ilvl="4" w:tplc="E5D80DC4">
      <w:start w:val="1"/>
      <w:numFmt w:val="lowerLetter"/>
      <w:lvlText w:val="%5."/>
      <w:lvlJc w:val="left"/>
      <w:pPr>
        <w:ind w:left="3600" w:hanging="360"/>
      </w:pPr>
    </w:lvl>
    <w:lvl w:ilvl="5" w:tplc="843C7C6E">
      <w:start w:val="1"/>
      <w:numFmt w:val="lowerRoman"/>
      <w:lvlText w:val="%6."/>
      <w:lvlJc w:val="right"/>
      <w:pPr>
        <w:ind w:left="4320" w:hanging="180"/>
      </w:pPr>
    </w:lvl>
    <w:lvl w:ilvl="6" w:tplc="044E650E">
      <w:start w:val="1"/>
      <w:numFmt w:val="decimal"/>
      <w:lvlText w:val="%7."/>
      <w:lvlJc w:val="left"/>
      <w:pPr>
        <w:ind w:left="5040" w:hanging="360"/>
      </w:pPr>
    </w:lvl>
    <w:lvl w:ilvl="7" w:tplc="22B83C86">
      <w:start w:val="1"/>
      <w:numFmt w:val="lowerLetter"/>
      <w:lvlText w:val="%8."/>
      <w:lvlJc w:val="left"/>
      <w:pPr>
        <w:ind w:left="5760" w:hanging="360"/>
      </w:pPr>
    </w:lvl>
    <w:lvl w:ilvl="8" w:tplc="3B74245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F17866"/>
    <w:multiLevelType w:val="hybridMultilevel"/>
    <w:tmpl w:val="6E507C08"/>
    <w:lvl w:ilvl="0" w:tplc="9B8E0E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5ADAEE">
      <w:start w:val="1"/>
      <w:numFmt w:val="lowerLetter"/>
      <w:lvlText w:val="%2."/>
      <w:lvlJc w:val="left"/>
      <w:pPr>
        <w:ind w:left="1440" w:hanging="360"/>
      </w:pPr>
    </w:lvl>
    <w:lvl w:ilvl="2" w:tplc="A0B49816">
      <w:start w:val="1"/>
      <w:numFmt w:val="lowerRoman"/>
      <w:lvlText w:val="%3."/>
      <w:lvlJc w:val="right"/>
      <w:pPr>
        <w:ind w:left="2160" w:hanging="180"/>
      </w:pPr>
    </w:lvl>
    <w:lvl w:ilvl="3" w:tplc="0E2C1F62">
      <w:start w:val="1"/>
      <w:numFmt w:val="decimal"/>
      <w:lvlText w:val="%4."/>
      <w:lvlJc w:val="left"/>
      <w:pPr>
        <w:ind w:left="2880" w:hanging="360"/>
      </w:pPr>
    </w:lvl>
    <w:lvl w:ilvl="4" w:tplc="61A68F0A">
      <w:start w:val="1"/>
      <w:numFmt w:val="lowerLetter"/>
      <w:lvlText w:val="%5."/>
      <w:lvlJc w:val="left"/>
      <w:pPr>
        <w:ind w:left="3600" w:hanging="360"/>
      </w:pPr>
    </w:lvl>
    <w:lvl w:ilvl="5" w:tplc="EB34B404">
      <w:start w:val="1"/>
      <w:numFmt w:val="lowerRoman"/>
      <w:lvlText w:val="%6."/>
      <w:lvlJc w:val="right"/>
      <w:pPr>
        <w:ind w:left="4320" w:hanging="180"/>
      </w:pPr>
    </w:lvl>
    <w:lvl w:ilvl="6" w:tplc="865E40DE">
      <w:start w:val="1"/>
      <w:numFmt w:val="decimal"/>
      <w:lvlText w:val="%7."/>
      <w:lvlJc w:val="left"/>
      <w:pPr>
        <w:ind w:left="5040" w:hanging="360"/>
      </w:pPr>
    </w:lvl>
    <w:lvl w:ilvl="7" w:tplc="18A4B004">
      <w:start w:val="1"/>
      <w:numFmt w:val="lowerLetter"/>
      <w:lvlText w:val="%8."/>
      <w:lvlJc w:val="left"/>
      <w:pPr>
        <w:ind w:left="5760" w:hanging="360"/>
      </w:pPr>
    </w:lvl>
    <w:lvl w:ilvl="8" w:tplc="10C6013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7753A4"/>
    <w:multiLevelType w:val="hybridMultilevel"/>
    <w:tmpl w:val="ECA88F80"/>
    <w:lvl w:ilvl="0" w:tplc="C340ED4A">
      <w:start w:val="1"/>
      <w:numFmt w:val="decimal"/>
      <w:lvlText w:val="%1."/>
      <w:lvlJc w:val="left"/>
      <w:pPr>
        <w:ind w:left="720" w:hanging="360"/>
      </w:pPr>
    </w:lvl>
    <w:lvl w:ilvl="1" w:tplc="EAE4DE1C">
      <w:start w:val="1"/>
      <w:numFmt w:val="lowerLetter"/>
      <w:lvlText w:val="%2."/>
      <w:lvlJc w:val="left"/>
      <w:pPr>
        <w:ind w:left="1440" w:hanging="360"/>
      </w:pPr>
    </w:lvl>
    <w:lvl w:ilvl="2" w:tplc="6B1474D0">
      <w:start w:val="1"/>
      <w:numFmt w:val="lowerRoman"/>
      <w:lvlText w:val="%3."/>
      <w:lvlJc w:val="right"/>
      <w:pPr>
        <w:ind w:left="2160" w:hanging="180"/>
      </w:pPr>
    </w:lvl>
    <w:lvl w:ilvl="3" w:tplc="ECDA071E">
      <w:start w:val="1"/>
      <w:numFmt w:val="decimal"/>
      <w:lvlText w:val="%4."/>
      <w:lvlJc w:val="left"/>
      <w:pPr>
        <w:ind w:left="2880" w:hanging="360"/>
      </w:pPr>
    </w:lvl>
    <w:lvl w:ilvl="4" w:tplc="5F8CDDE8">
      <w:start w:val="1"/>
      <w:numFmt w:val="lowerLetter"/>
      <w:lvlText w:val="%5."/>
      <w:lvlJc w:val="left"/>
      <w:pPr>
        <w:ind w:left="3600" w:hanging="360"/>
      </w:pPr>
    </w:lvl>
    <w:lvl w:ilvl="5" w:tplc="D1506736">
      <w:start w:val="1"/>
      <w:numFmt w:val="lowerRoman"/>
      <w:lvlText w:val="%6."/>
      <w:lvlJc w:val="right"/>
      <w:pPr>
        <w:ind w:left="4320" w:hanging="180"/>
      </w:pPr>
    </w:lvl>
    <w:lvl w:ilvl="6" w:tplc="20E452DC">
      <w:start w:val="1"/>
      <w:numFmt w:val="decimal"/>
      <w:lvlText w:val="%7."/>
      <w:lvlJc w:val="left"/>
      <w:pPr>
        <w:ind w:left="5040" w:hanging="360"/>
      </w:pPr>
    </w:lvl>
    <w:lvl w:ilvl="7" w:tplc="42AE9D1A">
      <w:start w:val="1"/>
      <w:numFmt w:val="lowerLetter"/>
      <w:lvlText w:val="%8."/>
      <w:lvlJc w:val="left"/>
      <w:pPr>
        <w:ind w:left="5760" w:hanging="360"/>
      </w:pPr>
    </w:lvl>
    <w:lvl w:ilvl="8" w:tplc="8CA051D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2766B6"/>
    <w:multiLevelType w:val="hybridMultilevel"/>
    <w:tmpl w:val="60A06BBA"/>
    <w:lvl w:ilvl="0" w:tplc="250CB04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143809BA">
      <w:start w:val="1"/>
      <w:numFmt w:val="lowerLetter"/>
      <w:lvlText w:val="%2."/>
      <w:lvlJc w:val="left"/>
      <w:pPr>
        <w:ind w:left="1440" w:hanging="360"/>
      </w:pPr>
    </w:lvl>
    <w:lvl w:ilvl="2" w:tplc="717AC1F2">
      <w:start w:val="1"/>
      <w:numFmt w:val="lowerRoman"/>
      <w:lvlText w:val="%3."/>
      <w:lvlJc w:val="right"/>
      <w:pPr>
        <w:ind w:left="2160" w:hanging="180"/>
      </w:pPr>
    </w:lvl>
    <w:lvl w:ilvl="3" w:tplc="E058421C">
      <w:start w:val="1"/>
      <w:numFmt w:val="decimal"/>
      <w:lvlText w:val="%4."/>
      <w:lvlJc w:val="left"/>
      <w:pPr>
        <w:ind w:left="2880" w:hanging="360"/>
      </w:pPr>
    </w:lvl>
    <w:lvl w:ilvl="4" w:tplc="B8FE7750">
      <w:start w:val="1"/>
      <w:numFmt w:val="lowerLetter"/>
      <w:lvlText w:val="%5."/>
      <w:lvlJc w:val="left"/>
      <w:pPr>
        <w:ind w:left="3600" w:hanging="360"/>
      </w:pPr>
    </w:lvl>
    <w:lvl w:ilvl="5" w:tplc="D2F81C76">
      <w:start w:val="1"/>
      <w:numFmt w:val="lowerRoman"/>
      <w:lvlText w:val="%6."/>
      <w:lvlJc w:val="right"/>
      <w:pPr>
        <w:ind w:left="4320" w:hanging="180"/>
      </w:pPr>
    </w:lvl>
    <w:lvl w:ilvl="6" w:tplc="393AE31A">
      <w:start w:val="1"/>
      <w:numFmt w:val="decimal"/>
      <w:lvlText w:val="%7."/>
      <w:lvlJc w:val="left"/>
      <w:pPr>
        <w:ind w:left="5040" w:hanging="360"/>
      </w:pPr>
    </w:lvl>
    <w:lvl w:ilvl="7" w:tplc="15FCD1D8">
      <w:start w:val="1"/>
      <w:numFmt w:val="lowerLetter"/>
      <w:lvlText w:val="%8."/>
      <w:lvlJc w:val="left"/>
      <w:pPr>
        <w:ind w:left="5760" w:hanging="360"/>
      </w:pPr>
    </w:lvl>
    <w:lvl w:ilvl="8" w:tplc="060088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6662"/>
    <w:rsid w:val="000976D1"/>
    <w:rsid w:val="0019597E"/>
    <w:rsid w:val="00355ACB"/>
    <w:rsid w:val="00387D7D"/>
    <w:rsid w:val="004547B2"/>
    <w:rsid w:val="00461C13"/>
    <w:rsid w:val="00576662"/>
    <w:rsid w:val="005C3EC8"/>
    <w:rsid w:val="0065518D"/>
    <w:rsid w:val="007252E8"/>
    <w:rsid w:val="00872136"/>
    <w:rsid w:val="00937571"/>
    <w:rsid w:val="00AA4EF6"/>
    <w:rsid w:val="00CC3DA2"/>
    <w:rsid w:val="00CC6D30"/>
    <w:rsid w:val="00E54A9F"/>
    <w:rsid w:val="00EA0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2136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7213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7213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7213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7213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213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7213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7213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7213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7213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72136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7213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72136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72136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213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7213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72136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7213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72136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rsid w:val="00872136"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872136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2136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72136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8721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872136"/>
    <w:rPr>
      <w:i/>
    </w:rPr>
  </w:style>
  <w:style w:type="paragraph" w:styleId="a7">
    <w:name w:val="header"/>
    <w:basedOn w:val="a"/>
    <w:link w:val="a8"/>
    <w:uiPriority w:val="99"/>
    <w:unhideWhenUsed/>
    <w:rsid w:val="00872136"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72136"/>
  </w:style>
  <w:style w:type="paragraph" w:styleId="a9">
    <w:name w:val="footer"/>
    <w:basedOn w:val="a"/>
    <w:link w:val="aa"/>
    <w:uiPriority w:val="99"/>
    <w:unhideWhenUsed/>
    <w:rsid w:val="0087213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72136"/>
  </w:style>
  <w:style w:type="paragraph" w:styleId="ab">
    <w:name w:val="caption"/>
    <w:basedOn w:val="a"/>
    <w:next w:val="a"/>
    <w:uiPriority w:val="35"/>
    <w:semiHidden/>
    <w:unhideWhenUsed/>
    <w:qFormat/>
    <w:rsid w:val="0087213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  <w:rsid w:val="00872136"/>
  </w:style>
  <w:style w:type="table" w:styleId="ac">
    <w:name w:val="Table Grid"/>
    <w:basedOn w:val="a1"/>
    <w:uiPriority w:val="59"/>
    <w:rsid w:val="0087213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7213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7213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721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721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721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rsid w:val="0087213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72136"/>
    <w:rPr>
      <w:sz w:val="18"/>
    </w:rPr>
  </w:style>
  <w:style w:type="character" w:styleId="af">
    <w:name w:val="footnote reference"/>
    <w:basedOn w:val="a0"/>
    <w:uiPriority w:val="99"/>
    <w:unhideWhenUsed/>
    <w:rsid w:val="0087213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72136"/>
  </w:style>
  <w:style w:type="character" w:customStyle="1" w:styleId="af1">
    <w:name w:val="Текст концевой сноски Знак"/>
    <w:link w:val="af0"/>
    <w:uiPriority w:val="99"/>
    <w:rsid w:val="00872136"/>
    <w:rPr>
      <w:sz w:val="20"/>
    </w:rPr>
  </w:style>
  <w:style w:type="character" w:styleId="af2">
    <w:name w:val="endnote reference"/>
    <w:basedOn w:val="a0"/>
    <w:uiPriority w:val="99"/>
    <w:semiHidden/>
    <w:unhideWhenUsed/>
    <w:rsid w:val="0087213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872136"/>
    <w:pPr>
      <w:spacing w:after="57"/>
    </w:pPr>
  </w:style>
  <w:style w:type="paragraph" w:styleId="23">
    <w:name w:val="toc 2"/>
    <w:basedOn w:val="a"/>
    <w:next w:val="a"/>
    <w:uiPriority w:val="39"/>
    <w:unhideWhenUsed/>
    <w:rsid w:val="0087213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87213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87213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87213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7213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7213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7213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72136"/>
    <w:pPr>
      <w:spacing w:after="57"/>
      <w:ind w:left="2268"/>
    </w:pPr>
  </w:style>
  <w:style w:type="paragraph" w:styleId="af3">
    <w:name w:val="TOC Heading"/>
    <w:uiPriority w:val="39"/>
    <w:unhideWhenUsed/>
    <w:rsid w:val="00872136"/>
  </w:style>
  <w:style w:type="paragraph" w:styleId="af4">
    <w:name w:val="table of figures"/>
    <w:basedOn w:val="a"/>
    <w:next w:val="a"/>
    <w:uiPriority w:val="99"/>
    <w:unhideWhenUsed/>
    <w:rsid w:val="00872136"/>
  </w:style>
  <w:style w:type="paragraph" w:customStyle="1" w:styleId="ConsPlusNormal">
    <w:name w:val="ConsPlusNormal"/>
    <w:link w:val="ConsPlusNormal0"/>
    <w:rsid w:val="0087213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72136"/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872136"/>
    <w:pPr>
      <w:ind w:left="720"/>
      <w:contextualSpacing/>
    </w:pPr>
  </w:style>
  <w:style w:type="paragraph" w:customStyle="1" w:styleId="ConsPlusTitle">
    <w:name w:val="ConsPlusTitle"/>
    <w:rsid w:val="00872136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No Spacing"/>
    <w:link w:val="af7"/>
    <w:uiPriority w:val="1"/>
    <w:qFormat/>
    <w:rsid w:val="008721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Без интервала Знак"/>
    <w:basedOn w:val="a0"/>
    <w:link w:val="af6"/>
    <w:uiPriority w:val="1"/>
    <w:rsid w:val="008721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872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8">
    <w:name w:val="Title"/>
    <w:basedOn w:val="a"/>
    <w:link w:val="af9"/>
    <w:uiPriority w:val="99"/>
    <w:qFormat/>
    <w:rsid w:val="00872136"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f8"/>
    <w:uiPriority w:val="99"/>
    <w:rsid w:val="0087213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rsid w:val="00872136"/>
    <w:pPr>
      <w:spacing w:before="100"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8721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872136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721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87213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54">
    <w:name w:val="Font Style54"/>
    <w:basedOn w:val="a0"/>
    <w:uiPriority w:val="99"/>
    <w:rsid w:val="00872136"/>
    <w:rPr>
      <w:rFonts w:ascii="Times New Roman" w:hAnsi="Times New Roman" w:cs="Times New Roman" w:hint="default"/>
      <w:b/>
      <w:bCs/>
      <w:sz w:val="22"/>
      <w:szCs w:val="22"/>
    </w:rPr>
  </w:style>
  <w:style w:type="character" w:styleId="afc">
    <w:name w:val="Hyperlink"/>
    <w:basedOn w:val="a0"/>
    <w:uiPriority w:val="99"/>
    <w:semiHidden/>
    <w:unhideWhenUsed/>
    <w:rsid w:val="008721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6">
    <w:name w:val="No Spacing"/>
    <w:link w:val="af7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Без интервала Знак"/>
    <w:basedOn w:val="a0"/>
    <w:link w:val="af6"/>
    <w:uiPriority w:val="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8">
    <w:name w:val="Title"/>
    <w:basedOn w:val="a"/>
    <w:link w:val="af9"/>
    <w:uiPriority w:val="99"/>
    <w:qFormat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f8"/>
    <w:uiPriority w:val="9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4">
    <w:name w:val="Body Text Indent 2"/>
    <w:basedOn w:val="a"/>
    <w:link w:val="25"/>
    <w:uiPriority w:val="99"/>
    <w:unhideWhenUsed/>
    <w:pPr>
      <w:spacing w:before="100"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54">
    <w:name w:val="Font Style54"/>
    <w:basedOn w:val="a0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9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90491&amp;dst=10011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26&amp;n=290491&amp;dst=100112" TargetMode="External"/><Relationship Id="rId12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926&amp;n=290491&amp;dst=100116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RLAW926&amp;n=290491&amp;dst=1001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26&amp;n=290491&amp;dst=1001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Лобова</dc:creator>
  <cp:lastModifiedBy>Щепелина</cp:lastModifiedBy>
  <cp:revision>6</cp:revision>
  <dcterms:created xsi:type="dcterms:W3CDTF">2025-10-27T10:11:00Z</dcterms:created>
  <dcterms:modified xsi:type="dcterms:W3CDTF">2025-10-28T09:43:00Z</dcterms:modified>
</cp:coreProperties>
</file>