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1F" w:rsidRDefault="00937F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868F7" w:rsidRPr="000868F7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0868F7" w:rsidRPr="000868F7">
        <w:rPr>
          <w:b/>
        </w:rPr>
        <w:pict>
          <v:shape id="_x0000_i1025" type="#_x0000_t75" style="width:48pt;height:62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ГОРОДА УРАЙ</w:t>
      </w:r>
    </w:p>
    <w:p w:rsidR="00B40D1F" w:rsidRDefault="00B40D1F">
      <w:pPr>
        <w:jc w:val="center"/>
        <w:rPr>
          <w:b/>
          <w:sz w:val="28"/>
          <w:szCs w:val="28"/>
        </w:rPr>
      </w:pP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40D1F" w:rsidRDefault="00B40D1F">
      <w:pPr>
        <w:jc w:val="center"/>
        <w:rPr>
          <w:b/>
          <w:sz w:val="36"/>
          <w:szCs w:val="36"/>
        </w:rPr>
      </w:pPr>
    </w:p>
    <w:p w:rsidR="00B40D1F" w:rsidRDefault="00EE1BF8" w:rsidP="00B95914">
      <w:pPr>
        <w:keepNext/>
        <w:tabs>
          <w:tab w:val="left" w:pos="6920"/>
        </w:tabs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937F2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 w:rsidR="00937F28">
        <w:rPr>
          <w:b/>
          <w:bCs/>
          <w:sz w:val="28"/>
          <w:szCs w:val="28"/>
        </w:rPr>
        <w:t xml:space="preserve">                                                                                               </w:t>
      </w:r>
      <w:r w:rsidR="00B95914">
        <w:rPr>
          <w:b/>
          <w:bCs/>
          <w:sz w:val="28"/>
          <w:szCs w:val="28"/>
        </w:rPr>
        <w:t xml:space="preserve">                 </w:t>
      </w:r>
      <w:r w:rsidR="00937F28">
        <w:rPr>
          <w:b/>
          <w:bCs/>
          <w:sz w:val="28"/>
          <w:szCs w:val="28"/>
        </w:rPr>
        <w:t xml:space="preserve">№ </w:t>
      </w:r>
    </w:p>
    <w:p w:rsidR="00B95914" w:rsidRDefault="00B95914" w:rsidP="00B95914">
      <w:pPr>
        <w:keepNext/>
        <w:tabs>
          <w:tab w:val="left" w:pos="6920"/>
        </w:tabs>
        <w:outlineLvl w:val="0"/>
        <w:rPr>
          <w:sz w:val="28"/>
          <w:szCs w:val="28"/>
        </w:rPr>
      </w:pP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городского округа Урай </w:t>
      </w:r>
    </w:p>
    <w:p w:rsidR="00B40D1F" w:rsidRDefault="00937F2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</w:t>
      </w:r>
      <w:proofErr w:type="gramStart"/>
      <w:r>
        <w:rPr>
          <w:b/>
          <w:sz w:val="28"/>
          <w:szCs w:val="28"/>
        </w:rPr>
        <w:t>автономного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округа-Югры</w:t>
      </w:r>
      <w:proofErr w:type="spellEnd"/>
      <w:r>
        <w:rPr>
          <w:b/>
          <w:sz w:val="28"/>
          <w:szCs w:val="28"/>
        </w:rPr>
        <w:t xml:space="preserve"> на 2024 год и на плановый период 2025 и 2026 годов                                                     </w:t>
      </w:r>
    </w:p>
    <w:p w:rsidR="00B40D1F" w:rsidRDefault="00B40D1F">
      <w:pPr>
        <w:rPr>
          <w:sz w:val="28"/>
          <w:szCs w:val="28"/>
        </w:rPr>
      </w:pPr>
    </w:p>
    <w:p w:rsidR="00B40D1F" w:rsidRDefault="00937F28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>
        <w:rPr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2024 год и на плановый период 2025 и 2026 годов», Дума города Урай </w:t>
      </w:r>
      <w:r>
        <w:rPr>
          <w:b/>
          <w:color w:val="000000"/>
          <w:sz w:val="28"/>
          <w:szCs w:val="28"/>
        </w:rPr>
        <w:t>решила:</w:t>
      </w:r>
    </w:p>
    <w:p w:rsidR="00B40D1F" w:rsidRDefault="00B40D1F">
      <w:pPr>
        <w:ind w:firstLine="708"/>
        <w:jc w:val="both"/>
        <w:rPr>
          <w:b/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решение Думы города Урай от 29.11.2023 № 88 «О бюджете городского округа Урай </w:t>
      </w:r>
      <w:r>
        <w:rPr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>гры</w:t>
      </w:r>
      <w:proofErr w:type="spellEnd"/>
      <w:r>
        <w:rPr>
          <w:color w:val="000000"/>
          <w:sz w:val="28"/>
          <w:szCs w:val="28"/>
        </w:rPr>
        <w:t xml:space="preserve"> на 2024 год и на плановый период 2025 и 2026 годов» (в редакции решений Думы города Урай от 22.02.2024 №6, от 27.06.2024 №42, от 23.07.2024 №47</w:t>
      </w:r>
      <w:r w:rsidR="00BD031C">
        <w:rPr>
          <w:color w:val="000000"/>
          <w:sz w:val="28"/>
          <w:szCs w:val="28"/>
        </w:rPr>
        <w:t>, 24.10.2024 №76</w:t>
      </w:r>
      <w:r>
        <w:rPr>
          <w:color w:val="000000"/>
          <w:sz w:val="28"/>
          <w:szCs w:val="28"/>
        </w:rPr>
        <w:t>) следующие изменения:</w:t>
      </w:r>
    </w:p>
    <w:p w:rsidR="00B40D1F" w:rsidRDefault="00937F28">
      <w:pPr>
        <w:pStyle w:val="af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статье 1</w:t>
      </w:r>
      <w:r>
        <w:rPr>
          <w:color w:val="000000"/>
          <w:sz w:val="28"/>
          <w:szCs w:val="28"/>
          <w:lang w:val="en-US"/>
        </w:rPr>
        <w:t>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цифры «</w:t>
      </w:r>
      <w:r w:rsidR="00271A0E">
        <w:rPr>
          <w:color w:val="000000"/>
          <w:sz w:val="28"/>
          <w:szCs w:val="28"/>
        </w:rPr>
        <w:t>6 695 252,6</w:t>
      </w:r>
      <w:r>
        <w:rPr>
          <w:color w:val="000000"/>
          <w:sz w:val="28"/>
          <w:szCs w:val="28"/>
        </w:rPr>
        <w:t>» заменить цифрами                      «6</w:t>
      </w:r>
      <w:r w:rsidR="00271A0E">
        <w:rPr>
          <w:color w:val="000000"/>
          <w:sz w:val="28"/>
          <w:szCs w:val="28"/>
        </w:rPr>
        <w:t> 825 296,9</w:t>
      </w:r>
      <w:r>
        <w:rPr>
          <w:color w:val="000000"/>
          <w:sz w:val="28"/>
          <w:szCs w:val="28"/>
        </w:rPr>
        <w:t>», после цифр «1, 1.1, 1.2</w:t>
      </w:r>
      <w:r w:rsidR="00271A0E">
        <w:rPr>
          <w:color w:val="000000"/>
          <w:sz w:val="28"/>
          <w:szCs w:val="28"/>
        </w:rPr>
        <w:t>, 1.3</w:t>
      </w:r>
      <w:r>
        <w:rPr>
          <w:color w:val="000000"/>
          <w:sz w:val="28"/>
          <w:szCs w:val="28"/>
        </w:rPr>
        <w:t>» дополнить цифрами «,1.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части 1 в пункте 2 цифры «</w:t>
      </w:r>
      <w:r w:rsidR="00271A0E">
        <w:rPr>
          <w:color w:val="000000"/>
          <w:sz w:val="28"/>
          <w:szCs w:val="28"/>
        </w:rPr>
        <w:t>6 962 363,0</w:t>
      </w:r>
      <w:r>
        <w:rPr>
          <w:color w:val="000000"/>
          <w:sz w:val="28"/>
          <w:szCs w:val="28"/>
        </w:rPr>
        <w:t>» заменить цифрами            «</w:t>
      </w:r>
      <w:r w:rsidR="00271A0E">
        <w:rPr>
          <w:color w:val="000000"/>
          <w:sz w:val="28"/>
          <w:szCs w:val="28"/>
        </w:rPr>
        <w:t>6 850 418,8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1 в пункте 3 цифры «</w:t>
      </w:r>
      <w:r w:rsidR="00271A0E">
        <w:rPr>
          <w:color w:val="000000"/>
          <w:sz w:val="28"/>
          <w:szCs w:val="28"/>
        </w:rPr>
        <w:t>267 110,4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25 121,9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1 в пункте 4 цифры «</w:t>
      </w:r>
      <w:r w:rsidR="00271A0E">
        <w:rPr>
          <w:color w:val="000000"/>
          <w:sz w:val="28"/>
          <w:szCs w:val="28"/>
        </w:rPr>
        <w:t>9 084,5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0,0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2 в пункте 1 цифры «</w:t>
      </w:r>
      <w:r w:rsidR="00271A0E">
        <w:rPr>
          <w:color w:val="000000"/>
          <w:sz w:val="28"/>
          <w:szCs w:val="28"/>
        </w:rPr>
        <w:t>3 887 930,3</w:t>
      </w:r>
      <w:r>
        <w:rPr>
          <w:color w:val="000000"/>
          <w:sz w:val="28"/>
          <w:szCs w:val="28"/>
        </w:rPr>
        <w:t>» заменить соответственно цифрами «</w:t>
      </w:r>
      <w:r w:rsidR="00271A0E">
        <w:rPr>
          <w:color w:val="000000"/>
          <w:sz w:val="28"/>
          <w:szCs w:val="28"/>
        </w:rPr>
        <w:t xml:space="preserve">3 901 670,1», </w:t>
      </w:r>
      <w:r>
        <w:rPr>
          <w:color w:val="000000"/>
          <w:sz w:val="28"/>
          <w:szCs w:val="28"/>
        </w:rPr>
        <w:t>после цифр «2, 2.1</w:t>
      </w:r>
      <w:r w:rsidR="00271A0E">
        <w:rPr>
          <w:color w:val="000000"/>
          <w:sz w:val="28"/>
          <w:szCs w:val="28"/>
        </w:rPr>
        <w:t>, 2.2</w:t>
      </w:r>
      <w:r>
        <w:rPr>
          <w:color w:val="000000"/>
          <w:sz w:val="28"/>
          <w:szCs w:val="28"/>
        </w:rPr>
        <w:t>» дополнить цифрами «, 2.</w:t>
      </w:r>
      <w:r w:rsidR="00271A0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в части 2 в пункте 2 цифры «</w:t>
      </w:r>
      <w:r w:rsidR="00271A0E">
        <w:rPr>
          <w:color w:val="000000"/>
          <w:sz w:val="28"/>
          <w:szCs w:val="28"/>
        </w:rPr>
        <w:t>3 990 671,3</w:t>
      </w:r>
      <w:r w:rsidR="00EE1BF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заменить цифрами «</w:t>
      </w:r>
      <w:r w:rsidR="00271A0E">
        <w:rPr>
          <w:color w:val="000000"/>
          <w:sz w:val="28"/>
          <w:szCs w:val="28"/>
        </w:rPr>
        <w:t>4 004 411,1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 в части 2 в пункте 4 цифры «</w:t>
      </w:r>
      <w:r w:rsidR="00271A0E">
        <w:rPr>
          <w:color w:val="000000"/>
          <w:sz w:val="28"/>
          <w:szCs w:val="28"/>
        </w:rPr>
        <w:t>111 825,5</w:t>
      </w:r>
      <w:r>
        <w:rPr>
          <w:color w:val="000000"/>
          <w:sz w:val="28"/>
          <w:szCs w:val="28"/>
        </w:rPr>
        <w:t>» и «</w:t>
      </w:r>
      <w:r w:rsidR="00271A0E">
        <w:rPr>
          <w:color w:val="000000"/>
          <w:sz w:val="28"/>
          <w:szCs w:val="28"/>
        </w:rPr>
        <w:t>216 255,6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102 741,0</w:t>
      </w:r>
      <w:r>
        <w:rPr>
          <w:color w:val="000000"/>
          <w:sz w:val="28"/>
          <w:szCs w:val="28"/>
        </w:rPr>
        <w:t>» и «</w:t>
      </w:r>
      <w:r w:rsidR="00271A0E">
        <w:rPr>
          <w:color w:val="000000"/>
          <w:sz w:val="28"/>
          <w:szCs w:val="28"/>
        </w:rPr>
        <w:t>207 171,1</w:t>
      </w:r>
      <w:r>
        <w:rPr>
          <w:color w:val="000000"/>
          <w:sz w:val="28"/>
          <w:szCs w:val="28"/>
        </w:rPr>
        <w:t>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после цифр «3, 3.1, 3.2, 3.3</w:t>
      </w:r>
      <w:r w:rsidR="00271A0E">
        <w:rPr>
          <w:color w:val="000000"/>
          <w:sz w:val="28"/>
          <w:szCs w:val="28"/>
        </w:rPr>
        <w:t>, 3.4</w:t>
      </w:r>
      <w:r>
        <w:rPr>
          <w:color w:val="000000"/>
          <w:sz w:val="28"/>
          <w:szCs w:val="28"/>
        </w:rPr>
        <w:t>» дополнить цифрами «, 3.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б) в части 1 в пункте 2 после цифр «4, 4.1, 4.2</w:t>
      </w:r>
      <w:r w:rsidR="00271A0E">
        <w:rPr>
          <w:color w:val="000000"/>
          <w:sz w:val="28"/>
          <w:szCs w:val="28"/>
        </w:rPr>
        <w:t>, 4.3</w:t>
      </w:r>
      <w:r>
        <w:rPr>
          <w:color w:val="000000"/>
          <w:sz w:val="28"/>
          <w:szCs w:val="28"/>
        </w:rPr>
        <w:t>» дополнить цифрами «,4.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2 в пункте 1 после цифр «5, 5.1, 5.2, 5.3</w:t>
      </w:r>
      <w:r w:rsidR="00271A0E">
        <w:rPr>
          <w:color w:val="000000"/>
          <w:sz w:val="28"/>
          <w:szCs w:val="28"/>
        </w:rPr>
        <w:t>, 5.4</w:t>
      </w:r>
      <w:r>
        <w:rPr>
          <w:color w:val="000000"/>
          <w:sz w:val="28"/>
          <w:szCs w:val="28"/>
        </w:rPr>
        <w:t>» дополнить цифрами «,5.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г) в части 2 в пункте 2 после цифр «6, 6.1, 6.2</w:t>
      </w:r>
      <w:r w:rsidR="00271A0E">
        <w:rPr>
          <w:color w:val="000000"/>
          <w:sz w:val="28"/>
          <w:szCs w:val="28"/>
        </w:rPr>
        <w:t>, 6.3» дополнить цифрами «,6.4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3 в пункте 1 после цифр «7, 7.1, 7.2, 7.3</w:t>
      </w:r>
      <w:r w:rsidR="00271A0E">
        <w:rPr>
          <w:color w:val="000000"/>
          <w:sz w:val="28"/>
          <w:szCs w:val="28"/>
        </w:rPr>
        <w:t>, 7.4</w:t>
      </w:r>
      <w:r>
        <w:rPr>
          <w:color w:val="000000"/>
          <w:sz w:val="28"/>
          <w:szCs w:val="28"/>
        </w:rPr>
        <w:t>» дополнить цифрами «,7.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е) в части 3 в пункте 2 после цифр «8, 8.1</w:t>
      </w:r>
      <w:r w:rsidR="00271A0E">
        <w:rPr>
          <w:color w:val="000000"/>
          <w:sz w:val="28"/>
          <w:szCs w:val="28"/>
        </w:rPr>
        <w:t>, 8.2</w:t>
      </w:r>
      <w:r>
        <w:rPr>
          <w:color w:val="000000"/>
          <w:sz w:val="28"/>
          <w:szCs w:val="28"/>
        </w:rPr>
        <w:t>» дополнить цифрами «, 8.</w:t>
      </w:r>
      <w:r w:rsidR="00271A0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ж) в части 4 в пункте 1 после цифр «9, 9.1, 9.2, 9.3</w:t>
      </w:r>
      <w:r w:rsidR="00271A0E">
        <w:rPr>
          <w:color w:val="000000"/>
          <w:sz w:val="28"/>
          <w:szCs w:val="28"/>
        </w:rPr>
        <w:t>, 9.4» дополнить цифрами «, 9.5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 в части 4 в пункте 2 после цифр «10, 10.1, 10.2</w:t>
      </w:r>
      <w:r w:rsidR="00271A0E">
        <w:rPr>
          <w:color w:val="000000"/>
          <w:sz w:val="28"/>
          <w:szCs w:val="28"/>
        </w:rPr>
        <w:t>, 10.3</w:t>
      </w:r>
      <w:r>
        <w:rPr>
          <w:color w:val="000000"/>
          <w:sz w:val="28"/>
          <w:szCs w:val="28"/>
        </w:rPr>
        <w:t>» дополнить цифрами «,10.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».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и) в части 6 в пункте 1 цифры «</w:t>
      </w:r>
      <w:r w:rsidR="00271A0E">
        <w:rPr>
          <w:color w:val="000000"/>
          <w:sz w:val="28"/>
          <w:szCs w:val="28"/>
        </w:rPr>
        <w:t>21 409,9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24 148,5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к) в части 7 в пункте 1 цифры «</w:t>
      </w:r>
      <w:r w:rsidR="00271A0E">
        <w:rPr>
          <w:color w:val="000000"/>
          <w:sz w:val="28"/>
          <w:szCs w:val="28"/>
        </w:rPr>
        <w:t>5 382 207,4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5 330 469,8</w:t>
      </w:r>
      <w:r>
        <w:rPr>
          <w:color w:val="000000"/>
          <w:sz w:val="28"/>
          <w:szCs w:val="28"/>
        </w:rPr>
        <w:t>»;</w:t>
      </w:r>
    </w:p>
    <w:p w:rsidR="00B40D1F" w:rsidRDefault="00937F28" w:rsidP="00271A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л) в части 7 в пункте 2 цифры «</w:t>
      </w:r>
      <w:r w:rsidR="00271A0E">
        <w:rPr>
          <w:color w:val="000000"/>
          <w:sz w:val="28"/>
          <w:szCs w:val="28"/>
        </w:rPr>
        <w:t>2 606 068,6</w:t>
      </w:r>
      <w:r>
        <w:rPr>
          <w:color w:val="000000"/>
          <w:sz w:val="28"/>
          <w:szCs w:val="28"/>
        </w:rPr>
        <w:t>» заменить цифрами «</w:t>
      </w:r>
      <w:r w:rsidR="00271A0E">
        <w:rPr>
          <w:color w:val="000000"/>
          <w:sz w:val="28"/>
          <w:szCs w:val="28"/>
        </w:rPr>
        <w:t>2 619 808,4».</w:t>
      </w:r>
      <w:r>
        <w:rPr>
          <w:color w:val="000000"/>
          <w:sz w:val="28"/>
          <w:szCs w:val="28"/>
        </w:rPr>
        <w:t xml:space="preserve">         </w:t>
      </w:r>
    </w:p>
    <w:p w:rsidR="00B40D1F" w:rsidRDefault="00B40D1F">
      <w:pPr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статье </w:t>
      </w:r>
      <w:r w:rsidR="00BD031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: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а) в части 3 после цифр «13</w:t>
      </w:r>
      <w:r w:rsidR="00271A0E">
        <w:rPr>
          <w:color w:val="000000"/>
          <w:sz w:val="28"/>
          <w:szCs w:val="28"/>
        </w:rPr>
        <w:t>, 13.1</w:t>
      </w:r>
      <w:r>
        <w:rPr>
          <w:color w:val="000000"/>
          <w:sz w:val="28"/>
          <w:szCs w:val="28"/>
        </w:rPr>
        <w:t>» дополнить цифрами «,13.</w:t>
      </w:r>
      <w:r w:rsidR="00271A0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б) в части 4 после цифр «14, 14.1, 14.2, 14.3</w:t>
      </w:r>
      <w:r w:rsidR="00271A0E">
        <w:rPr>
          <w:color w:val="000000"/>
          <w:sz w:val="28"/>
          <w:szCs w:val="28"/>
        </w:rPr>
        <w:t>, 14.4» дополнить цифрами «,14.5</w:t>
      </w:r>
      <w:r>
        <w:rPr>
          <w:color w:val="000000"/>
          <w:sz w:val="28"/>
          <w:szCs w:val="28"/>
        </w:rPr>
        <w:t>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pStyle w:val="af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приложениями 1.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2.</w:t>
      </w:r>
      <w:r w:rsidR="00271A0E">
        <w:rPr>
          <w:color w:val="000000"/>
          <w:sz w:val="28"/>
          <w:szCs w:val="28"/>
        </w:rPr>
        <w:t>3, 3.5</w:t>
      </w:r>
      <w:r>
        <w:rPr>
          <w:color w:val="000000"/>
          <w:sz w:val="28"/>
          <w:szCs w:val="28"/>
        </w:rPr>
        <w:t>, 4.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5.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 6.</w:t>
      </w:r>
      <w:r w:rsidR="00271A0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 7.</w:t>
      </w:r>
      <w:r w:rsidR="00271A0E">
        <w:rPr>
          <w:color w:val="000000"/>
          <w:sz w:val="28"/>
          <w:szCs w:val="28"/>
        </w:rPr>
        <w:t>5, 8.3</w:t>
      </w:r>
      <w:r>
        <w:rPr>
          <w:color w:val="000000"/>
          <w:sz w:val="28"/>
          <w:szCs w:val="28"/>
        </w:rPr>
        <w:t>, 9.</w:t>
      </w:r>
      <w:r w:rsidR="00271A0E">
        <w:rPr>
          <w:color w:val="000000"/>
          <w:sz w:val="28"/>
          <w:szCs w:val="28"/>
        </w:rPr>
        <w:t>5, 10.4</w:t>
      </w:r>
      <w:r>
        <w:rPr>
          <w:color w:val="000000"/>
          <w:sz w:val="28"/>
          <w:szCs w:val="28"/>
        </w:rPr>
        <w:t>, 13.</w:t>
      </w:r>
      <w:r w:rsidR="00271A0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, 14.</w:t>
      </w:r>
      <w:r w:rsidR="00271A0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</w:p>
    <w:p w:rsidR="00B40D1F" w:rsidRDefault="00B40D1F">
      <w:pPr>
        <w:pStyle w:val="af5"/>
        <w:tabs>
          <w:tab w:val="left" w:pos="1134"/>
        </w:tabs>
        <w:jc w:val="both"/>
        <w:rPr>
          <w:color w:val="000000"/>
          <w:sz w:val="28"/>
          <w:szCs w:val="28"/>
        </w:rPr>
      </w:pPr>
    </w:p>
    <w:p w:rsidR="00B40D1F" w:rsidRDefault="00937F2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вступает в силу после официального опубликования.</w:t>
      </w:r>
    </w:p>
    <w:p w:rsidR="00B40D1F" w:rsidRDefault="00937F28">
      <w:pPr>
        <w:tabs>
          <w:tab w:val="left" w:pos="567"/>
        </w:tabs>
        <w:spacing w:line="276" w:lineRule="auto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3. Опубликовать настоящее решение в сетевом издании «Газета «Знамя» (</w:t>
      </w:r>
      <w:hyperlink r:id="rId9" w:tooltip="http://infoflag.ru/" w:history="1">
        <w:r>
          <w:rPr>
            <w:rStyle w:val="af8"/>
            <w:sz w:val="28"/>
            <w:szCs w:val="28"/>
            <w:lang w:val="en-US"/>
          </w:rPr>
          <w:t>http</w:t>
        </w:r>
        <w:r>
          <w:rPr>
            <w:rStyle w:val="af8"/>
            <w:sz w:val="28"/>
            <w:szCs w:val="28"/>
          </w:rPr>
          <w:t>://</w:t>
        </w:r>
        <w:proofErr w:type="spellStart"/>
        <w:r>
          <w:rPr>
            <w:rStyle w:val="af8"/>
            <w:sz w:val="28"/>
            <w:szCs w:val="28"/>
            <w:lang w:val="en-US"/>
          </w:rPr>
          <w:t>infoflag</w:t>
        </w:r>
        <w:proofErr w:type="spellEnd"/>
        <w:r>
          <w:rPr>
            <w:rStyle w:val="af8"/>
            <w:sz w:val="28"/>
            <w:szCs w:val="28"/>
          </w:rPr>
          <w:t>.</w:t>
        </w:r>
        <w:proofErr w:type="spellStart"/>
        <w:r>
          <w:rPr>
            <w:rStyle w:val="af8"/>
            <w:sz w:val="28"/>
            <w:szCs w:val="28"/>
            <w:lang w:val="en-US"/>
          </w:rPr>
          <w:t>ru</w:t>
        </w:r>
        <w:proofErr w:type="spellEnd"/>
        <w:r>
          <w:rPr>
            <w:rStyle w:val="af8"/>
            <w:sz w:val="28"/>
            <w:szCs w:val="28"/>
          </w:rPr>
          <w:t>/</w:t>
        </w:r>
      </w:hyperlink>
      <w:r>
        <w:rPr>
          <w:color w:val="000000"/>
          <w:sz w:val="28"/>
          <w:szCs w:val="28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«Интернет».</w:t>
      </w:r>
      <w:r>
        <w:rPr>
          <w:color w:val="FF0000"/>
          <w:sz w:val="28"/>
          <w:szCs w:val="28"/>
        </w:rPr>
        <w:t xml:space="preserve">   </w:t>
      </w:r>
      <w:bookmarkStart w:id="0" w:name="_GoBack"/>
      <w:bookmarkEnd w:id="0"/>
      <w:r>
        <w:rPr>
          <w:color w:val="FF0000"/>
          <w:sz w:val="28"/>
          <w:szCs w:val="28"/>
        </w:rPr>
        <w:t xml:space="preserve">    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ayout w:type="fixed"/>
        <w:tblLook w:val="04A0"/>
      </w:tblPr>
      <w:tblGrid>
        <w:gridCol w:w="2163"/>
        <w:gridCol w:w="2468"/>
        <w:gridCol w:w="480"/>
        <w:gridCol w:w="2367"/>
        <w:gridCol w:w="2092"/>
      </w:tblGrid>
      <w:tr w:rsidR="00B40D1F">
        <w:tc>
          <w:tcPr>
            <w:tcW w:w="4631" w:type="dxa"/>
            <w:gridSpan w:val="2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59" w:type="dxa"/>
            <w:gridSpan w:val="2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B40D1F">
        <w:tc>
          <w:tcPr>
            <w:tcW w:w="21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68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92" w:type="dxa"/>
          </w:tcPr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B40D1F">
        <w:tc>
          <w:tcPr>
            <w:tcW w:w="4631" w:type="dxa"/>
            <w:gridSpan w:val="2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59" w:type="dxa"/>
            <w:gridSpan w:val="2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«___»______________2024 г.</w:t>
            </w:r>
          </w:p>
        </w:tc>
      </w:tr>
    </w:tbl>
    <w:p w:rsidR="00B40D1F" w:rsidRDefault="00B40D1F">
      <w:pPr>
        <w:pStyle w:val="a4"/>
        <w:jc w:val="left"/>
        <w:rPr>
          <w:sz w:val="28"/>
          <w:szCs w:val="28"/>
        </w:rPr>
      </w:pPr>
    </w:p>
    <w:sectPr w:rsidR="00B40D1F" w:rsidSect="00B40D1F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A0E" w:rsidRDefault="00271A0E">
      <w:r>
        <w:separator/>
      </w:r>
    </w:p>
  </w:endnote>
  <w:endnote w:type="continuationSeparator" w:id="0">
    <w:p w:rsidR="00271A0E" w:rsidRDefault="00271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A0E" w:rsidRDefault="00271A0E">
      <w:r>
        <w:separator/>
      </w:r>
    </w:p>
  </w:footnote>
  <w:footnote w:type="continuationSeparator" w:id="0">
    <w:p w:rsidR="00271A0E" w:rsidRDefault="00271A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97E"/>
    <w:multiLevelType w:val="hybridMultilevel"/>
    <w:tmpl w:val="032050F4"/>
    <w:lvl w:ilvl="0" w:tplc="F1A85B1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ECBE36">
      <w:start w:val="1"/>
      <w:numFmt w:val="lowerLetter"/>
      <w:lvlText w:val="%2."/>
      <w:lvlJc w:val="left"/>
      <w:pPr>
        <w:ind w:left="1440" w:hanging="360"/>
      </w:pPr>
    </w:lvl>
    <w:lvl w:ilvl="2" w:tplc="C40A59D2">
      <w:start w:val="1"/>
      <w:numFmt w:val="lowerRoman"/>
      <w:lvlText w:val="%3."/>
      <w:lvlJc w:val="right"/>
      <w:pPr>
        <w:ind w:left="2160" w:hanging="180"/>
      </w:pPr>
    </w:lvl>
    <w:lvl w:ilvl="3" w:tplc="4CC82946">
      <w:start w:val="1"/>
      <w:numFmt w:val="decimal"/>
      <w:lvlText w:val="%4."/>
      <w:lvlJc w:val="left"/>
      <w:pPr>
        <w:ind w:left="2880" w:hanging="360"/>
      </w:pPr>
    </w:lvl>
    <w:lvl w:ilvl="4" w:tplc="D10AF90E">
      <w:start w:val="1"/>
      <w:numFmt w:val="lowerLetter"/>
      <w:lvlText w:val="%5."/>
      <w:lvlJc w:val="left"/>
      <w:pPr>
        <w:ind w:left="3600" w:hanging="360"/>
      </w:pPr>
    </w:lvl>
    <w:lvl w:ilvl="5" w:tplc="3ADA438E">
      <w:start w:val="1"/>
      <w:numFmt w:val="lowerRoman"/>
      <w:lvlText w:val="%6."/>
      <w:lvlJc w:val="right"/>
      <w:pPr>
        <w:ind w:left="4320" w:hanging="180"/>
      </w:pPr>
    </w:lvl>
    <w:lvl w:ilvl="6" w:tplc="F482A1D2">
      <w:start w:val="1"/>
      <w:numFmt w:val="decimal"/>
      <w:lvlText w:val="%7."/>
      <w:lvlJc w:val="left"/>
      <w:pPr>
        <w:ind w:left="5040" w:hanging="360"/>
      </w:pPr>
    </w:lvl>
    <w:lvl w:ilvl="7" w:tplc="67DA9B88">
      <w:start w:val="1"/>
      <w:numFmt w:val="lowerLetter"/>
      <w:lvlText w:val="%8."/>
      <w:lvlJc w:val="left"/>
      <w:pPr>
        <w:ind w:left="5760" w:hanging="360"/>
      </w:pPr>
    </w:lvl>
    <w:lvl w:ilvl="8" w:tplc="27ECCFD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D2084"/>
    <w:multiLevelType w:val="hybridMultilevel"/>
    <w:tmpl w:val="243A437E"/>
    <w:lvl w:ilvl="0" w:tplc="88A8FAA2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C6AF9D4">
      <w:start w:val="1"/>
      <w:numFmt w:val="lowerLetter"/>
      <w:lvlText w:val="%2."/>
      <w:lvlJc w:val="left"/>
      <w:pPr>
        <w:ind w:left="1648" w:hanging="360"/>
      </w:pPr>
    </w:lvl>
    <w:lvl w:ilvl="2" w:tplc="CA0CDFF2">
      <w:start w:val="1"/>
      <w:numFmt w:val="lowerRoman"/>
      <w:lvlText w:val="%3."/>
      <w:lvlJc w:val="right"/>
      <w:pPr>
        <w:ind w:left="2368" w:hanging="180"/>
      </w:pPr>
    </w:lvl>
    <w:lvl w:ilvl="3" w:tplc="CBE8401A">
      <w:start w:val="1"/>
      <w:numFmt w:val="decimal"/>
      <w:lvlText w:val="%4."/>
      <w:lvlJc w:val="left"/>
      <w:pPr>
        <w:ind w:left="3088" w:hanging="360"/>
      </w:pPr>
    </w:lvl>
    <w:lvl w:ilvl="4" w:tplc="B07AC5CC">
      <w:start w:val="1"/>
      <w:numFmt w:val="lowerLetter"/>
      <w:lvlText w:val="%5."/>
      <w:lvlJc w:val="left"/>
      <w:pPr>
        <w:ind w:left="3808" w:hanging="360"/>
      </w:pPr>
    </w:lvl>
    <w:lvl w:ilvl="5" w:tplc="CA863580">
      <w:start w:val="1"/>
      <w:numFmt w:val="lowerRoman"/>
      <w:lvlText w:val="%6."/>
      <w:lvlJc w:val="right"/>
      <w:pPr>
        <w:ind w:left="4528" w:hanging="180"/>
      </w:pPr>
    </w:lvl>
    <w:lvl w:ilvl="6" w:tplc="D1CC37AC">
      <w:start w:val="1"/>
      <w:numFmt w:val="decimal"/>
      <w:lvlText w:val="%7."/>
      <w:lvlJc w:val="left"/>
      <w:pPr>
        <w:ind w:left="5248" w:hanging="360"/>
      </w:pPr>
    </w:lvl>
    <w:lvl w:ilvl="7" w:tplc="12407386">
      <w:start w:val="1"/>
      <w:numFmt w:val="lowerLetter"/>
      <w:lvlText w:val="%8."/>
      <w:lvlJc w:val="left"/>
      <w:pPr>
        <w:ind w:left="5968" w:hanging="360"/>
      </w:pPr>
    </w:lvl>
    <w:lvl w:ilvl="8" w:tplc="3A9A6FA4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6FA39CA"/>
    <w:multiLevelType w:val="hybridMultilevel"/>
    <w:tmpl w:val="B674FBAA"/>
    <w:lvl w:ilvl="0" w:tplc="3AC028C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1627E24">
      <w:start w:val="1"/>
      <w:numFmt w:val="lowerLetter"/>
      <w:lvlText w:val="%2."/>
      <w:lvlJc w:val="left"/>
      <w:pPr>
        <w:ind w:left="1788" w:hanging="360"/>
      </w:pPr>
    </w:lvl>
    <w:lvl w:ilvl="2" w:tplc="BCB034C2">
      <w:start w:val="1"/>
      <w:numFmt w:val="lowerRoman"/>
      <w:lvlText w:val="%3."/>
      <w:lvlJc w:val="right"/>
      <w:pPr>
        <w:ind w:left="2508" w:hanging="180"/>
      </w:pPr>
    </w:lvl>
    <w:lvl w:ilvl="3" w:tplc="7CA8B9C6">
      <w:start w:val="1"/>
      <w:numFmt w:val="decimal"/>
      <w:lvlText w:val="%4."/>
      <w:lvlJc w:val="left"/>
      <w:pPr>
        <w:ind w:left="3228" w:hanging="360"/>
      </w:pPr>
    </w:lvl>
    <w:lvl w:ilvl="4" w:tplc="6BEE22D0">
      <w:start w:val="1"/>
      <w:numFmt w:val="lowerLetter"/>
      <w:lvlText w:val="%5."/>
      <w:lvlJc w:val="left"/>
      <w:pPr>
        <w:ind w:left="3948" w:hanging="360"/>
      </w:pPr>
    </w:lvl>
    <w:lvl w:ilvl="5" w:tplc="D7963A14">
      <w:start w:val="1"/>
      <w:numFmt w:val="lowerRoman"/>
      <w:lvlText w:val="%6."/>
      <w:lvlJc w:val="right"/>
      <w:pPr>
        <w:ind w:left="4668" w:hanging="180"/>
      </w:pPr>
    </w:lvl>
    <w:lvl w:ilvl="6" w:tplc="7130B950">
      <w:start w:val="1"/>
      <w:numFmt w:val="decimal"/>
      <w:lvlText w:val="%7."/>
      <w:lvlJc w:val="left"/>
      <w:pPr>
        <w:ind w:left="5388" w:hanging="360"/>
      </w:pPr>
    </w:lvl>
    <w:lvl w:ilvl="7" w:tplc="E00CCA58">
      <w:start w:val="1"/>
      <w:numFmt w:val="lowerLetter"/>
      <w:lvlText w:val="%8."/>
      <w:lvlJc w:val="left"/>
      <w:pPr>
        <w:ind w:left="6108" w:hanging="360"/>
      </w:pPr>
    </w:lvl>
    <w:lvl w:ilvl="8" w:tplc="31C49FC0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D05EF1"/>
    <w:multiLevelType w:val="hybridMultilevel"/>
    <w:tmpl w:val="245AF490"/>
    <w:lvl w:ilvl="0" w:tplc="BC70B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C5807BA">
      <w:start w:val="1"/>
      <w:numFmt w:val="lowerLetter"/>
      <w:lvlText w:val="%2."/>
      <w:lvlJc w:val="left"/>
      <w:pPr>
        <w:ind w:left="1788" w:hanging="360"/>
      </w:pPr>
    </w:lvl>
    <w:lvl w:ilvl="2" w:tplc="E5CC458E">
      <w:start w:val="1"/>
      <w:numFmt w:val="lowerRoman"/>
      <w:lvlText w:val="%3."/>
      <w:lvlJc w:val="right"/>
      <w:pPr>
        <w:ind w:left="2508" w:hanging="180"/>
      </w:pPr>
    </w:lvl>
    <w:lvl w:ilvl="3" w:tplc="C19C2A04">
      <w:start w:val="1"/>
      <w:numFmt w:val="decimal"/>
      <w:lvlText w:val="%4."/>
      <w:lvlJc w:val="left"/>
      <w:pPr>
        <w:ind w:left="3228" w:hanging="360"/>
      </w:pPr>
    </w:lvl>
    <w:lvl w:ilvl="4" w:tplc="57C800EA">
      <w:start w:val="1"/>
      <w:numFmt w:val="lowerLetter"/>
      <w:lvlText w:val="%5."/>
      <w:lvlJc w:val="left"/>
      <w:pPr>
        <w:ind w:left="3948" w:hanging="360"/>
      </w:pPr>
    </w:lvl>
    <w:lvl w:ilvl="5" w:tplc="52A0566C">
      <w:start w:val="1"/>
      <w:numFmt w:val="lowerRoman"/>
      <w:lvlText w:val="%6."/>
      <w:lvlJc w:val="right"/>
      <w:pPr>
        <w:ind w:left="4668" w:hanging="180"/>
      </w:pPr>
    </w:lvl>
    <w:lvl w:ilvl="6" w:tplc="EA0A3BCC">
      <w:start w:val="1"/>
      <w:numFmt w:val="decimal"/>
      <w:lvlText w:val="%7."/>
      <w:lvlJc w:val="left"/>
      <w:pPr>
        <w:ind w:left="5388" w:hanging="360"/>
      </w:pPr>
    </w:lvl>
    <w:lvl w:ilvl="7" w:tplc="7FDA395A">
      <w:start w:val="1"/>
      <w:numFmt w:val="lowerLetter"/>
      <w:lvlText w:val="%8."/>
      <w:lvlJc w:val="left"/>
      <w:pPr>
        <w:ind w:left="6108" w:hanging="360"/>
      </w:pPr>
    </w:lvl>
    <w:lvl w:ilvl="8" w:tplc="83CA425A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4C0CAD"/>
    <w:multiLevelType w:val="hybridMultilevel"/>
    <w:tmpl w:val="FF52A276"/>
    <w:lvl w:ilvl="0" w:tplc="09566A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3725220">
      <w:start w:val="1"/>
      <w:numFmt w:val="lowerLetter"/>
      <w:lvlText w:val="%2."/>
      <w:lvlJc w:val="left"/>
      <w:pPr>
        <w:ind w:left="1788" w:hanging="360"/>
      </w:pPr>
    </w:lvl>
    <w:lvl w:ilvl="2" w:tplc="2F24E286">
      <w:start w:val="1"/>
      <w:numFmt w:val="lowerRoman"/>
      <w:lvlText w:val="%3."/>
      <w:lvlJc w:val="right"/>
      <w:pPr>
        <w:ind w:left="2508" w:hanging="180"/>
      </w:pPr>
    </w:lvl>
    <w:lvl w:ilvl="3" w:tplc="BC9C36A8">
      <w:start w:val="1"/>
      <w:numFmt w:val="decimal"/>
      <w:lvlText w:val="%4."/>
      <w:lvlJc w:val="left"/>
      <w:pPr>
        <w:ind w:left="3228" w:hanging="360"/>
      </w:pPr>
    </w:lvl>
    <w:lvl w:ilvl="4" w:tplc="415488D6">
      <w:start w:val="1"/>
      <w:numFmt w:val="lowerLetter"/>
      <w:lvlText w:val="%5."/>
      <w:lvlJc w:val="left"/>
      <w:pPr>
        <w:ind w:left="3948" w:hanging="360"/>
      </w:pPr>
    </w:lvl>
    <w:lvl w:ilvl="5" w:tplc="1232570C">
      <w:start w:val="1"/>
      <w:numFmt w:val="lowerRoman"/>
      <w:lvlText w:val="%6."/>
      <w:lvlJc w:val="right"/>
      <w:pPr>
        <w:ind w:left="4668" w:hanging="180"/>
      </w:pPr>
    </w:lvl>
    <w:lvl w:ilvl="6" w:tplc="F3C8EDB8">
      <w:start w:val="1"/>
      <w:numFmt w:val="decimal"/>
      <w:lvlText w:val="%7."/>
      <w:lvlJc w:val="left"/>
      <w:pPr>
        <w:ind w:left="5388" w:hanging="360"/>
      </w:pPr>
    </w:lvl>
    <w:lvl w:ilvl="7" w:tplc="697EA8B8">
      <w:start w:val="1"/>
      <w:numFmt w:val="lowerLetter"/>
      <w:lvlText w:val="%8."/>
      <w:lvlJc w:val="left"/>
      <w:pPr>
        <w:ind w:left="6108" w:hanging="360"/>
      </w:pPr>
    </w:lvl>
    <w:lvl w:ilvl="8" w:tplc="2A94C8EE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39A6B50"/>
    <w:multiLevelType w:val="hybridMultilevel"/>
    <w:tmpl w:val="79D20BEA"/>
    <w:lvl w:ilvl="0" w:tplc="83B2AA8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E6FAD8">
      <w:start w:val="1"/>
      <w:numFmt w:val="lowerLetter"/>
      <w:lvlText w:val="%2."/>
      <w:lvlJc w:val="left"/>
      <w:pPr>
        <w:ind w:left="1440" w:hanging="360"/>
      </w:pPr>
    </w:lvl>
    <w:lvl w:ilvl="2" w:tplc="EE50F2C8">
      <w:start w:val="1"/>
      <w:numFmt w:val="lowerRoman"/>
      <w:lvlText w:val="%3."/>
      <w:lvlJc w:val="right"/>
      <w:pPr>
        <w:ind w:left="2160" w:hanging="180"/>
      </w:pPr>
    </w:lvl>
    <w:lvl w:ilvl="3" w:tplc="8536CE3E">
      <w:start w:val="1"/>
      <w:numFmt w:val="decimal"/>
      <w:lvlText w:val="%4."/>
      <w:lvlJc w:val="left"/>
      <w:pPr>
        <w:ind w:left="2880" w:hanging="360"/>
      </w:pPr>
    </w:lvl>
    <w:lvl w:ilvl="4" w:tplc="B8960972">
      <w:start w:val="1"/>
      <w:numFmt w:val="lowerLetter"/>
      <w:lvlText w:val="%5."/>
      <w:lvlJc w:val="left"/>
      <w:pPr>
        <w:ind w:left="3600" w:hanging="360"/>
      </w:pPr>
    </w:lvl>
    <w:lvl w:ilvl="5" w:tplc="BD5029FA">
      <w:start w:val="1"/>
      <w:numFmt w:val="lowerRoman"/>
      <w:lvlText w:val="%6."/>
      <w:lvlJc w:val="right"/>
      <w:pPr>
        <w:ind w:left="4320" w:hanging="180"/>
      </w:pPr>
    </w:lvl>
    <w:lvl w:ilvl="6" w:tplc="D5720714">
      <w:start w:val="1"/>
      <w:numFmt w:val="decimal"/>
      <w:lvlText w:val="%7."/>
      <w:lvlJc w:val="left"/>
      <w:pPr>
        <w:ind w:left="5040" w:hanging="360"/>
      </w:pPr>
    </w:lvl>
    <w:lvl w:ilvl="7" w:tplc="E0D2530E">
      <w:start w:val="1"/>
      <w:numFmt w:val="lowerLetter"/>
      <w:lvlText w:val="%8."/>
      <w:lvlJc w:val="left"/>
      <w:pPr>
        <w:ind w:left="5760" w:hanging="360"/>
      </w:pPr>
    </w:lvl>
    <w:lvl w:ilvl="8" w:tplc="A8B6E08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D1F"/>
    <w:rsid w:val="000868F7"/>
    <w:rsid w:val="00271A0E"/>
    <w:rsid w:val="002F46AC"/>
    <w:rsid w:val="00937F28"/>
    <w:rsid w:val="00B40D1F"/>
    <w:rsid w:val="00B95914"/>
    <w:rsid w:val="00BD031C"/>
    <w:rsid w:val="00D2498F"/>
    <w:rsid w:val="00EE1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D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40D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40D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40D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40D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B40D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40D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40D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B40D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40D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40D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40D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40D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40D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40D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40D1F"/>
  </w:style>
  <w:style w:type="character" w:customStyle="1" w:styleId="TitleChar">
    <w:name w:val="Title Char"/>
    <w:basedOn w:val="a0"/>
    <w:link w:val="a4"/>
    <w:uiPriority w:val="10"/>
    <w:rsid w:val="00B40D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40D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40D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40D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40D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40D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40D1F"/>
    <w:rPr>
      <w:i/>
    </w:rPr>
  </w:style>
  <w:style w:type="character" w:customStyle="1" w:styleId="HeaderChar">
    <w:name w:val="Header Char"/>
    <w:basedOn w:val="a0"/>
    <w:link w:val="Header"/>
    <w:uiPriority w:val="99"/>
    <w:rsid w:val="00B40D1F"/>
  </w:style>
  <w:style w:type="character" w:customStyle="1" w:styleId="FooterChar">
    <w:name w:val="Footer Char"/>
    <w:basedOn w:val="a0"/>
    <w:link w:val="Footer"/>
    <w:uiPriority w:val="99"/>
    <w:rsid w:val="00B40D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B40D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B40D1F"/>
  </w:style>
  <w:style w:type="table" w:customStyle="1" w:styleId="TableGridLight">
    <w:name w:val="Table Grid Light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40D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B40D1F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B40D1F"/>
    <w:rPr>
      <w:sz w:val="18"/>
    </w:rPr>
  </w:style>
  <w:style w:type="character" w:styleId="ab">
    <w:name w:val="footnote reference"/>
    <w:basedOn w:val="a0"/>
    <w:uiPriority w:val="99"/>
    <w:unhideWhenUsed/>
    <w:rsid w:val="00B40D1F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B40D1F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B40D1F"/>
    <w:rPr>
      <w:sz w:val="20"/>
    </w:rPr>
  </w:style>
  <w:style w:type="character" w:styleId="ae">
    <w:name w:val="endnote reference"/>
    <w:basedOn w:val="a0"/>
    <w:uiPriority w:val="99"/>
    <w:semiHidden/>
    <w:unhideWhenUsed/>
    <w:rsid w:val="00B40D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40D1F"/>
    <w:pPr>
      <w:spacing w:after="57"/>
    </w:pPr>
  </w:style>
  <w:style w:type="paragraph" w:styleId="21">
    <w:name w:val="toc 2"/>
    <w:basedOn w:val="a"/>
    <w:next w:val="a"/>
    <w:uiPriority w:val="39"/>
    <w:unhideWhenUsed/>
    <w:rsid w:val="00B40D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40D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40D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40D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40D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40D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40D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40D1F"/>
    <w:pPr>
      <w:spacing w:after="57"/>
      <w:ind w:left="2268"/>
    </w:pPr>
  </w:style>
  <w:style w:type="paragraph" w:styleId="af">
    <w:name w:val="TOC Heading"/>
    <w:uiPriority w:val="39"/>
    <w:unhideWhenUsed/>
    <w:rsid w:val="00B40D1F"/>
  </w:style>
  <w:style w:type="paragraph" w:styleId="af0">
    <w:name w:val="table of figures"/>
    <w:basedOn w:val="a"/>
    <w:next w:val="a"/>
    <w:uiPriority w:val="99"/>
    <w:unhideWhenUsed/>
    <w:rsid w:val="00B40D1F"/>
  </w:style>
  <w:style w:type="paragraph" w:customStyle="1" w:styleId="Heading1">
    <w:name w:val="Heading 1"/>
    <w:basedOn w:val="a"/>
    <w:next w:val="a"/>
    <w:link w:val="10"/>
    <w:qFormat/>
    <w:rsid w:val="00B40D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B40D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B40D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B40D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B40D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B40D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B40D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B40D1F"/>
    <w:rPr>
      <w:b/>
      <w:bCs/>
      <w:sz w:val="28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40D1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40D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3"/>
    <w:uiPriority w:val="99"/>
    <w:semiHidden/>
    <w:unhideWhenUsed/>
    <w:rsid w:val="00B40D1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Header"/>
    <w:uiPriority w:val="99"/>
    <w:semiHidden/>
    <w:rsid w:val="00B40D1F"/>
    <w:rPr>
      <w:sz w:val="24"/>
      <w:szCs w:val="24"/>
    </w:rPr>
  </w:style>
  <w:style w:type="paragraph" w:customStyle="1" w:styleId="Footer">
    <w:name w:val="Footer"/>
    <w:basedOn w:val="a"/>
    <w:link w:val="af4"/>
    <w:uiPriority w:val="99"/>
    <w:unhideWhenUsed/>
    <w:rsid w:val="00B40D1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"/>
    <w:uiPriority w:val="99"/>
    <w:rsid w:val="00B40D1F"/>
    <w:rPr>
      <w:sz w:val="24"/>
      <w:szCs w:val="24"/>
    </w:rPr>
  </w:style>
  <w:style w:type="paragraph" w:styleId="af5">
    <w:name w:val="List Paragraph"/>
    <w:basedOn w:val="a"/>
    <w:uiPriority w:val="34"/>
    <w:qFormat/>
    <w:rsid w:val="00B40D1F"/>
    <w:pPr>
      <w:ind w:left="720"/>
      <w:contextualSpacing/>
    </w:pPr>
  </w:style>
  <w:style w:type="table" w:styleId="af6">
    <w:name w:val="Table Grid"/>
    <w:basedOn w:val="a1"/>
    <w:uiPriority w:val="59"/>
    <w:rsid w:val="00B40D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f7"/>
    <w:qFormat/>
    <w:rsid w:val="00B40D1F"/>
    <w:pPr>
      <w:jc w:val="center"/>
    </w:pPr>
    <w:rPr>
      <w:sz w:val="32"/>
      <w:szCs w:val="20"/>
    </w:rPr>
  </w:style>
  <w:style w:type="character" w:customStyle="1" w:styleId="af7">
    <w:name w:val="Название Знак"/>
    <w:basedOn w:val="a0"/>
    <w:link w:val="a4"/>
    <w:rsid w:val="00B40D1F"/>
    <w:rPr>
      <w:sz w:val="32"/>
    </w:rPr>
  </w:style>
  <w:style w:type="paragraph" w:customStyle="1" w:styleId="ConsPlusNormal">
    <w:name w:val="ConsPlusNormal"/>
    <w:rsid w:val="00B40D1F"/>
    <w:pPr>
      <w:widowControl w:val="0"/>
      <w:ind w:firstLine="720"/>
    </w:pPr>
    <w:rPr>
      <w:rFonts w:ascii="Arial" w:hAnsi="Arial" w:cs="Arial"/>
    </w:rPr>
  </w:style>
  <w:style w:type="character" w:styleId="af8">
    <w:name w:val="Hyperlink"/>
    <w:basedOn w:val="a0"/>
    <w:uiPriority w:val="99"/>
    <w:unhideWhenUsed/>
    <w:rsid w:val="00B40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166996-DEE5-46A2-8F2E-603E28C8A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60</cp:revision>
  <cp:lastPrinted>2024-12-11T10:39:00Z</cp:lastPrinted>
  <dcterms:created xsi:type="dcterms:W3CDTF">2019-11-01T06:24:00Z</dcterms:created>
  <dcterms:modified xsi:type="dcterms:W3CDTF">2024-12-11T10:41:00Z</dcterms:modified>
</cp:coreProperties>
</file>