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0A" w:rsidRPr="000A06DD" w:rsidRDefault="006D608E" w:rsidP="006D608E">
      <w:pPr>
        <w:tabs>
          <w:tab w:val="left" w:pos="5529"/>
        </w:tabs>
        <w:ind w:left="6379"/>
        <w:jc w:val="right"/>
        <w:rPr>
          <w:b/>
          <w:sz w:val="24"/>
          <w:szCs w:val="24"/>
          <w:u w:val="single"/>
        </w:rPr>
      </w:pPr>
      <w:r w:rsidRPr="000A06DD">
        <w:rPr>
          <w:b/>
          <w:sz w:val="24"/>
          <w:szCs w:val="24"/>
          <w:u w:val="single"/>
        </w:rPr>
        <w:t>ПРОЕКТ</w:t>
      </w:r>
    </w:p>
    <w:p w:rsidR="00DC320A" w:rsidRDefault="00DC320A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C320A" w:rsidRDefault="003D0DE3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к постановлению </w:t>
      </w:r>
    </w:p>
    <w:p w:rsidR="00DC320A" w:rsidRDefault="003D0DE3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города Урай</w:t>
      </w:r>
    </w:p>
    <w:p w:rsidR="00F65B98" w:rsidRDefault="00F65B98" w:rsidP="00F65B98">
      <w:pPr>
        <w:jc w:val="right"/>
        <w:rPr>
          <w:sz w:val="24"/>
          <w:szCs w:val="24"/>
        </w:rPr>
      </w:pPr>
      <w:r>
        <w:rPr>
          <w:sz w:val="24"/>
          <w:szCs w:val="24"/>
        </w:rPr>
        <w:t>от 06.09.2024 №1773</w:t>
      </w:r>
    </w:p>
    <w:p w:rsidR="00DC320A" w:rsidRDefault="00DC320A">
      <w:pPr>
        <w:jc w:val="center"/>
        <w:rPr>
          <w:rFonts w:eastAsiaTheme="minorHAnsi"/>
          <w:sz w:val="24"/>
          <w:szCs w:val="24"/>
          <w:lang w:eastAsia="en-US"/>
        </w:rPr>
      </w:pPr>
    </w:p>
    <w:p w:rsidR="00DC320A" w:rsidRDefault="00DC320A">
      <w:pPr>
        <w:jc w:val="center"/>
        <w:rPr>
          <w:color w:val="000000" w:themeColor="text1"/>
          <w:sz w:val="24"/>
          <w:szCs w:val="24"/>
        </w:rPr>
      </w:pPr>
    </w:p>
    <w:p w:rsidR="00DC320A" w:rsidRDefault="003D0DE3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Муниципальная программа «Охрана окружающей среды в границах города Урай»</w:t>
      </w:r>
    </w:p>
    <w:p w:rsidR="00DC320A" w:rsidRDefault="00DC320A">
      <w:pPr>
        <w:jc w:val="center"/>
        <w:rPr>
          <w:color w:val="000000" w:themeColor="text1"/>
          <w:sz w:val="24"/>
          <w:szCs w:val="24"/>
        </w:rPr>
      </w:pPr>
    </w:p>
    <w:p w:rsidR="00DC320A" w:rsidRDefault="003D0DE3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DC320A" w:rsidRDefault="003D0DE3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муниципальной программы</w:t>
      </w:r>
    </w:p>
    <w:p w:rsidR="00DC320A" w:rsidRDefault="00DC320A">
      <w:pPr>
        <w:jc w:val="center"/>
        <w:rPr>
          <w:rFonts w:eastAsiaTheme="minorHAnsi"/>
          <w:sz w:val="24"/>
          <w:szCs w:val="24"/>
          <w:lang w:eastAsia="en-US"/>
        </w:rPr>
      </w:pPr>
    </w:p>
    <w:p w:rsidR="00DC320A" w:rsidRDefault="003D0DE3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DC320A" w:rsidRDefault="003D0DE3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p w:rsidR="00DC320A" w:rsidRDefault="00DC320A">
      <w:pPr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2268"/>
        <w:gridCol w:w="7023"/>
      </w:tblGrid>
      <w:tr w:rsidR="00DC320A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DC320A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города Урай </w:t>
            </w:r>
            <w:r>
              <w:rPr>
                <w:rFonts w:eastAsia="Calibri"/>
                <w:sz w:val="24"/>
                <w:szCs w:val="24"/>
              </w:rPr>
              <w:t>курирующий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</w:r>
          </w:p>
        </w:tc>
      </w:tr>
      <w:tr w:rsidR="00DC320A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DC320A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Муниципальное казенное учреждение «Управление градостроительства, землепользования и природопользования города Урай» (далее по тексту - МКУ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УГЗиП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г. Урай»)</w:t>
            </w:r>
          </w:p>
        </w:tc>
      </w:tr>
      <w:tr w:rsidR="00DC320A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DC320A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2025- 2030 годы</w:t>
            </w:r>
          </w:p>
        </w:tc>
      </w:tr>
      <w:tr w:rsidR="00DC320A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DC320A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уровня благоприятной окружающей среды для  жителей города Урай </w:t>
            </w:r>
          </w:p>
        </w:tc>
      </w:tr>
      <w:tr w:rsidR="00DC320A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DC320A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C320A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DC320A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EB4D3A" w:rsidP="000C56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8 577,3</w:t>
            </w:r>
            <w:r w:rsidR="003D0DE3">
              <w:rPr>
                <w:sz w:val="24"/>
                <w:szCs w:val="24"/>
                <w:lang w:val="en-US"/>
              </w:rPr>
              <w:t xml:space="preserve"> </w:t>
            </w:r>
            <w:r w:rsidR="003D0DE3">
              <w:rPr>
                <w:sz w:val="24"/>
                <w:szCs w:val="24"/>
              </w:rPr>
              <w:t>тыс. руб.</w:t>
            </w:r>
          </w:p>
        </w:tc>
      </w:tr>
      <w:tr w:rsidR="00DC320A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DC320A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национальными целями развития Российской Федерации/ государственными программами Ханты-Мансийского автономного округа –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Югры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(далее – автономного округа)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 w:rsidP="000C5685">
            <w:pPr>
              <w:pStyle w:val="aff6"/>
              <w:numPr>
                <w:ilvl w:val="0"/>
                <w:numId w:val="18"/>
              </w:numPr>
              <w:ind w:left="355" w:hanging="3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Экологическое благополучие;</w:t>
            </w:r>
          </w:p>
          <w:p w:rsidR="00DC320A" w:rsidRDefault="003D0DE3" w:rsidP="000C5685">
            <w:pPr>
              <w:pStyle w:val="aff6"/>
              <w:numPr>
                <w:ilvl w:val="0"/>
                <w:numId w:val="18"/>
              </w:numPr>
              <w:ind w:left="355" w:hanging="3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Государственная программа Ханты-Мансийского автономного округа - </w:t>
            </w:r>
            <w:proofErr w:type="spellStart"/>
            <w:r>
              <w:rPr>
                <w:sz w:val="24"/>
                <w:szCs w:val="24"/>
              </w:rPr>
              <w:t>Югры</w:t>
            </w:r>
            <w:proofErr w:type="spellEnd"/>
            <w:r>
              <w:rPr>
                <w:sz w:val="24"/>
                <w:szCs w:val="24"/>
              </w:rPr>
              <w:t xml:space="preserve"> «Экологическая безопасность»</w:t>
            </w:r>
          </w:p>
          <w:p w:rsidR="00DC320A" w:rsidRDefault="00DC320A" w:rsidP="000C5685">
            <w:pPr>
              <w:rPr>
                <w:sz w:val="24"/>
                <w:szCs w:val="24"/>
              </w:rPr>
            </w:pPr>
          </w:p>
        </w:tc>
      </w:tr>
    </w:tbl>
    <w:p w:rsidR="00DC320A" w:rsidRDefault="00DC320A">
      <w:pPr>
        <w:jc w:val="both"/>
        <w:outlineLvl w:val="2"/>
        <w:rPr>
          <w:sz w:val="24"/>
          <w:szCs w:val="24"/>
        </w:rPr>
        <w:sectPr w:rsidR="00DC320A" w:rsidSect="00751E9A">
          <w:footerReference w:type="default" r:id="rId8"/>
          <w:pgSz w:w="11907" w:h="16839" w:code="9"/>
          <w:pgMar w:top="568" w:right="851" w:bottom="426" w:left="1134" w:header="720" w:footer="720" w:gutter="0"/>
          <w:pgNumType w:start="405"/>
          <w:cols w:space="720"/>
          <w:docGrid w:linePitch="360"/>
        </w:sectPr>
      </w:pPr>
    </w:p>
    <w:p w:rsidR="00DC320A" w:rsidRDefault="003D0DE3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  <w:bookmarkStart w:id="0" w:name="_GoBack"/>
      <w:bookmarkEnd w:id="0"/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DC320A" w:rsidRDefault="003D0DE3">
      <w:pPr>
        <w:pStyle w:val="af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DC320A" w:rsidRDefault="00DC320A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3892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1249"/>
        <w:gridCol w:w="992"/>
        <w:gridCol w:w="567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1843"/>
        <w:gridCol w:w="992"/>
        <w:gridCol w:w="1276"/>
      </w:tblGrid>
      <w:tr w:rsidR="00DC320A"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показателя</w:t>
            </w:r>
          </w:p>
          <w:p w:rsidR="00DC320A" w:rsidRDefault="003D0DE3">
            <w:pPr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(НП </w:t>
            </w:r>
            <w:hyperlink r:id="rId9" w:tooltip="https://login.consultant.ru/link/?req=doc&amp;base=RLAW926&amp;n=290491&amp;dst=100112" w:history="1">
              <w:r>
                <w:rPr>
                  <w:rStyle w:val="af2"/>
                  <w:rFonts w:eastAsiaTheme="minorHAnsi"/>
                  <w:color w:val="auto"/>
                  <w:lang w:eastAsia="en-US"/>
                </w:rPr>
                <w:t>&lt;*&gt;</w:t>
              </w:r>
            </w:hyperlink>
            <w:r>
              <w:rPr>
                <w:rFonts w:eastAsiaTheme="minorHAnsi"/>
                <w:lang w:eastAsia="en-US"/>
              </w:rPr>
              <w:t xml:space="preserve">, ОЭОМСУ </w:t>
            </w:r>
            <w:hyperlink r:id="rId10" w:tooltip="https://login.consultant.ru/link/?req=doc&amp;base=RLAW926&amp;n=290491&amp;dst=100113" w:history="1">
              <w:r>
                <w:rPr>
                  <w:rStyle w:val="af2"/>
                  <w:rFonts w:eastAsiaTheme="minorHAnsi"/>
                  <w:color w:val="auto"/>
                  <w:lang w:eastAsia="en-US"/>
                </w:rPr>
                <w:t>&lt;**&gt;</w:t>
              </w:r>
            </w:hyperlink>
            <w:r>
              <w:rPr>
                <w:rFonts w:eastAsiaTheme="minorHAnsi"/>
                <w:lang w:eastAsia="en-US"/>
              </w:rPr>
              <w:t xml:space="preserve">, </w:t>
            </w:r>
            <w:proofErr w:type="gramEnd"/>
          </w:p>
          <w:p w:rsidR="00DC320A" w:rsidRDefault="003D0D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ГП </w:t>
            </w:r>
            <w:proofErr w:type="spellStart"/>
            <w:r>
              <w:rPr>
                <w:rFonts w:eastAsiaTheme="minorHAnsi"/>
                <w:lang w:eastAsia="en-US"/>
              </w:rPr>
              <w:t>ХМАО-Югры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hyperlink r:id="rId11" w:tooltip="https://login.consultant.ru/link/?req=doc&amp;base=RLAW926&amp;n=290491&amp;dst=100114" w:history="1">
              <w:r>
                <w:rPr>
                  <w:rStyle w:val="af2"/>
                  <w:rFonts w:eastAsiaTheme="minorHAnsi"/>
                  <w:color w:val="auto"/>
                  <w:lang w:eastAsia="en-US"/>
                </w:rPr>
                <w:t>&lt;***&gt;</w:t>
              </w:r>
            </w:hyperlink>
          </w:p>
          <w:p w:rsidR="00DC320A" w:rsidRDefault="003D0D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РП в ФП </w:t>
            </w:r>
            <w:hyperlink r:id="rId12" w:tooltip="https://login.consultant.ru/link/?req=doc&amp;base=RLAW926&amp;n=290491&amp;dst=100115" w:history="1">
              <w:r>
                <w:rPr>
                  <w:rStyle w:val="af2"/>
                  <w:rFonts w:eastAsiaTheme="minorHAnsi"/>
                  <w:color w:val="auto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lang w:eastAsia="en-US"/>
              </w:rPr>
              <w:t>, РП вне НП и ФП</w:t>
            </w:r>
            <w:hyperlink r:id="rId13" w:tooltip="https://login.consultant.ru/link/?req=doc&amp;base=RLAW926&amp;n=290491&amp;dst=100116" w:history="1">
              <w:r>
                <w:rPr>
                  <w:rStyle w:val="af2"/>
                  <w:rFonts w:eastAsiaTheme="minorHAnsi"/>
                  <w:color w:val="auto"/>
                  <w:lang w:eastAsia="en-US"/>
                </w:rPr>
                <w:t>&lt;*****&gt;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DC320A" w:rsidRDefault="003D0D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МП </w:t>
            </w:r>
            <w:hyperlink r:id="rId14" w:tooltip="https://login.consultant.ru/link/?req=doc&amp;base=RLAW926&amp;n=290491&amp;dst=100116" w:history="1">
              <w:r>
                <w:rPr>
                  <w:rStyle w:val="af2"/>
                  <w:rFonts w:eastAsiaTheme="minorHAnsi"/>
                  <w:color w:val="auto"/>
                  <w:lang w:eastAsia="en-US"/>
                </w:rPr>
                <w:t>&lt;******&gt;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DC320A" w:rsidRDefault="003D0D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  <w:p w:rsidR="00DC320A" w:rsidRDefault="003D0D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МП </w:t>
            </w:r>
            <w:proofErr w:type="spellStart"/>
            <w:r>
              <w:rPr>
                <w:rFonts w:eastAsiaTheme="minorHAnsi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lang w:eastAsia="en-US"/>
              </w:rPr>
              <w:t>.У</w:t>
            </w:r>
            <w:proofErr w:type="gramEnd"/>
            <w:r>
              <w:rPr>
                <w:rFonts w:eastAsiaTheme="minorHAnsi"/>
                <w:lang w:eastAsia="en-US"/>
              </w:rPr>
              <w:t>рай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hyperlink r:id="rId15" w:tooltip="https://login.consultant.ru/link/?req=doc&amp;base=RLAW926&amp;n=290491&amp;dst=100116" w:history="1">
              <w:r>
                <w:rPr>
                  <w:rStyle w:val="af2"/>
                  <w:rFonts w:eastAsiaTheme="minorHAnsi"/>
                  <w:color w:val="auto"/>
                  <w:lang w:eastAsia="en-US"/>
                </w:rPr>
                <w:t>&lt;*******&gt;</w:t>
              </w:r>
            </w:hyperlink>
            <w:r>
              <w:rPr>
                <w:rFonts w:eastAsiaTheme="minorHAnsi"/>
                <w:lang w:eastAsia="en-US"/>
              </w:rPr>
              <w:t xml:space="preserve">) </w:t>
            </w:r>
          </w:p>
          <w:p w:rsidR="00DC320A" w:rsidRDefault="00DC320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6" w:tooltip="https://login.consultant.ru/link/?req=doc&amp;base=LAW&amp;n=441135" w:history="1">
              <w:r>
                <w:rPr>
                  <w:rFonts w:eastAsiaTheme="minorHAnsi"/>
                  <w:sz w:val="24"/>
                  <w:szCs w:val="24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Признак возрастания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Документ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показателями национальных целей</w:t>
            </w:r>
          </w:p>
        </w:tc>
      </w:tr>
      <w:tr w:rsidR="00DC320A">
        <w:trPr>
          <w:trHeight w:val="1885"/>
        </w:trPr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C320A">
        <w:tc>
          <w:tcPr>
            <w:tcW w:w="13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Цель: </w:t>
            </w:r>
            <w:r>
              <w:rPr>
                <w:sz w:val="24"/>
                <w:szCs w:val="24"/>
              </w:rPr>
              <w:t>Повышение уровня благоприятной окружающей среды для жителей города Урай</w:t>
            </w:r>
          </w:p>
        </w:tc>
      </w:tr>
      <w:tr w:rsidR="00DC320A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Площадь ликвидированных  мест несанкционированно</w:t>
            </w:r>
            <w:r>
              <w:rPr>
                <w:sz w:val="24"/>
                <w:szCs w:val="24"/>
              </w:rPr>
              <w:lastRenderedPageBreak/>
              <w:t>го размещения отходов в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МП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рай</w:t>
            </w:r>
            <w:proofErr w:type="spellEnd"/>
          </w:p>
          <w:p w:rsidR="00DC320A" w:rsidRDefault="003D0DE3">
            <w:pPr>
              <w:ind w:left="221" w:hanging="22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&lt;*******&gt;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tabs>
                <w:tab w:val="center" w:pos="221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ab/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tabs>
                <w:tab w:val="center" w:pos="292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tabs>
                <w:tab w:val="center" w:pos="292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tabs>
                <w:tab w:val="center" w:pos="292"/>
              </w:tabs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МКУ «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УГЗиП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рай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C320A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Доля населения, вовлеченного в эколого-просветительские и природоохранные мероприятия, от общей численности населения города Урай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МП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рай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      &lt;*******&gt;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МКУ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УГЗиП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г. 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DC320A" w:rsidRDefault="003D0DE3">
      <w:pPr>
        <w:jc w:val="both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Уровень соответствия, а также декомпозированного до муниципального образования показателя для муниципальной программы:</w:t>
      </w:r>
    </w:p>
    <w:p w:rsidR="00DC320A" w:rsidRDefault="003D0DE3">
      <w:pPr>
        <w:jc w:val="both"/>
        <w:outlineLvl w:val="2"/>
        <w:rPr>
          <w:sz w:val="24"/>
          <w:szCs w:val="24"/>
        </w:rPr>
      </w:pPr>
      <w:r>
        <w:rPr>
          <w:rFonts w:eastAsiaTheme="minorHAnsi"/>
          <w:lang w:eastAsia="en-US"/>
        </w:rPr>
        <w:t xml:space="preserve"> </w:t>
      </w:r>
      <w:hyperlink r:id="rId17" w:tooltip="https://login.consultant.ru/link/?req=doc&amp;base=RLAW926&amp;n=290491&amp;dst=100116" w:history="1">
        <w:r>
          <w:rPr>
            <w:rStyle w:val="af2"/>
            <w:rFonts w:eastAsiaTheme="minorHAnsi"/>
            <w:color w:val="auto"/>
            <w:u w:val="none"/>
            <w:lang w:eastAsia="en-US"/>
          </w:rPr>
          <w:t>&lt;******&gt;</w:t>
        </w:r>
      </w:hyperlink>
      <w:r>
        <w:t xml:space="preserve"> муниципальная  программа</w:t>
      </w:r>
    </w:p>
    <w:p w:rsidR="00DC320A" w:rsidRDefault="00DC320A">
      <w:pPr>
        <w:shd w:val="clear" w:color="FFFFFF" w:themeColor="background1" w:fill="FFFFFF" w:themeFill="background1"/>
        <w:outlineLvl w:val="2"/>
        <w:rPr>
          <w:sz w:val="24"/>
          <w:szCs w:val="24"/>
        </w:rPr>
      </w:pPr>
    </w:p>
    <w:p w:rsidR="00DC320A" w:rsidRDefault="00DC320A">
      <w:pPr>
        <w:outlineLvl w:val="2"/>
        <w:rPr>
          <w:sz w:val="24"/>
          <w:szCs w:val="24"/>
        </w:rPr>
      </w:pPr>
    </w:p>
    <w:p w:rsidR="00DC320A" w:rsidRDefault="00DC320A">
      <w:pPr>
        <w:outlineLvl w:val="2"/>
        <w:rPr>
          <w:sz w:val="24"/>
          <w:szCs w:val="24"/>
        </w:rPr>
      </w:pPr>
    </w:p>
    <w:p w:rsidR="00DC320A" w:rsidRDefault="003D0DE3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DC320A" w:rsidRDefault="003D0DE3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DC320A" w:rsidRDefault="00DC320A">
      <w:pPr>
        <w:jc w:val="right"/>
        <w:outlineLvl w:val="2"/>
        <w:rPr>
          <w:sz w:val="24"/>
          <w:szCs w:val="24"/>
        </w:rPr>
      </w:pPr>
    </w:p>
    <w:tbl>
      <w:tblPr>
        <w:tblW w:w="1356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2"/>
        <w:gridCol w:w="30"/>
        <w:gridCol w:w="4819"/>
        <w:gridCol w:w="5644"/>
        <w:gridCol w:w="2436"/>
      </w:tblGrid>
      <w:tr w:rsidR="00DC320A">
        <w:trPr>
          <w:trHeight w:val="325"/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DC320A">
        <w:trPr>
          <w:trHeight w:val="165"/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</w:tr>
      <w:tr w:rsidR="00DC320A">
        <w:trPr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aff6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</w:t>
            </w:r>
            <w:r>
              <w:rPr>
                <w:rFonts w:eastAsia="Calibri"/>
                <w:bCs/>
                <w:sz w:val="24"/>
                <w:szCs w:val="24"/>
              </w:rPr>
              <w:t>Сохранение и улучшение экологической ситуации на территории города Урай»</w:t>
            </w:r>
          </w:p>
          <w:p w:rsidR="00DC320A" w:rsidRDefault="00DC320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C320A">
        <w:trPr>
          <w:jc w:val="center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20A" w:rsidRDefault="003D0D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МКУ «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УГЗиП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 Урай»</w:t>
            </w:r>
          </w:p>
          <w:p w:rsidR="00DC320A" w:rsidRDefault="00DC320A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C320A">
        <w:trPr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улучшения экологической обстановки на территории города Урай</w:t>
            </w:r>
          </w:p>
          <w:p w:rsidR="00DC320A" w:rsidRDefault="00DC320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 по ликвидации мест несанкционированного размещения</w:t>
            </w:r>
          </w:p>
          <w:p w:rsidR="00DC320A" w:rsidRDefault="003D0D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отходов, химического анализа почв, изготовление и установка предупреждающих аншлагов. Выполнение работ, направленных на охрану и снижение негативного воздействия на окружающую среду территории города Урай (в том числе на безвозмездной основе), ликвидация металлических обломков (брошенных судов) </w:t>
            </w:r>
            <w:proofErr w:type="gramStart"/>
            <w:r>
              <w:rPr>
                <w:sz w:val="24"/>
                <w:szCs w:val="24"/>
              </w:rPr>
              <w:t>из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водоохраной</w:t>
            </w:r>
            <w:proofErr w:type="gramEnd"/>
            <w:r>
              <w:rPr>
                <w:sz w:val="24"/>
                <w:szCs w:val="24"/>
              </w:rPr>
              <w:t xml:space="preserve"> зоны реки </w:t>
            </w:r>
            <w:proofErr w:type="spellStart"/>
            <w:r>
              <w:rPr>
                <w:sz w:val="24"/>
                <w:szCs w:val="24"/>
              </w:rPr>
              <w:t>Конда</w:t>
            </w:r>
            <w:proofErr w:type="spellEnd"/>
            <w:r>
              <w:rPr>
                <w:sz w:val="24"/>
                <w:szCs w:val="24"/>
              </w:rPr>
              <w:t xml:space="preserve"> и реки Колосья. Мониторинг экологического состояния объектов и территории города Урай.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Площадь ликвидированных мест несанкционированного размещения отходов в год</w:t>
            </w:r>
          </w:p>
        </w:tc>
      </w:tr>
      <w:tr w:rsidR="00DC320A">
        <w:trPr>
          <w:jc w:val="center"/>
        </w:trPr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Повышение уровня знаний населения города Урай в области охраны окружающей среды.</w:t>
            </w:r>
          </w:p>
        </w:tc>
        <w:tc>
          <w:tcPr>
            <w:tcW w:w="5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Организация и осуществление мероприятий по проведению субботников, в том числе озеленению территории города, проведение экологических и природоохранных мероприятий в образовательных учреждениях и учреждениях культуры. Информирование населения в средствах массовой информации и в социальных сетях о проводимых мероприятиях в области охраны окружающей среды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Доля населения, вовлеченного в эколого-просветительские и природоохранные мероприятия, от общей численности населения города Урай</w:t>
            </w:r>
          </w:p>
        </w:tc>
      </w:tr>
    </w:tbl>
    <w:p w:rsidR="00DC320A" w:rsidRDefault="00DC320A">
      <w:pPr>
        <w:jc w:val="center"/>
        <w:rPr>
          <w:rFonts w:eastAsiaTheme="minorHAnsi"/>
          <w:sz w:val="24"/>
          <w:szCs w:val="24"/>
          <w:lang w:eastAsia="en-US"/>
        </w:rPr>
      </w:pPr>
    </w:p>
    <w:p w:rsidR="00DC320A" w:rsidRDefault="00DC320A">
      <w:pPr>
        <w:jc w:val="center"/>
        <w:rPr>
          <w:rFonts w:eastAsiaTheme="minorHAnsi"/>
          <w:sz w:val="24"/>
          <w:szCs w:val="24"/>
          <w:lang w:eastAsia="en-US"/>
        </w:rPr>
        <w:sectPr w:rsidR="00DC320A" w:rsidSect="00751E9A">
          <w:pgSz w:w="16839" w:h="11907" w:orient="landscape" w:code="9"/>
          <w:pgMar w:top="1418" w:right="851" w:bottom="851" w:left="1276" w:header="720" w:footer="720" w:gutter="0"/>
          <w:cols w:space="720"/>
          <w:docGrid w:linePitch="360"/>
        </w:sectPr>
      </w:pPr>
    </w:p>
    <w:p w:rsidR="00DC320A" w:rsidRDefault="003D0DE3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4</w:t>
      </w:r>
    </w:p>
    <w:p w:rsidR="00DC320A" w:rsidRDefault="003D0DE3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DC320A" w:rsidRDefault="00DC320A">
      <w:pPr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4108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57"/>
        <w:gridCol w:w="5670"/>
        <w:gridCol w:w="993"/>
        <w:gridCol w:w="895"/>
        <w:gridCol w:w="992"/>
        <w:gridCol w:w="992"/>
        <w:gridCol w:w="851"/>
        <w:gridCol w:w="899"/>
        <w:gridCol w:w="2159"/>
      </w:tblGrid>
      <w:tr w:rsidR="00DC320A">
        <w:trPr>
          <w:cantSplit/>
          <w:trHeight w:val="423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DC320A">
        <w:trPr>
          <w:cantSplit/>
          <w:trHeight w:val="419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г.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C320A">
        <w:trPr>
          <w:cantSplit/>
          <w:trHeight w:val="226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048D0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D0" w:rsidRDefault="00A048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8 577,3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федерального бюджета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бюджета автономного округа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A048D0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D0" w:rsidRDefault="00A048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8 577,3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Объем налоговых расходов муниципального образования (</w:t>
            </w:r>
            <w:proofErr w:type="spellStart"/>
            <w:r>
              <w:rPr>
                <w:sz w:val="24"/>
                <w:szCs w:val="24"/>
              </w:rPr>
              <w:t>справочно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048D0">
        <w:trPr>
          <w:cantSplit/>
          <w:trHeight w:val="240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D0" w:rsidRDefault="00A048D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A048D0" w:rsidRDefault="00A048D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A048D0" w:rsidRDefault="00A048D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A048D0" w:rsidRDefault="00A048D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A048D0" w:rsidRDefault="00A048D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D0" w:rsidRDefault="00A048D0">
            <w:pPr>
              <w:tabs>
                <w:tab w:val="left" w:pos="317"/>
              </w:tabs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Создание условий для улучшения экологической обстановки на территории города Урай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D0" w:rsidRDefault="00A048D0" w:rsidP="00FB10B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8 577,3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A048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A048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A048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750,0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A048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8 577,3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DC320A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320A" w:rsidRDefault="00DC32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20A" w:rsidRDefault="00DC32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20A" w:rsidRDefault="00DC32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20A" w:rsidRDefault="00DC320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tabs>
                <w:tab w:val="left" w:pos="104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уровня знаний населения города Урай в области охраны окружающей среды (всего)</w:t>
            </w:r>
            <w:r>
              <w:rPr>
                <w:b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320A" w:rsidRDefault="00DC320A"/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320A" w:rsidRDefault="00DC320A"/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320A" w:rsidRDefault="00DC320A"/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DC320A">
        <w:trPr>
          <w:cantSplit/>
          <w:trHeight w:val="240"/>
          <w:jc w:val="center"/>
        </w:trPr>
        <w:tc>
          <w:tcPr>
            <w:tcW w:w="65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320A" w:rsidRDefault="00DC320A"/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20A" w:rsidRDefault="003D0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</w:tbl>
    <w:p w:rsidR="00DC320A" w:rsidRDefault="00DC320A">
      <w:pPr>
        <w:jc w:val="center"/>
        <w:outlineLvl w:val="2"/>
        <w:rPr>
          <w:sz w:val="24"/>
          <w:szCs w:val="24"/>
        </w:rPr>
        <w:sectPr w:rsidR="00DC320A" w:rsidSect="00751E9A">
          <w:pgSz w:w="15840" w:h="12240" w:orient="landscape"/>
          <w:pgMar w:top="851" w:right="851" w:bottom="1134" w:left="1134" w:header="720" w:footer="720" w:gutter="0"/>
          <w:cols w:space="720"/>
          <w:docGrid w:linePitch="360"/>
        </w:sectPr>
      </w:pPr>
    </w:p>
    <w:p w:rsidR="00DC320A" w:rsidRDefault="003D0DE3">
      <w:pPr>
        <w:shd w:val="clear" w:color="FFFFFF" w:themeColor="background1" w:fill="FFFFFF" w:themeFill="background1"/>
        <w:ind w:left="5669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муниципальной программе </w:t>
      </w:r>
      <w:r>
        <w:rPr>
          <w:color w:val="000000" w:themeColor="text1"/>
          <w:sz w:val="24"/>
          <w:szCs w:val="24"/>
        </w:rPr>
        <w:t>«</w:t>
      </w:r>
      <w:r>
        <w:rPr>
          <w:sz w:val="24"/>
          <w:szCs w:val="24"/>
        </w:rPr>
        <w:t>Охрана окружающей среды в границах города Урай</w:t>
      </w:r>
      <w:r>
        <w:rPr>
          <w:color w:val="000000" w:themeColor="text1"/>
          <w:sz w:val="24"/>
          <w:szCs w:val="24"/>
        </w:rPr>
        <w:t xml:space="preserve">» </w:t>
      </w:r>
    </w:p>
    <w:p w:rsidR="00DC320A" w:rsidRDefault="00DC320A">
      <w:pPr>
        <w:widowControl w:val="0"/>
        <w:tabs>
          <w:tab w:val="left" w:pos="5715"/>
          <w:tab w:val="right" w:pos="9637"/>
        </w:tabs>
        <w:jc w:val="right"/>
        <w:rPr>
          <w:color w:val="000000" w:themeColor="text1"/>
          <w:sz w:val="24"/>
          <w:szCs w:val="24"/>
        </w:rPr>
      </w:pPr>
    </w:p>
    <w:p w:rsidR="00DC320A" w:rsidRDefault="003D0DE3">
      <w:pPr>
        <w:shd w:val="clear" w:color="FFFFFF" w:themeColor="background1" w:fill="FFFFFF" w:themeFill="background1"/>
        <w:tabs>
          <w:tab w:val="left" w:pos="567"/>
          <w:tab w:val="left" w:pos="1134"/>
        </w:tabs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>Методика расчета целевых показателей муниципальной программы</w:t>
      </w:r>
    </w:p>
    <w:p w:rsidR="00DC320A" w:rsidRDefault="00DC320A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4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335"/>
        <w:gridCol w:w="750"/>
        <w:gridCol w:w="1236"/>
        <w:gridCol w:w="5285"/>
      </w:tblGrid>
      <w:tr w:rsidR="00DC32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pStyle w:val="aff3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pStyle w:val="aff3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aff3"/>
              <w:shd w:val="clear" w:color="FFFFFF" w:themeColor="background1" w:fill="FFFFFF" w:themeFill="background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pStyle w:val="aff3"/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0A" w:rsidRDefault="003D0DE3">
            <w:pPr>
              <w:pStyle w:val="aff3"/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DC32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ликвидированных  мест несанкционированного размещения отходов в год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ликвидированных мест несанкционированного размещения отходов определяется как сумма площадей всех ликвидированных мест несанкционированного размещения отходов в отчетном периоде. Источник информации: реестр мест несанкционированного размещения отходов с указанием площадей, ликвидированных на территории города Урай МКУ «</w:t>
            </w:r>
            <w:proofErr w:type="spellStart"/>
            <w:r>
              <w:rPr>
                <w:sz w:val="24"/>
                <w:szCs w:val="24"/>
              </w:rPr>
              <w:t>УГЗиП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.У</w:t>
            </w:r>
            <w:proofErr w:type="gramEnd"/>
            <w:r>
              <w:rPr>
                <w:sz w:val="24"/>
                <w:szCs w:val="24"/>
              </w:rPr>
              <w:t>рай</w:t>
            </w:r>
            <w:proofErr w:type="spellEnd"/>
            <w:r>
              <w:rPr>
                <w:sz w:val="24"/>
                <w:szCs w:val="24"/>
              </w:rPr>
              <w:t>» в отчетном периоде.</w:t>
            </w:r>
          </w:p>
        </w:tc>
      </w:tr>
      <w:tr w:rsidR="00DC320A">
        <w:trPr>
          <w:trHeight w:val="60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Доля населения, вовлеченного в эколого-просветительские и природоохранные мероприятия, от общего количества населения города Урай  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рассчитывается по формуле: </w:t>
            </w:r>
          </w:p>
          <w:p w:rsidR="00DC320A" w:rsidRDefault="00DC320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DC320A" w:rsidRDefault="003D0DE3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Удн</w:t>
            </w:r>
            <w:proofErr w:type="spellEnd"/>
            <w:r>
              <w:rPr>
                <w:sz w:val="24"/>
                <w:szCs w:val="24"/>
              </w:rPr>
              <w:t xml:space="preserve"> = </w:t>
            </w:r>
            <w:proofErr w:type="spellStart"/>
            <w:r>
              <w:rPr>
                <w:sz w:val="24"/>
                <w:szCs w:val="24"/>
              </w:rPr>
              <w:t>Kнэ</w:t>
            </w:r>
            <w:proofErr w:type="spellEnd"/>
            <w:proofErr w:type="gramStart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*100,</w:t>
            </w:r>
          </w:p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где:</w:t>
            </w:r>
          </w:p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Удн</w:t>
            </w:r>
            <w:proofErr w:type="spellEnd"/>
            <w:r>
              <w:rPr>
                <w:sz w:val="24"/>
                <w:szCs w:val="24"/>
              </w:rPr>
              <w:t xml:space="preserve"> - доля населения, вовлеченного в эколого-просветительские и природоохранные мероприятия, от общего количества населения города Урай;</w:t>
            </w:r>
          </w:p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Кнэ</w:t>
            </w:r>
            <w:proofErr w:type="spellEnd"/>
            <w:r>
              <w:rPr>
                <w:sz w:val="24"/>
                <w:szCs w:val="24"/>
              </w:rPr>
              <w:t xml:space="preserve"> – численность населения, принявшего участие в эколого-просветительских и природоохранных мероприятиях, проведенных на территории города Урай, за отчетный период; </w:t>
            </w:r>
          </w:p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Кн</w:t>
            </w:r>
            <w:proofErr w:type="spellEnd"/>
            <w:r>
              <w:rPr>
                <w:sz w:val="24"/>
                <w:szCs w:val="24"/>
              </w:rPr>
              <w:t xml:space="preserve"> – среднегодовая численность населения города Урай за отчетный период.</w:t>
            </w:r>
          </w:p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информации:</w:t>
            </w:r>
          </w:p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журнал учета количества жителей города Урай, принявших участие в эколого-просветительских и природоохранных мероприятиях, проведенных за отчетный год МКУ «</w:t>
            </w:r>
            <w:proofErr w:type="spellStart"/>
            <w:r>
              <w:rPr>
                <w:sz w:val="24"/>
                <w:szCs w:val="24"/>
              </w:rPr>
              <w:t>УГЗиП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.У</w:t>
            </w:r>
            <w:proofErr w:type="gramEnd"/>
            <w:r>
              <w:rPr>
                <w:sz w:val="24"/>
                <w:szCs w:val="24"/>
              </w:rPr>
              <w:t>рай</w:t>
            </w:r>
            <w:proofErr w:type="spellEnd"/>
            <w:r>
              <w:rPr>
                <w:sz w:val="24"/>
                <w:szCs w:val="24"/>
              </w:rPr>
              <w:t>»;</w:t>
            </w:r>
          </w:p>
          <w:p w:rsidR="00DC320A" w:rsidRDefault="003D0DE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данные статистического бюллетеня по численности населения, предоставляемые Территориальным органом Федеральной службы государственной статистики по Ханты-Мансийскому автономному округу – </w:t>
            </w:r>
            <w:proofErr w:type="spellStart"/>
            <w:r>
              <w:rPr>
                <w:sz w:val="24"/>
                <w:szCs w:val="24"/>
              </w:rPr>
              <w:t>Югре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DC320A" w:rsidRDefault="00DC320A">
      <w:pPr>
        <w:shd w:val="clear" w:color="FFFFFF" w:themeColor="background1" w:fill="FFFFFF" w:themeFill="background1"/>
        <w:tabs>
          <w:tab w:val="left" w:pos="567"/>
          <w:tab w:val="left" w:pos="1134"/>
        </w:tabs>
        <w:jc w:val="center"/>
        <w:rPr>
          <w:sz w:val="24"/>
          <w:szCs w:val="24"/>
        </w:rPr>
      </w:pPr>
    </w:p>
    <w:p w:rsidR="00DC320A" w:rsidRDefault="00DC320A">
      <w:pPr>
        <w:jc w:val="center"/>
        <w:outlineLvl w:val="2"/>
        <w:rPr>
          <w:sz w:val="24"/>
          <w:szCs w:val="24"/>
        </w:rPr>
      </w:pPr>
    </w:p>
    <w:p w:rsidR="00DC320A" w:rsidRDefault="00DC320A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C320A" w:rsidSect="00751E9A">
      <w:pgSz w:w="11907" w:h="16839" w:code="9"/>
      <w:pgMar w:top="851" w:right="851" w:bottom="127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20A" w:rsidRDefault="003D0DE3">
      <w:r>
        <w:separator/>
      </w:r>
    </w:p>
  </w:endnote>
  <w:endnote w:type="continuationSeparator" w:id="0">
    <w:p w:rsidR="00DC320A" w:rsidRDefault="003D0D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52"/>
    </w:sdtPr>
    <w:sdtContent>
      <w:p w:rsidR="00E913B6" w:rsidRDefault="00B14A1C">
        <w:pPr>
          <w:pStyle w:val="afff3"/>
          <w:jc w:val="right"/>
        </w:pPr>
        <w:fldSimple w:instr=" PAGE   \* MERGEFORMAT ">
          <w:r w:rsidR="00751E9A">
            <w:rPr>
              <w:noProof/>
            </w:rPr>
            <w:t>410</w:t>
          </w:r>
        </w:fldSimple>
      </w:p>
    </w:sdtContent>
  </w:sdt>
  <w:p w:rsidR="00E913B6" w:rsidRDefault="00E913B6">
    <w:pPr>
      <w:pStyle w:val="aff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20A" w:rsidRDefault="003D0DE3">
      <w:r>
        <w:separator/>
      </w:r>
    </w:p>
  </w:footnote>
  <w:footnote w:type="continuationSeparator" w:id="0">
    <w:p w:rsidR="00DC320A" w:rsidRDefault="003D0D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2622"/>
    <w:multiLevelType w:val="hybridMultilevel"/>
    <w:tmpl w:val="64E2AF50"/>
    <w:lvl w:ilvl="0" w:tplc="28F8F70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F203F2">
      <w:start w:val="1"/>
      <w:numFmt w:val="lowerLetter"/>
      <w:lvlText w:val="%2."/>
      <w:lvlJc w:val="left"/>
      <w:pPr>
        <w:ind w:left="1800" w:hanging="360"/>
      </w:pPr>
    </w:lvl>
    <w:lvl w:ilvl="2" w:tplc="B80EA1F8">
      <w:start w:val="1"/>
      <w:numFmt w:val="lowerRoman"/>
      <w:lvlText w:val="%3."/>
      <w:lvlJc w:val="right"/>
      <w:pPr>
        <w:ind w:left="2520" w:hanging="180"/>
      </w:pPr>
    </w:lvl>
    <w:lvl w:ilvl="3" w:tplc="2454FC3E">
      <w:start w:val="1"/>
      <w:numFmt w:val="decimal"/>
      <w:lvlText w:val="%4."/>
      <w:lvlJc w:val="left"/>
      <w:pPr>
        <w:ind w:left="3240" w:hanging="360"/>
      </w:pPr>
    </w:lvl>
    <w:lvl w:ilvl="4" w:tplc="5D7CBE4A">
      <w:start w:val="1"/>
      <w:numFmt w:val="lowerLetter"/>
      <w:lvlText w:val="%5."/>
      <w:lvlJc w:val="left"/>
      <w:pPr>
        <w:ind w:left="3960" w:hanging="360"/>
      </w:pPr>
    </w:lvl>
    <w:lvl w:ilvl="5" w:tplc="CEC4CFC2">
      <w:start w:val="1"/>
      <w:numFmt w:val="lowerRoman"/>
      <w:lvlText w:val="%6."/>
      <w:lvlJc w:val="right"/>
      <w:pPr>
        <w:ind w:left="4680" w:hanging="180"/>
      </w:pPr>
    </w:lvl>
    <w:lvl w:ilvl="6" w:tplc="064C0C56">
      <w:start w:val="1"/>
      <w:numFmt w:val="decimal"/>
      <w:lvlText w:val="%7."/>
      <w:lvlJc w:val="left"/>
      <w:pPr>
        <w:ind w:left="5400" w:hanging="360"/>
      </w:pPr>
    </w:lvl>
    <w:lvl w:ilvl="7" w:tplc="827A1286">
      <w:start w:val="1"/>
      <w:numFmt w:val="lowerLetter"/>
      <w:lvlText w:val="%8."/>
      <w:lvlJc w:val="left"/>
      <w:pPr>
        <w:ind w:left="6120" w:hanging="360"/>
      </w:pPr>
    </w:lvl>
    <w:lvl w:ilvl="8" w:tplc="1A08E7C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251EF9"/>
    <w:multiLevelType w:val="hybridMultilevel"/>
    <w:tmpl w:val="E0F831B6"/>
    <w:lvl w:ilvl="0" w:tplc="5F92DF0E">
      <w:start w:val="1"/>
      <w:numFmt w:val="decimal"/>
      <w:lvlText w:val="%1."/>
      <w:lvlJc w:val="left"/>
      <w:pPr>
        <w:ind w:left="301" w:hanging="30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9E20DCB4">
      <w:start w:val="1"/>
      <w:numFmt w:val="bullet"/>
      <w:lvlText w:val="•"/>
      <w:lvlJc w:val="left"/>
      <w:pPr>
        <w:ind w:left="1266" w:hanging="304"/>
      </w:pPr>
      <w:rPr>
        <w:lang w:val="ru-RU" w:eastAsia="en-US" w:bidi="ar-SA"/>
      </w:rPr>
    </w:lvl>
    <w:lvl w:ilvl="2" w:tplc="6C986FD4">
      <w:start w:val="1"/>
      <w:numFmt w:val="bullet"/>
      <w:lvlText w:val="•"/>
      <w:lvlJc w:val="left"/>
      <w:pPr>
        <w:ind w:left="2233" w:hanging="304"/>
      </w:pPr>
      <w:rPr>
        <w:lang w:val="ru-RU" w:eastAsia="en-US" w:bidi="ar-SA"/>
      </w:rPr>
    </w:lvl>
    <w:lvl w:ilvl="3" w:tplc="8424E5BA">
      <w:start w:val="1"/>
      <w:numFmt w:val="bullet"/>
      <w:lvlText w:val="•"/>
      <w:lvlJc w:val="left"/>
      <w:pPr>
        <w:ind w:left="3199" w:hanging="304"/>
      </w:pPr>
      <w:rPr>
        <w:lang w:val="ru-RU" w:eastAsia="en-US" w:bidi="ar-SA"/>
      </w:rPr>
    </w:lvl>
    <w:lvl w:ilvl="4" w:tplc="95F09B46">
      <w:start w:val="1"/>
      <w:numFmt w:val="bullet"/>
      <w:lvlText w:val="•"/>
      <w:lvlJc w:val="left"/>
      <w:pPr>
        <w:ind w:left="4166" w:hanging="304"/>
      </w:pPr>
      <w:rPr>
        <w:lang w:val="ru-RU" w:eastAsia="en-US" w:bidi="ar-SA"/>
      </w:rPr>
    </w:lvl>
    <w:lvl w:ilvl="5" w:tplc="66D69AC6">
      <w:start w:val="1"/>
      <w:numFmt w:val="bullet"/>
      <w:lvlText w:val="•"/>
      <w:lvlJc w:val="left"/>
      <w:pPr>
        <w:ind w:left="5133" w:hanging="304"/>
      </w:pPr>
      <w:rPr>
        <w:lang w:val="ru-RU" w:eastAsia="en-US" w:bidi="ar-SA"/>
      </w:rPr>
    </w:lvl>
    <w:lvl w:ilvl="6" w:tplc="2AFA1178">
      <w:start w:val="1"/>
      <w:numFmt w:val="bullet"/>
      <w:lvlText w:val="•"/>
      <w:lvlJc w:val="left"/>
      <w:pPr>
        <w:ind w:left="6099" w:hanging="304"/>
      </w:pPr>
      <w:rPr>
        <w:lang w:val="ru-RU" w:eastAsia="en-US" w:bidi="ar-SA"/>
      </w:rPr>
    </w:lvl>
    <w:lvl w:ilvl="7" w:tplc="670A731C">
      <w:start w:val="1"/>
      <w:numFmt w:val="bullet"/>
      <w:lvlText w:val="•"/>
      <w:lvlJc w:val="left"/>
      <w:pPr>
        <w:ind w:left="7066" w:hanging="304"/>
      </w:pPr>
      <w:rPr>
        <w:lang w:val="ru-RU" w:eastAsia="en-US" w:bidi="ar-SA"/>
      </w:rPr>
    </w:lvl>
    <w:lvl w:ilvl="8" w:tplc="7DA80236">
      <w:start w:val="1"/>
      <w:numFmt w:val="bullet"/>
      <w:lvlText w:val="•"/>
      <w:lvlJc w:val="left"/>
      <w:pPr>
        <w:ind w:left="8032" w:hanging="304"/>
      </w:pPr>
      <w:rPr>
        <w:lang w:val="ru-RU" w:eastAsia="en-US" w:bidi="ar-SA"/>
      </w:rPr>
    </w:lvl>
  </w:abstractNum>
  <w:abstractNum w:abstractNumId="2">
    <w:nsid w:val="141D3DFA"/>
    <w:multiLevelType w:val="multilevel"/>
    <w:tmpl w:val="085625E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9CF3FB4"/>
    <w:multiLevelType w:val="hybridMultilevel"/>
    <w:tmpl w:val="18A61434"/>
    <w:lvl w:ilvl="0" w:tplc="6B1A1E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0E2B5F8">
      <w:start w:val="1"/>
      <w:numFmt w:val="lowerLetter"/>
      <w:lvlText w:val="%2."/>
      <w:lvlJc w:val="left"/>
      <w:pPr>
        <w:ind w:left="1440" w:hanging="360"/>
      </w:pPr>
    </w:lvl>
    <w:lvl w:ilvl="2" w:tplc="58F05854">
      <w:start w:val="1"/>
      <w:numFmt w:val="lowerRoman"/>
      <w:lvlText w:val="%3."/>
      <w:lvlJc w:val="right"/>
      <w:pPr>
        <w:ind w:left="2160" w:hanging="180"/>
      </w:pPr>
    </w:lvl>
    <w:lvl w:ilvl="3" w:tplc="2398FB30">
      <w:start w:val="1"/>
      <w:numFmt w:val="decimal"/>
      <w:lvlText w:val="%4."/>
      <w:lvlJc w:val="left"/>
      <w:pPr>
        <w:ind w:left="2880" w:hanging="360"/>
      </w:pPr>
    </w:lvl>
    <w:lvl w:ilvl="4" w:tplc="10CA70A2">
      <w:start w:val="1"/>
      <w:numFmt w:val="lowerLetter"/>
      <w:lvlText w:val="%5."/>
      <w:lvlJc w:val="left"/>
      <w:pPr>
        <w:ind w:left="3600" w:hanging="360"/>
      </w:pPr>
    </w:lvl>
    <w:lvl w:ilvl="5" w:tplc="5F06F5DE">
      <w:start w:val="1"/>
      <w:numFmt w:val="lowerRoman"/>
      <w:lvlText w:val="%6."/>
      <w:lvlJc w:val="right"/>
      <w:pPr>
        <w:ind w:left="4320" w:hanging="180"/>
      </w:pPr>
    </w:lvl>
    <w:lvl w:ilvl="6" w:tplc="D2E64040">
      <w:start w:val="1"/>
      <w:numFmt w:val="decimal"/>
      <w:lvlText w:val="%7."/>
      <w:lvlJc w:val="left"/>
      <w:pPr>
        <w:ind w:left="5040" w:hanging="360"/>
      </w:pPr>
    </w:lvl>
    <w:lvl w:ilvl="7" w:tplc="3D80BA30">
      <w:start w:val="1"/>
      <w:numFmt w:val="lowerLetter"/>
      <w:lvlText w:val="%8."/>
      <w:lvlJc w:val="left"/>
      <w:pPr>
        <w:ind w:left="5760" w:hanging="360"/>
      </w:pPr>
    </w:lvl>
    <w:lvl w:ilvl="8" w:tplc="408EE4C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91102"/>
    <w:multiLevelType w:val="hybridMultilevel"/>
    <w:tmpl w:val="56DA7EFA"/>
    <w:lvl w:ilvl="0" w:tplc="AD94789A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24E25A00">
      <w:start w:val="1"/>
      <w:numFmt w:val="lowerLetter"/>
      <w:lvlText w:val="%2."/>
      <w:lvlJc w:val="left"/>
      <w:pPr>
        <w:ind w:left="1619" w:hanging="360"/>
      </w:pPr>
    </w:lvl>
    <w:lvl w:ilvl="2" w:tplc="1FEC2C38">
      <w:start w:val="1"/>
      <w:numFmt w:val="lowerRoman"/>
      <w:lvlText w:val="%3."/>
      <w:lvlJc w:val="right"/>
      <w:pPr>
        <w:ind w:left="2339" w:hanging="180"/>
      </w:pPr>
    </w:lvl>
    <w:lvl w:ilvl="3" w:tplc="AFCCD8FE">
      <w:start w:val="1"/>
      <w:numFmt w:val="decimal"/>
      <w:lvlText w:val="%4."/>
      <w:lvlJc w:val="left"/>
      <w:pPr>
        <w:ind w:left="3059" w:hanging="360"/>
      </w:pPr>
    </w:lvl>
    <w:lvl w:ilvl="4" w:tplc="358CCABE">
      <w:start w:val="1"/>
      <w:numFmt w:val="lowerLetter"/>
      <w:lvlText w:val="%5."/>
      <w:lvlJc w:val="left"/>
      <w:pPr>
        <w:ind w:left="3779" w:hanging="360"/>
      </w:pPr>
    </w:lvl>
    <w:lvl w:ilvl="5" w:tplc="90521FBA">
      <w:start w:val="1"/>
      <w:numFmt w:val="lowerRoman"/>
      <w:lvlText w:val="%6."/>
      <w:lvlJc w:val="right"/>
      <w:pPr>
        <w:ind w:left="4499" w:hanging="180"/>
      </w:pPr>
    </w:lvl>
    <w:lvl w:ilvl="6" w:tplc="A650DAEC">
      <w:start w:val="1"/>
      <w:numFmt w:val="decimal"/>
      <w:lvlText w:val="%7."/>
      <w:lvlJc w:val="left"/>
      <w:pPr>
        <w:ind w:left="5219" w:hanging="360"/>
      </w:pPr>
    </w:lvl>
    <w:lvl w:ilvl="7" w:tplc="3AFEA666">
      <w:start w:val="1"/>
      <w:numFmt w:val="lowerLetter"/>
      <w:lvlText w:val="%8."/>
      <w:lvlJc w:val="left"/>
      <w:pPr>
        <w:ind w:left="5939" w:hanging="360"/>
      </w:pPr>
    </w:lvl>
    <w:lvl w:ilvl="8" w:tplc="3CF63282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2ED42766"/>
    <w:multiLevelType w:val="hybridMultilevel"/>
    <w:tmpl w:val="6E8EA88E"/>
    <w:lvl w:ilvl="0" w:tplc="FBA693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B89452">
      <w:start w:val="1"/>
      <w:numFmt w:val="lowerLetter"/>
      <w:lvlText w:val="%2."/>
      <w:lvlJc w:val="left"/>
      <w:pPr>
        <w:ind w:left="1440" w:hanging="360"/>
      </w:pPr>
    </w:lvl>
    <w:lvl w:ilvl="2" w:tplc="87D6C418">
      <w:start w:val="1"/>
      <w:numFmt w:val="lowerRoman"/>
      <w:lvlText w:val="%3."/>
      <w:lvlJc w:val="right"/>
      <w:pPr>
        <w:ind w:left="2160" w:hanging="180"/>
      </w:pPr>
    </w:lvl>
    <w:lvl w:ilvl="3" w:tplc="692665BA">
      <w:start w:val="1"/>
      <w:numFmt w:val="decimal"/>
      <w:lvlText w:val="%4."/>
      <w:lvlJc w:val="left"/>
      <w:pPr>
        <w:ind w:left="2880" w:hanging="360"/>
      </w:pPr>
    </w:lvl>
    <w:lvl w:ilvl="4" w:tplc="EF2E5FCC">
      <w:start w:val="1"/>
      <w:numFmt w:val="lowerLetter"/>
      <w:lvlText w:val="%5."/>
      <w:lvlJc w:val="left"/>
      <w:pPr>
        <w:ind w:left="3600" w:hanging="360"/>
      </w:pPr>
    </w:lvl>
    <w:lvl w:ilvl="5" w:tplc="72907428">
      <w:start w:val="1"/>
      <w:numFmt w:val="lowerRoman"/>
      <w:lvlText w:val="%6."/>
      <w:lvlJc w:val="right"/>
      <w:pPr>
        <w:ind w:left="4320" w:hanging="180"/>
      </w:pPr>
    </w:lvl>
    <w:lvl w:ilvl="6" w:tplc="991C41AC">
      <w:start w:val="1"/>
      <w:numFmt w:val="decimal"/>
      <w:lvlText w:val="%7."/>
      <w:lvlJc w:val="left"/>
      <w:pPr>
        <w:ind w:left="5040" w:hanging="360"/>
      </w:pPr>
    </w:lvl>
    <w:lvl w:ilvl="7" w:tplc="CE1EE85E">
      <w:start w:val="1"/>
      <w:numFmt w:val="lowerLetter"/>
      <w:lvlText w:val="%8."/>
      <w:lvlJc w:val="left"/>
      <w:pPr>
        <w:ind w:left="5760" w:hanging="360"/>
      </w:pPr>
    </w:lvl>
    <w:lvl w:ilvl="8" w:tplc="DAD2429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4791E"/>
    <w:multiLevelType w:val="hybridMultilevel"/>
    <w:tmpl w:val="6CB6DC88"/>
    <w:lvl w:ilvl="0" w:tplc="D66A3BFE">
      <w:start w:val="1"/>
      <w:numFmt w:val="decimal"/>
      <w:lvlText w:val="%1)"/>
      <w:lvlJc w:val="left"/>
      <w:pPr>
        <w:ind w:left="2757" w:hanging="630"/>
      </w:pPr>
      <w:rPr>
        <w:rFonts w:hint="default"/>
      </w:rPr>
    </w:lvl>
    <w:lvl w:ilvl="1" w:tplc="EAB84B34">
      <w:start w:val="1"/>
      <w:numFmt w:val="lowerLetter"/>
      <w:lvlText w:val="%2."/>
      <w:lvlJc w:val="left"/>
      <w:pPr>
        <w:ind w:left="3031" w:hanging="360"/>
      </w:pPr>
    </w:lvl>
    <w:lvl w:ilvl="2" w:tplc="70722098">
      <w:start w:val="1"/>
      <w:numFmt w:val="lowerRoman"/>
      <w:lvlText w:val="%3."/>
      <w:lvlJc w:val="right"/>
      <w:pPr>
        <w:ind w:left="3751" w:hanging="180"/>
      </w:pPr>
    </w:lvl>
    <w:lvl w:ilvl="3" w:tplc="CFA0B26C">
      <w:start w:val="1"/>
      <w:numFmt w:val="decimal"/>
      <w:lvlText w:val="%4."/>
      <w:lvlJc w:val="left"/>
      <w:pPr>
        <w:ind w:left="4471" w:hanging="360"/>
      </w:pPr>
    </w:lvl>
    <w:lvl w:ilvl="4" w:tplc="7A8A68FE">
      <w:start w:val="1"/>
      <w:numFmt w:val="lowerLetter"/>
      <w:lvlText w:val="%5."/>
      <w:lvlJc w:val="left"/>
      <w:pPr>
        <w:ind w:left="5191" w:hanging="360"/>
      </w:pPr>
    </w:lvl>
    <w:lvl w:ilvl="5" w:tplc="76F4F8A4">
      <w:start w:val="1"/>
      <w:numFmt w:val="lowerRoman"/>
      <w:lvlText w:val="%6."/>
      <w:lvlJc w:val="right"/>
      <w:pPr>
        <w:ind w:left="5911" w:hanging="180"/>
      </w:pPr>
    </w:lvl>
    <w:lvl w:ilvl="6" w:tplc="45948A1A">
      <w:start w:val="1"/>
      <w:numFmt w:val="decimal"/>
      <w:lvlText w:val="%7."/>
      <w:lvlJc w:val="left"/>
      <w:pPr>
        <w:ind w:left="6631" w:hanging="360"/>
      </w:pPr>
    </w:lvl>
    <w:lvl w:ilvl="7" w:tplc="A3D4832E">
      <w:start w:val="1"/>
      <w:numFmt w:val="lowerLetter"/>
      <w:lvlText w:val="%8."/>
      <w:lvlJc w:val="left"/>
      <w:pPr>
        <w:ind w:left="7351" w:hanging="360"/>
      </w:pPr>
    </w:lvl>
    <w:lvl w:ilvl="8" w:tplc="E640BBB0">
      <w:start w:val="1"/>
      <w:numFmt w:val="lowerRoman"/>
      <w:lvlText w:val="%9."/>
      <w:lvlJc w:val="right"/>
      <w:pPr>
        <w:ind w:left="8071" w:hanging="180"/>
      </w:pPr>
    </w:lvl>
  </w:abstractNum>
  <w:abstractNum w:abstractNumId="7">
    <w:nsid w:val="330043BE"/>
    <w:multiLevelType w:val="hybridMultilevel"/>
    <w:tmpl w:val="0F8A696E"/>
    <w:lvl w:ilvl="0" w:tplc="13D084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8A5B3E">
      <w:start w:val="1"/>
      <w:numFmt w:val="lowerLetter"/>
      <w:lvlText w:val="%2."/>
      <w:lvlJc w:val="left"/>
      <w:pPr>
        <w:ind w:left="1440" w:hanging="360"/>
      </w:pPr>
    </w:lvl>
    <w:lvl w:ilvl="2" w:tplc="C2304756">
      <w:start w:val="1"/>
      <w:numFmt w:val="lowerRoman"/>
      <w:lvlText w:val="%3."/>
      <w:lvlJc w:val="right"/>
      <w:pPr>
        <w:ind w:left="2160" w:hanging="180"/>
      </w:pPr>
    </w:lvl>
    <w:lvl w:ilvl="3" w:tplc="189A1C62">
      <w:start w:val="1"/>
      <w:numFmt w:val="decimal"/>
      <w:lvlText w:val="%4."/>
      <w:lvlJc w:val="left"/>
      <w:pPr>
        <w:ind w:left="2880" w:hanging="360"/>
      </w:pPr>
    </w:lvl>
    <w:lvl w:ilvl="4" w:tplc="3ECA32D8">
      <w:start w:val="1"/>
      <w:numFmt w:val="lowerLetter"/>
      <w:lvlText w:val="%5."/>
      <w:lvlJc w:val="left"/>
      <w:pPr>
        <w:ind w:left="3600" w:hanging="360"/>
      </w:pPr>
    </w:lvl>
    <w:lvl w:ilvl="5" w:tplc="D450A35A">
      <w:start w:val="1"/>
      <w:numFmt w:val="lowerRoman"/>
      <w:lvlText w:val="%6."/>
      <w:lvlJc w:val="right"/>
      <w:pPr>
        <w:ind w:left="4320" w:hanging="180"/>
      </w:pPr>
    </w:lvl>
    <w:lvl w:ilvl="6" w:tplc="354AEA88">
      <w:start w:val="1"/>
      <w:numFmt w:val="decimal"/>
      <w:lvlText w:val="%7."/>
      <w:lvlJc w:val="left"/>
      <w:pPr>
        <w:ind w:left="5040" w:hanging="360"/>
      </w:pPr>
    </w:lvl>
    <w:lvl w:ilvl="7" w:tplc="F87C7990">
      <w:start w:val="1"/>
      <w:numFmt w:val="lowerLetter"/>
      <w:lvlText w:val="%8."/>
      <w:lvlJc w:val="left"/>
      <w:pPr>
        <w:ind w:left="5760" w:hanging="360"/>
      </w:pPr>
    </w:lvl>
    <w:lvl w:ilvl="8" w:tplc="104ED96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2F5438"/>
    <w:multiLevelType w:val="hybridMultilevel"/>
    <w:tmpl w:val="7C8C98A2"/>
    <w:lvl w:ilvl="0" w:tplc="27E49B2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E34FDF6">
      <w:start w:val="1"/>
      <w:numFmt w:val="lowerLetter"/>
      <w:lvlText w:val="%2."/>
      <w:lvlJc w:val="left"/>
      <w:pPr>
        <w:ind w:left="1800" w:hanging="360"/>
      </w:pPr>
    </w:lvl>
    <w:lvl w:ilvl="2" w:tplc="4E187024">
      <w:start w:val="1"/>
      <w:numFmt w:val="lowerRoman"/>
      <w:lvlText w:val="%3."/>
      <w:lvlJc w:val="right"/>
      <w:pPr>
        <w:ind w:left="2520" w:hanging="180"/>
      </w:pPr>
    </w:lvl>
    <w:lvl w:ilvl="3" w:tplc="8264969E">
      <w:start w:val="1"/>
      <w:numFmt w:val="decimal"/>
      <w:lvlText w:val="%4."/>
      <w:lvlJc w:val="left"/>
      <w:pPr>
        <w:ind w:left="3240" w:hanging="360"/>
      </w:pPr>
    </w:lvl>
    <w:lvl w:ilvl="4" w:tplc="BC023E3A">
      <w:start w:val="1"/>
      <w:numFmt w:val="lowerLetter"/>
      <w:lvlText w:val="%5."/>
      <w:lvlJc w:val="left"/>
      <w:pPr>
        <w:ind w:left="3960" w:hanging="360"/>
      </w:pPr>
    </w:lvl>
    <w:lvl w:ilvl="5" w:tplc="8630689C">
      <w:start w:val="1"/>
      <w:numFmt w:val="lowerRoman"/>
      <w:lvlText w:val="%6."/>
      <w:lvlJc w:val="right"/>
      <w:pPr>
        <w:ind w:left="4680" w:hanging="180"/>
      </w:pPr>
    </w:lvl>
    <w:lvl w:ilvl="6" w:tplc="96F0D8A2">
      <w:start w:val="1"/>
      <w:numFmt w:val="decimal"/>
      <w:lvlText w:val="%7."/>
      <w:lvlJc w:val="left"/>
      <w:pPr>
        <w:ind w:left="5400" w:hanging="360"/>
      </w:pPr>
    </w:lvl>
    <w:lvl w:ilvl="7" w:tplc="7E121652">
      <w:start w:val="1"/>
      <w:numFmt w:val="lowerLetter"/>
      <w:lvlText w:val="%8."/>
      <w:lvlJc w:val="left"/>
      <w:pPr>
        <w:ind w:left="6120" w:hanging="360"/>
      </w:pPr>
    </w:lvl>
    <w:lvl w:ilvl="8" w:tplc="A15A8694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E95E5E"/>
    <w:multiLevelType w:val="multilevel"/>
    <w:tmpl w:val="AE3A8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3C21762A"/>
    <w:multiLevelType w:val="hybridMultilevel"/>
    <w:tmpl w:val="E272CADA"/>
    <w:lvl w:ilvl="0" w:tplc="A06E2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6256DC">
      <w:start w:val="1"/>
      <w:numFmt w:val="lowerLetter"/>
      <w:lvlText w:val="%2."/>
      <w:lvlJc w:val="left"/>
      <w:pPr>
        <w:ind w:left="1440" w:hanging="360"/>
      </w:pPr>
    </w:lvl>
    <w:lvl w:ilvl="2" w:tplc="D130CDD0">
      <w:start w:val="1"/>
      <w:numFmt w:val="lowerRoman"/>
      <w:lvlText w:val="%3."/>
      <w:lvlJc w:val="right"/>
      <w:pPr>
        <w:ind w:left="2160" w:hanging="180"/>
      </w:pPr>
    </w:lvl>
    <w:lvl w:ilvl="3" w:tplc="4B8A4F38">
      <w:start w:val="1"/>
      <w:numFmt w:val="decimal"/>
      <w:lvlText w:val="%4."/>
      <w:lvlJc w:val="left"/>
      <w:pPr>
        <w:ind w:left="2880" w:hanging="360"/>
      </w:pPr>
    </w:lvl>
    <w:lvl w:ilvl="4" w:tplc="829C18C0">
      <w:start w:val="1"/>
      <w:numFmt w:val="lowerLetter"/>
      <w:lvlText w:val="%5."/>
      <w:lvlJc w:val="left"/>
      <w:pPr>
        <w:ind w:left="3600" w:hanging="360"/>
      </w:pPr>
    </w:lvl>
    <w:lvl w:ilvl="5" w:tplc="E188D06C">
      <w:start w:val="1"/>
      <w:numFmt w:val="lowerRoman"/>
      <w:lvlText w:val="%6."/>
      <w:lvlJc w:val="right"/>
      <w:pPr>
        <w:ind w:left="4320" w:hanging="180"/>
      </w:pPr>
    </w:lvl>
    <w:lvl w:ilvl="6" w:tplc="76449754">
      <w:start w:val="1"/>
      <w:numFmt w:val="decimal"/>
      <w:lvlText w:val="%7."/>
      <w:lvlJc w:val="left"/>
      <w:pPr>
        <w:ind w:left="5040" w:hanging="360"/>
      </w:pPr>
    </w:lvl>
    <w:lvl w:ilvl="7" w:tplc="00480476">
      <w:start w:val="1"/>
      <w:numFmt w:val="lowerLetter"/>
      <w:lvlText w:val="%8."/>
      <w:lvlJc w:val="left"/>
      <w:pPr>
        <w:ind w:left="5760" w:hanging="360"/>
      </w:pPr>
    </w:lvl>
    <w:lvl w:ilvl="8" w:tplc="7B4A52B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60715"/>
    <w:multiLevelType w:val="hybridMultilevel"/>
    <w:tmpl w:val="9F305EB4"/>
    <w:lvl w:ilvl="0" w:tplc="8E6A0D7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454B65E">
      <w:start w:val="1"/>
      <w:numFmt w:val="lowerLetter"/>
      <w:lvlText w:val="%2."/>
      <w:lvlJc w:val="left"/>
      <w:pPr>
        <w:ind w:left="1800" w:hanging="360"/>
      </w:pPr>
    </w:lvl>
    <w:lvl w:ilvl="2" w:tplc="D4F8E874">
      <w:start w:val="1"/>
      <w:numFmt w:val="lowerRoman"/>
      <w:lvlText w:val="%3."/>
      <w:lvlJc w:val="right"/>
      <w:pPr>
        <w:ind w:left="2520" w:hanging="180"/>
      </w:pPr>
    </w:lvl>
    <w:lvl w:ilvl="3" w:tplc="5680FEDE">
      <w:start w:val="1"/>
      <w:numFmt w:val="decimal"/>
      <w:lvlText w:val="%4."/>
      <w:lvlJc w:val="left"/>
      <w:pPr>
        <w:ind w:left="3240" w:hanging="360"/>
      </w:pPr>
    </w:lvl>
    <w:lvl w:ilvl="4" w:tplc="523C2ACE">
      <w:start w:val="1"/>
      <w:numFmt w:val="lowerLetter"/>
      <w:lvlText w:val="%5."/>
      <w:lvlJc w:val="left"/>
      <w:pPr>
        <w:ind w:left="3960" w:hanging="360"/>
      </w:pPr>
    </w:lvl>
    <w:lvl w:ilvl="5" w:tplc="A31A95EE">
      <w:start w:val="1"/>
      <w:numFmt w:val="lowerRoman"/>
      <w:lvlText w:val="%6."/>
      <w:lvlJc w:val="right"/>
      <w:pPr>
        <w:ind w:left="4680" w:hanging="180"/>
      </w:pPr>
    </w:lvl>
    <w:lvl w:ilvl="6" w:tplc="4DCABC7A">
      <w:start w:val="1"/>
      <w:numFmt w:val="decimal"/>
      <w:lvlText w:val="%7."/>
      <w:lvlJc w:val="left"/>
      <w:pPr>
        <w:ind w:left="5400" w:hanging="360"/>
      </w:pPr>
    </w:lvl>
    <w:lvl w:ilvl="7" w:tplc="0A409FB0">
      <w:start w:val="1"/>
      <w:numFmt w:val="lowerLetter"/>
      <w:lvlText w:val="%8."/>
      <w:lvlJc w:val="left"/>
      <w:pPr>
        <w:ind w:left="6120" w:hanging="360"/>
      </w:pPr>
    </w:lvl>
    <w:lvl w:ilvl="8" w:tplc="BA5E2664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183592E"/>
    <w:multiLevelType w:val="hybridMultilevel"/>
    <w:tmpl w:val="0D2CA47A"/>
    <w:lvl w:ilvl="0" w:tplc="7C649762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30CEC1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3492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FCC68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86F1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BAFB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7987C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E0B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68C2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587309EC"/>
    <w:multiLevelType w:val="hybridMultilevel"/>
    <w:tmpl w:val="9A2872CE"/>
    <w:lvl w:ilvl="0" w:tplc="A81A5BBC">
      <w:start w:val="1"/>
      <w:numFmt w:val="decimal"/>
      <w:lvlText w:val="%1."/>
      <w:lvlJc w:val="left"/>
      <w:pPr>
        <w:ind w:left="301" w:hanging="30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CDCCAE98">
      <w:start w:val="1"/>
      <w:numFmt w:val="bullet"/>
      <w:lvlText w:val="•"/>
      <w:lvlJc w:val="left"/>
      <w:pPr>
        <w:ind w:left="1266" w:hanging="304"/>
      </w:pPr>
      <w:rPr>
        <w:lang w:val="ru-RU" w:eastAsia="en-US" w:bidi="ar-SA"/>
      </w:rPr>
    </w:lvl>
    <w:lvl w:ilvl="2" w:tplc="B43E3558">
      <w:start w:val="1"/>
      <w:numFmt w:val="bullet"/>
      <w:lvlText w:val="•"/>
      <w:lvlJc w:val="left"/>
      <w:pPr>
        <w:ind w:left="2233" w:hanging="304"/>
      </w:pPr>
      <w:rPr>
        <w:lang w:val="ru-RU" w:eastAsia="en-US" w:bidi="ar-SA"/>
      </w:rPr>
    </w:lvl>
    <w:lvl w:ilvl="3" w:tplc="F768FF78">
      <w:start w:val="1"/>
      <w:numFmt w:val="bullet"/>
      <w:lvlText w:val="•"/>
      <w:lvlJc w:val="left"/>
      <w:pPr>
        <w:ind w:left="3199" w:hanging="304"/>
      </w:pPr>
      <w:rPr>
        <w:lang w:val="ru-RU" w:eastAsia="en-US" w:bidi="ar-SA"/>
      </w:rPr>
    </w:lvl>
    <w:lvl w:ilvl="4" w:tplc="63CACB32">
      <w:start w:val="1"/>
      <w:numFmt w:val="bullet"/>
      <w:lvlText w:val="•"/>
      <w:lvlJc w:val="left"/>
      <w:pPr>
        <w:ind w:left="4166" w:hanging="304"/>
      </w:pPr>
      <w:rPr>
        <w:lang w:val="ru-RU" w:eastAsia="en-US" w:bidi="ar-SA"/>
      </w:rPr>
    </w:lvl>
    <w:lvl w:ilvl="5" w:tplc="D604EABA">
      <w:start w:val="1"/>
      <w:numFmt w:val="bullet"/>
      <w:lvlText w:val="•"/>
      <w:lvlJc w:val="left"/>
      <w:pPr>
        <w:ind w:left="5133" w:hanging="304"/>
      </w:pPr>
      <w:rPr>
        <w:lang w:val="ru-RU" w:eastAsia="en-US" w:bidi="ar-SA"/>
      </w:rPr>
    </w:lvl>
    <w:lvl w:ilvl="6" w:tplc="69124BEC">
      <w:start w:val="1"/>
      <w:numFmt w:val="bullet"/>
      <w:lvlText w:val="•"/>
      <w:lvlJc w:val="left"/>
      <w:pPr>
        <w:ind w:left="6099" w:hanging="304"/>
      </w:pPr>
      <w:rPr>
        <w:lang w:val="ru-RU" w:eastAsia="en-US" w:bidi="ar-SA"/>
      </w:rPr>
    </w:lvl>
    <w:lvl w:ilvl="7" w:tplc="1180D064">
      <w:start w:val="1"/>
      <w:numFmt w:val="bullet"/>
      <w:lvlText w:val="•"/>
      <w:lvlJc w:val="left"/>
      <w:pPr>
        <w:ind w:left="7066" w:hanging="304"/>
      </w:pPr>
      <w:rPr>
        <w:lang w:val="ru-RU" w:eastAsia="en-US" w:bidi="ar-SA"/>
      </w:rPr>
    </w:lvl>
    <w:lvl w:ilvl="8" w:tplc="04F0B7B6">
      <w:start w:val="1"/>
      <w:numFmt w:val="bullet"/>
      <w:lvlText w:val="•"/>
      <w:lvlJc w:val="left"/>
      <w:pPr>
        <w:ind w:left="8032" w:hanging="304"/>
      </w:pPr>
      <w:rPr>
        <w:lang w:val="ru-RU" w:eastAsia="en-US" w:bidi="ar-SA"/>
      </w:rPr>
    </w:lvl>
  </w:abstractNum>
  <w:abstractNum w:abstractNumId="14">
    <w:nsid w:val="668713A9"/>
    <w:multiLevelType w:val="hybridMultilevel"/>
    <w:tmpl w:val="D5C8D8DC"/>
    <w:lvl w:ilvl="0" w:tplc="2300F9A4">
      <w:start w:val="1"/>
      <w:numFmt w:val="decimal"/>
      <w:lvlText w:val="%1."/>
      <w:lvlJc w:val="left"/>
      <w:pPr>
        <w:ind w:left="720" w:hanging="360"/>
      </w:pPr>
    </w:lvl>
    <w:lvl w:ilvl="1" w:tplc="B830984A">
      <w:start w:val="1"/>
      <w:numFmt w:val="lowerLetter"/>
      <w:lvlText w:val="%2."/>
      <w:lvlJc w:val="left"/>
      <w:pPr>
        <w:ind w:left="1440" w:hanging="360"/>
      </w:pPr>
    </w:lvl>
    <w:lvl w:ilvl="2" w:tplc="EB884328">
      <w:start w:val="1"/>
      <w:numFmt w:val="lowerRoman"/>
      <w:lvlText w:val="%3."/>
      <w:lvlJc w:val="right"/>
      <w:pPr>
        <w:ind w:left="2160" w:hanging="180"/>
      </w:pPr>
    </w:lvl>
    <w:lvl w:ilvl="3" w:tplc="DFF0B4BC">
      <w:start w:val="1"/>
      <w:numFmt w:val="decimal"/>
      <w:lvlText w:val="%4."/>
      <w:lvlJc w:val="left"/>
      <w:pPr>
        <w:ind w:left="2880" w:hanging="360"/>
      </w:pPr>
    </w:lvl>
    <w:lvl w:ilvl="4" w:tplc="465A5F00">
      <w:start w:val="1"/>
      <w:numFmt w:val="lowerLetter"/>
      <w:lvlText w:val="%5."/>
      <w:lvlJc w:val="left"/>
      <w:pPr>
        <w:ind w:left="3600" w:hanging="360"/>
      </w:pPr>
    </w:lvl>
    <w:lvl w:ilvl="5" w:tplc="FB3E1920">
      <w:start w:val="1"/>
      <w:numFmt w:val="lowerRoman"/>
      <w:lvlText w:val="%6."/>
      <w:lvlJc w:val="right"/>
      <w:pPr>
        <w:ind w:left="4320" w:hanging="180"/>
      </w:pPr>
    </w:lvl>
    <w:lvl w:ilvl="6" w:tplc="4D703E16">
      <w:start w:val="1"/>
      <w:numFmt w:val="decimal"/>
      <w:lvlText w:val="%7."/>
      <w:lvlJc w:val="left"/>
      <w:pPr>
        <w:ind w:left="5040" w:hanging="360"/>
      </w:pPr>
    </w:lvl>
    <w:lvl w:ilvl="7" w:tplc="25BAB20A">
      <w:start w:val="1"/>
      <w:numFmt w:val="lowerLetter"/>
      <w:lvlText w:val="%8."/>
      <w:lvlJc w:val="left"/>
      <w:pPr>
        <w:ind w:left="5760" w:hanging="360"/>
      </w:pPr>
    </w:lvl>
    <w:lvl w:ilvl="8" w:tplc="BACA7BE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94067A"/>
    <w:multiLevelType w:val="hybridMultilevel"/>
    <w:tmpl w:val="608EA8BE"/>
    <w:lvl w:ilvl="0" w:tplc="31D4F5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953A38FA">
      <w:start w:val="1"/>
      <w:numFmt w:val="lowerLetter"/>
      <w:lvlText w:val="%2."/>
      <w:lvlJc w:val="left"/>
      <w:pPr>
        <w:ind w:left="1620" w:hanging="360"/>
      </w:pPr>
    </w:lvl>
    <w:lvl w:ilvl="2" w:tplc="1F1CD02A">
      <w:start w:val="1"/>
      <w:numFmt w:val="lowerRoman"/>
      <w:lvlText w:val="%3."/>
      <w:lvlJc w:val="right"/>
      <w:pPr>
        <w:ind w:left="2340" w:hanging="180"/>
      </w:pPr>
    </w:lvl>
    <w:lvl w:ilvl="3" w:tplc="8DC2DAE8">
      <w:start w:val="1"/>
      <w:numFmt w:val="decimal"/>
      <w:lvlText w:val="%4."/>
      <w:lvlJc w:val="left"/>
      <w:pPr>
        <w:ind w:left="3060" w:hanging="360"/>
      </w:pPr>
    </w:lvl>
    <w:lvl w:ilvl="4" w:tplc="AF2CA560">
      <w:start w:val="1"/>
      <w:numFmt w:val="lowerLetter"/>
      <w:lvlText w:val="%5."/>
      <w:lvlJc w:val="left"/>
      <w:pPr>
        <w:ind w:left="3780" w:hanging="360"/>
      </w:pPr>
    </w:lvl>
    <w:lvl w:ilvl="5" w:tplc="DB981A60">
      <w:start w:val="1"/>
      <w:numFmt w:val="lowerRoman"/>
      <w:lvlText w:val="%6."/>
      <w:lvlJc w:val="right"/>
      <w:pPr>
        <w:ind w:left="4500" w:hanging="180"/>
      </w:pPr>
    </w:lvl>
    <w:lvl w:ilvl="6" w:tplc="36A49652">
      <w:start w:val="1"/>
      <w:numFmt w:val="decimal"/>
      <w:lvlText w:val="%7."/>
      <w:lvlJc w:val="left"/>
      <w:pPr>
        <w:ind w:left="5220" w:hanging="360"/>
      </w:pPr>
    </w:lvl>
    <w:lvl w:ilvl="7" w:tplc="5BECFD64">
      <w:start w:val="1"/>
      <w:numFmt w:val="lowerLetter"/>
      <w:lvlText w:val="%8."/>
      <w:lvlJc w:val="left"/>
      <w:pPr>
        <w:ind w:left="5940" w:hanging="360"/>
      </w:pPr>
    </w:lvl>
    <w:lvl w:ilvl="8" w:tplc="8E34C868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68695107"/>
    <w:multiLevelType w:val="multilevel"/>
    <w:tmpl w:val="FCE6A9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>
    <w:nsid w:val="79655C75"/>
    <w:multiLevelType w:val="hybridMultilevel"/>
    <w:tmpl w:val="957C3C68"/>
    <w:lvl w:ilvl="0" w:tplc="E69CB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792A8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20EF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43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D6FE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6C8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23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02C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060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96306E"/>
    <w:multiLevelType w:val="hybridMultilevel"/>
    <w:tmpl w:val="2D00C71C"/>
    <w:lvl w:ilvl="0" w:tplc="EF38CB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BC1C128C">
      <w:start w:val="1"/>
      <w:numFmt w:val="lowerLetter"/>
      <w:lvlText w:val="%2."/>
      <w:lvlJc w:val="left"/>
      <w:pPr>
        <w:ind w:left="1647" w:hanging="360"/>
      </w:pPr>
    </w:lvl>
    <w:lvl w:ilvl="2" w:tplc="E2F440D8">
      <w:start w:val="1"/>
      <w:numFmt w:val="lowerRoman"/>
      <w:lvlText w:val="%3."/>
      <w:lvlJc w:val="right"/>
      <w:pPr>
        <w:ind w:left="2367" w:hanging="180"/>
      </w:pPr>
    </w:lvl>
    <w:lvl w:ilvl="3" w:tplc="EDF44EDC">
      <w:start w:val="1"/>
      <w:numFmt w:val="decimal"/>
      <w:lvlText w:val="%4."/>
      <w:lvlJc w:val="left"/>
      <w:pPr>
        <w:ind w:left="3087" w:hanging="360"/>
      </w:pPr>
    </w:lvl>
    <w:lvl w:ilvl="4" w:tplc="9F364DBC">
      <w:start w:val="1"/>
      <w:numFmt w:val="lowerLetter"/>
      <w:lvlText w:val="%5."/>
      <w:lvlJc w:val="left"/>
      <w:pPr>
        <w:ind w:left="3807" w:hanging="360"/>
      </w:pPr>
    </w:lvl>
    <w:lvl w:ilvl="5" w:tplc="BD529CDA">
      <w:start w:val="1"/>
      <w:numFmt w:val="lowerRoman"/>
      <w:lvlText w:val="%6."/>
      <w:lvlJc w:val="right"/>
      <w:pPr>
        <w:ind w:left="4527" w:hanging="180"/>
      </w:pPr>
    </w:lvl>
    <w:lvl w:ilvl="6" w:tplc="BD8AFCC8">
      <w:start w:val="1"/>
      <w:numFmt w:val="decimal"/>
      <w:lvlText w:val="%7."/>
      <w:lvlJc w:val="left"/>
      <w:pPr>
        <w:ind w:left="5247" w:hanging="360"/>
      </w:pPr>
    </w:lvl>
    <w:lvl w:ilvl="7" w:tplc="0DCCAFE8">
      <w:start w:val="1"/>
      <w:numFmt w:val="lowerLetter"/>
      <w:lvlText w:val="%8."/>
      <w:lvlJc w:val="left"/>
      <w:pPr>
        <w:ind w:left="5967" w:hanging="360"/>
      </w:pPr>
    </w:lvl>
    <w:lvl w:ilvl="8" w:tplc="C3BA557C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5"/>
  </w:num>
  <w:num w:numId="5">
    <w:abstractNumId w:val="4"/>
  </w:num>
  <w:num w:numId="6">
    <w:abstractNumId w:val="7"/>
  </w:num>
  <w:num w:numId="7">
    <w:abstractNumId w:val="15"/>
  </w:num>
  <w:num w:numId="8">
    <w:abstractNumId w:val="10"/>
  </w:num>
  <w:num w:numId="9">
    <w:abstractNumId w:val="9"/>
  </w:num>
  <w:num w:numId="10">
    <w:abstractNumId w:val="2"/>
  </w:num>
  <w:num w:numId="11">
    <w:abstractNumId w:val="11"/>
  </w:num>
  <w:num w:numId="12">
    <w:abstractNumId w:val="0"/>
  </w:num>
  <w:num w:numId="13">
    <w:abstractNumId w:val="18"/>
  </w:num>
  <w:num w:numId="14">
    <w:abstractNumId w:val="8"/>
  </w:num>
  <w:num w:numId="15">
    <w:abstractNumId w:val="17"/>
  </w:num>
  <w:num w:numId="16">
    <w:abstractNumId w:val="13"/>
    <w:lvlOverride w:ilvl="0">
      <w:startOverride w:val="1"/>
    </w:lvlOverride>
  </w:num>
  <w:num w:numId="17">
    <w:abstractNumId w:val="6"/>
  </w:num>
  <w:num w:numId="18">
    <w:abstractNumId w:val="3"/>
  </w:num>
  <w:num w:numId="19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20A"/>
    <w:rsid w:val="000A06DD"/>
    <w:rsid w:val="000C5685"/>
    <w:rsid w:val="003D0DE3"/>
    <w:rsid w:val="0061442D"/>
    <w:rsid w:val="006D608E"/>
    <w:rsid w:val="00751E9A"/>
    <w:rsid w:val="008E626B"/>
    <w:rsid w:val="009918C1"/>
    <w:rsid w:val="00A048D0"/>
    <w:rsid w:val="00A567B2"/>
    <w:rsid w:val="00B14A1C"/>
    <w:rsid w:val="00B91BFB"/>
    <w:rsid w:val="00DC320A"/>
    <w:rsid w:val="00DF2BA4"/>
    <w:rsid w:val="00E913B6"/>
    <w:rsid w:val="00EB4D3A"/>
    <w:rsid w:val="00F65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C32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ing1">
    <w:name w:val="Heading 1"/>
    <w:basedOn w:val="a0"/>
    <w:next w:val="a0"/>
    <w:link w:val="Heading1Char"/>
    <w:uiPriority w:val="9"/>
    <w:qFormat/>
    <w:rsid w:val="00DC320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0"/>
    <w:next w:val="a0"/>
    <w:link w:val="Heading2Char"/>
    <w:uiPriority w:val="9"/>
    <w:unhideWhenUsed/>
    <w:qFormat/>
    <w:rsid w:val="00DC320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0"/>
    <w:next w:val="a0"/>
    <w:link w:val="Heading3Char"/>
    <w:uiPriority w:val="9"/>
    <w:unhideWhenUsed/>
    <w:qFormat/>
    <w:rsid w:val="00DC320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0"/>
    <w:next w:val="a0"/>
    <w:link w:val="Heading4Char"/>
    <w:uiPriority w:val="9"/>
    <w:unhideWhenUsed/>
    <w:qFormat/>
    <w:rsid w:val="00DC320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0"/>
    <w:next w:val="a0"/>
    <w:link w:val="Heading5Char"/>
    <w:uiPriority w:val="9"/>
    <w:unhideWhenUsed/>
    <w:qFormat/>
    <w:rsid w:val="00DC320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DC320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0"/>
    <w:next w:val="a0"/>
    <w:link w:val="Heading7Char"/>
    <w:uiPriority w:val="9"/>
    <w:unhideWhenUsed/>
    <w:qFormat/>
    <w:rsid w:val="00DC320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0"/>
    <w:next w:val="a0"/>
    <w:link w:val="Heading8Char"/>
    <w:uiPriority w:val="9"/>
    <w:unhideWhenUsed/>
    <w:qFormat/>
    <w:rsid w:val="00DC320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0"/>
    <w:next w:val="a0"/>
    <w:link w:val="Heading9Char"/>
    <w:uiPriority w:val="9"/>
    <w:unhideWhenUsed/>
    <w:qFormat/>
    <w:rsid w:val="00DC320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link w:val="a4"/>
    <w:uiPriority w:val="11"/>
    <w:rsid w:val="00DC320A"/>
    <w:rPr>
      <w:sz w:val="24"/>
      <w:szCs w:val="24"/>
    </w:rPr>
  </w:style>
  <w:style w:type="character" w:customStyle="1" w:styleId="QuoteChar">
    <w:name w:val="Quote Char"/>
    <w:link w:val="2"/>
    <w:uiPriority w:val="29"/>
    <w:rsid w:val="00DC320A"/>
    <w:rPr>
      <w:i/>
    </w:rPr>
  </w:style>
  <w:style w:type="character" w:customStyle="1" w:styleId="IntenseQuoteChar">
    <w:name w:val="Intense Quote Char"/>
    <w:link w:val="a5"/>
    <w:uiPriority w:val="30"/>
    <w:rsid w:val="00DC320A"/>
    <w:rPr>
      <w:i/>
    </w:rPr>
  </w:style>
  <w:style w:type="paragraph" w:customStyle="1" w:styleId="Header">
    <w:name w:val="Header"/>
    <w:basedOn w:val="a0"/>
    <w:link w:val="HeaderChar"/>
    <w:uiPriority w:val="99"/>
    <w:unhideWhenUsed/>
    <w:rsid w:val="00DC320A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0"/>
    <w:link w:val="CaptionChar"/>
    <w:uiPriority w:val="99"/>
    <w:unhideWhenUsed/>
    <w:rsid w:val="00DC320A"/>
    <w:pPr>
      <w:tabs>
        <w:tab w:val="center" w:pos="7143"/>
        <w:tab w:val="right" w:pos="14287"/>
      </w:tabs>
    </w:pPr>
  </w:style>
  <w:style w:type="paragraph" w:customStyle="1" w:styleId="Caption">
    <w:name w:val="Caption"/>
    <w:basedOn w:val="a0"/>
    <w:next w:val="a0"/>
    <w:uiPriority w:val="35"/>
    <w:semiHidden/>
    <w:unhideWhenUsed/>
    <w:qFormat/>
    <w:rsid w:val="00DC320A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2"/>
    <w:uiPriority w:val="59"/>
    <w:rsid w:val="00DC320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2"/>
    <w:uiPriority w:val="59"/>
    <w:rsid w:val="00DC32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2"/>
    <w:uiPriority w:val="5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link w:val="a6"/>
    <w:uiPriority w:val="99"/>
    <w:rsid w:val="00DC320A"/>
    <w:rPr>
      <w:sz w:val="20"/>
    </w:rPr>
  </w:style>
  <w:style w:type="character" w:customStyle="1" w:styleId="Heading1Char">
    <w:name w:val="Heading 1 Char"/>
    <w:basedOn w:val="a1"/>
    <w:link w:val="Heading1"/>
    <w:uiPriority w:val="9"/>
    <w:rsid w:val="00DC320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DC320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DC320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DC320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DC320A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0"/>
    <w:next w:val="a0"/>
    <w:link w:val="Heading6Char"/>
    <w:uiPriority w:val="9"/>
    <w:unhideWhenUsed/>
    <w:qFormat/>
    <w:rsid w:val="00DC320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"/>
    <w:uiPriority w:val="9"/>
    <w:rsid w:val="00DC320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DC320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DC320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DC320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DC320A"/>
    <w:rPr>
      <w:sz w:val="48"/>
      <w:szCs w:val="48"/>
    </w:rPr>
  </w:style>
  <w:style w:type="paragraph" w:styleId="a4">
    <w:name w:val="Subtitle"/>
    <w:basedOn w:val="a0"/>
    <w:next w:val="a0"/>
    <w:link w:val="a7"/>
    <w:uiPriority w:val="11"/>
    <w:qFormat/>
    <w:rsid w:val="00DC320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4"/>
    <w:uiPriority w:val="11"/>
    <w:rsid w:val="00DC320A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DC320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C320A"/>
    <w:rPr>
      <w:i/>
    </w:rPr>
  </w:style>
  <w:style w:type="paragraph" w:styleId="a5">
    <w:name w:val="Intense Quote"/>
    <w:basedOn w:val="a0"/>
    <w:next w:val="a0"/>
    <w:link w:val="a8"/>
    <w:uiPriority w:val="30"/>
    <w:qFormat/>
    <w:rsid w:val="00DC320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5"/>
    <w:uiPriority w:val="30"/>
    <w:rsid w:val="00DC320A"/>
    <w:rPr>
      <w:i/>
    </w:rPr>
  </w:style>
  <w:style w:type="character" w:customStyle="1" w:styleId="HeaderChar">
    <w:name w:val="Header Char"/>
    <w:basedOn w:val="a1"/>
    <w:link w:val="Header"/>
    <w:uiPriority w:val="99"/>
    <w:rsid w:val="00DC320A"/>
  </w:style>
  <w:style w:type="character" w:customStyle="1" w:styleId="FooterChar">
    <w:name w:val="Footer Char"/>
    <w:basedOn w:val="a1"/>
    <w:uiPriority w:val="99"/>
    <w:rsid w:val="00DC320A"/>
  </w:style>
  <w:style w:type="character" w:customStyle="1" w:styleId="CaptionChar">
    <w:name w:val="Caption Char"/>
    <w:link w:val="Footer"/>
    <w:uiPriority w:val="99"/>
    <w:rsid w:val="00DC320A"/>
  </w:style>
  <w:style w:type="table" w:customStyle="1" w:styleId="TableGridLight">
    <w:name w:val="Table Grid Light"/>
    <w:basedOn w:val="a2"/>
    <w:uiPriority w:val="59"/>
    <w:rsid w:val="00DC320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2"/>
    <w:uiPriority w:val="59"/>
    <w:rsid w:val="00DC320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2"/>
    <w:uiPriority w:val="59"/>
    <w:rsid w:val="00DC32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DC32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DC32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DC320A"/>
    <w:rPr>
      <w:sz w:val="18"/>
    </w:rPr>
  </w:style>
  <w:style w:type="paragraph" w:styleId="a6">
    <w:name w:val="endnote text"/>
    <w:basedOn w:val="a0"/>
    <w:link w:val="a9"/>
    <w:uiPriority w:val="99"/>
    <w:semiHidden/>
    <w:unhideWhenUsed/>
    <w:rsid w:val="00DC320A"/>
  </w:style>
  <w:style w:type="character" w:customStyle="1" w:styleId="a9">
    <w:name w:val="Текст концевой сноски Знак"/>
    <w:link w:val="a6"/>
    <w:uiPriority w:val="99"/>
    <w:rsid w:val="00DC320A"/>
    <w:rPr>
      <w:sz w:val="20"/>
    </w:rPr>
  </w:style>
  <w:style w:type="character" w:styleId="aa">
    <w:name w:val="endnote reference"/>
    <w:basedOn w:val="a1"/>
    <w:uiPriority w:val="99"/>
    <w:semiHidden/>
    <w:unhideWhenUsed/>
    <w:rsid w:val="00DC320A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DC320A"/>
    <w:pPr>
      <w:spacing w:after="57"/>
    </w:pPr>
  </w:style>
  <w:style w:type="paragraph" w:styleId="22">
    <w:name w:val="toc 2"/>
    <w:basedOn w:val="a0"/>
    <w:next w:val="a0"/>
    <w:uiPriority w:val="39"/>
    <w:unhideWhenUsed/>
    <w:rsid w:val="00DC320A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DC320A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DC320A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DC320A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DC320A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DC320A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DC320A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DC320A"/>
    <w:pPr>
      <w:spacing w:after="57"/>
      <w:ind w:left="2268"/>
    </w:pPr>
  </w:style>
  <w:style w:type="paragraph" w:styleId="ab">
    <w:name w:val="TOC Heading"/>
    <w:uiPriority w:val="39"/>
    <w:unhideWhenUsed/>
    <w:rsid w:val="00DC320A"/>
  </w:style>
  <w:style w:type="paragraph" w:styleId="ac">
    <w:name w:val="table of figures"/>
    <w:basedOn w:val="a0"/>
    <w:next w:val="a0"/>
    <w:uiPriority w:val="99"/>
    <w:unhideWhenUsed/>
    <w:rsid w:val="00DC320A"/>
  </w:style>
  <w:style w:type="paragraph" w:customStyle="1" w:styleId="110">
    <w:name w:val="Заголовок 11"/>
    <w:basedOn w:val="a0"/>
    <w:next w:val="a0"/>
    <w:link w:val="10"/>
    <w:qFormat/>
    <w:rsid w:val="00DC320A"/>
    <w:pPr>
      <w:keepNext/>
      <w:jc w:val="center"/>
      <w:outlineLvl w:val="0"/>
    </w:pPr>
    <w:rPr>
      <w:sz w:val="32"/>
    </w:rPr>
  </w:style>
  <w:style w:type="paragraph" w:customStyle="1" w:styleId="210">
    <w:name w:val="Заголовок 21"/>
    <w:basedOn w:val="a0"/>
    <w:next w:val="a0"/>
    <w:link w:val="23"/>
    <w:qFormat/>
    <w:rsid w:val="00DC320A"/>
    <w:pPr>
      <w:keepNext/>
      <w:jc w:val="center"/>
      <w:outlineLvl w:val="1"/>
    </w:pPr>
    <w:rPr>
      <w:sz w:val="24"/>
    </w:rPr>
  </w:style>
  <w:style w:type="paragraph" w:customStyle="1" w:styleId="310">
    <w:name w:val="Заголовок 31"/>
    <w:basedOn w:val="a0"/>
    <w:next w:val="a0"/>
    <w:link w:val="30"/>
    <w:qFormat/>
    <w:rsid w:val="00DC320A"/>
    <w:pPr>
      <w:keepNext/>
      <w:outlineLvl w:val="2"/>
    </w:pPr>
    <w:rPr>
      <w:sz w:val="24"/>
    </w:rPr>
  </w:style>
  <w:style w:type="paragraph" w:customStyle="1" w:styleId="410">
    <w:name w:val="Заголовок 41"/>
    <w:basedOn w:val="a0"/>
    <w:next w:val="a0"/>
    <w:link w:val="40"/>
    <w:qFormat/>
    <w:rsid w:val="00DC320A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510">
    <w:name w:val="Заголовок 51"/>
    <w:basedOn w:val="a0"/>
    <w:next w:val="a0"/>
    <w:link w:val="50"/>
    <w:qFormat/>
    <w:rsid w:val="00DC320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">
    <w:name w:val="Заголовок 71"/>
    <w:basedOn w:val="a0"/>
    <w:next w:val="a0"/>
    <w:link w:val="70"/>
    <w:qFormat/>
    <w:rsid w:val="00DC320A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оловок 81"/>
    <w:basedOn w:val="a0"/>
    <w:next w:val="a0"/>
    <w:link w:val="80"/>
    <w:qFormat/>
    <w:rsid w:val="00DC320A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91">
    <w:name w:val="Заголовок 91"/>
    <w:basedOn w:val="a0"/>
    <w:next w:val="a0"/>
    <w:link w:val="90"/>
    <w:qFormat/>
    <w:rsid w:val="00DC32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110"/>
    <w:rsid w:val="00DC320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Заголовок 2 Знак"/>
    <w:basedOn w:val="a1"/>
    <w:link w:val="210"/>
    <w:rsid w:val="00DC32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10"/>
    <w:rsid w:val="00DC32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10"/>
    <w:rsid w:val="00DC320A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10"/>
    <w:rsid w:val="00DC320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1"/>
    <w:rsid w:val="00DC32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1"/>
    <w:rsid w:val="00DC320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1"/>
    <w:rsid w:val="00DC320A"/>
    <w:rPr>
      <w:rFonts w:ascii="Arial" w:eastAsia="Times New Roman" w:hAnsi="Arial" w:cs="Arial"/>
      <w:lang w:eastAsia="ru-RU"/>
    </w:rPr>
  </w:style>
  <w:style w:type="paragraph" w:styleId="ad">
    <w:name w:val="Title"/>
    <w:basedOn w:val="a0"/>
    <w:link w:val="ae"/>
    <w:qFormat/>
    <w:rsid w:val="00DC320A"/>
    <w:pPr>
      <w:jc w:val="center"/>
    </w:pPr>
    <w:rPr>
      <w:sz w:val="32"/>
    </w:rPr>
  </w:style>
  <w:style w:type="character" w:customStyle="1" w:styleId="ae">
    <w:name w:val="Название Знак"/>
    <w:basedOn w:val="a1"/>
    <w:link w:val="ad"/>
    <w:rsid w:val="00DC320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alloon Text"/>
    <w:basedOn w:val="a0"/>
    <w:link w:val="af0"/>
    <w:semiHidden/>
    <w:unhideWhenUsed/>
    <w:rsid w:val="00DC320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C32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DC320A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C320A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34"/>
    <w:qFormat/>
    <w:rsid w:val="00DC320A"/>
    <w:pPr>
      <w:ind w:left="720"/>
      <w:contextualSpacing/>
    </w:pPr>
  </w:style>
  <w:style w:type="character" w:styleId="af2">
    <w:name w:val="Hyperlink"/>
    <w:basedOn w:val="a1"/>
    <w:uiPriority w:val="99"/>
    <w:unhideWhenUsed/>
    <w:rsid w:val="00DC320A"/>
    <w:rPr>
      <w:color w:val="0000FF"/>
      <w:u w:val="single"/>
    </w:rPr>
  </w:style>
  <w:style w:type="paragraph" w:styleId="af3">
    <w:name w:val="Normal (Web)"/>
    <w:basedOn w:val="a0"/>
    <w:uiPriority w:val="99"/>
    <w:rsid w:val="00DC320A"/>
    <w:rPr>
      <w:sz w:val="24"/>
      <w:szCs w:val="24"/>
    </w:rPr>
  </w:style>
  <w:style w:type="paragraph" w:styleId="af4">
    <w:name w:val="Body Text Indent"/>
    <w:basedOn w:val="a0"/>
    <w:link w:val="af5"/>
    <w:rsid w:val="00DC320A"/>
    <w:pPr>
      <w:ind w:left="3828"/>
      <w:jc w:val="center"/>
    </w:pPr>
    <w:rPr>
      <w:sz w:val="32"/>
    </w:rPr>
  </w:style>
  <w:style w:type="character" w:customStyle="1" w:styleId="af5">
    <w:name w:val="Основной текст с отступом Знак"/>
    <w:basedOn w:val="a1"/>
    <w:link w:val="af4"/>
    <w:rsid w:val="00DC320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2">
    <w:name w:val="Название объекта1"/>
    <w:basedOn w:val="a0"/>
    <w:next w:val="a0"/>
    <w:qFormat/>
    <w:rsid w:val="00DC320A"/>
    <w:pPr>
      <w:jc w:val="center"/>
    </w:pPr>
    <w:rPr>
      <w:b/>
      <w:sz w:val="32"/>
    </w:rPr>
  </w:style>
  <w:style w:type="paragraph" w:styleId="af6">
    <w:name w:val="Body Text"/>
    <w:basedOn w:val="a0"/>
    <w:link w:val="af7"/>
    <w:rsid w:val="00DC320A"/>
    <w:pPr>
      <w:jc w:val="both"/>
    </w:pPr>
    <w:rPr>
      <w:sz w:val="24"/>
    </w:rPr>
  </w:style>
  <w:style w:type="character" w:customStyle="1" w:styleId="af7">
    <w:name w:val="Основной текст Знак"/>
    <w:basedOn w:val="a1"/>
    <w:link w:val="af6"/>
    <w:rsid w:val="00DC320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rsid w:val="00DC320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rsid w:val="00DC320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2"/>
    <w:basedOn w:val="a0"/>
    <w:link w:val="25"/>
    <w:rsid w:val="00DC320A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DC32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0"/>
    <w:link w:val="27"/>
    <w:rsid w:val="00DC320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rsid w:val="00DC3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Не вступил в силу"/>
    <w:basedOn w:val="a1"/>
    <w:rsid w:val="00DC320A"/>
    <w:rPr>
      <w:color w:val="008080"/>
      <w:sz w:val="20"/>
      <w:szCs w:val="20"/>
    </w:rPr>
  </w:style>
  <w:style w:type="paragraph" w:customStyle="1" w:styleId="28">
    <w:name w:val="2"/>
    <w:basedOn w:val="a0"/>
    <w:next w:val="af3"/>
    <w:rsid w:val="00DC320A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4">
    <w:name w:val="Body Text Indent 3"/>
    <w:basedOn w:val="a0"/>
    <w:link w:val="35"/>
    <w:rsid w:val="00DC320A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DC320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Обычный отст"/>
    <w:basedOn w:val="a0"/>
    <w:rsid w:val="00DC320A"/>
    <w:pPr>
      <w:spacing w:before="60"/>
      <w:ind w:firstLine="425"/>
      <w:jc w:val="both"/>
    </w:pPr>
    <w:rPr>
      <w:sz w:val="26"/>
    </w:rPr>
  </w:style>
  <w:style w:type="paragraph" w:customStyle="1" w:styleId="afa">
    <w:name w:val="Уважаемый"/>
    <w:basedOn w:val="a0"/>
    <w:next w:val="a0"/>
    <w:rsid w:val="00DC320A"/>
    <w:pPr>
      <w:spacing w:before="840" w:after="240"/>
      <w:ind w:firstLine="425"/>
      <w:jc w:val="center"/>
    </w:pPr>
    <w:rPr>
      <w:sz w:val="28"/>
    </w:rPr>
  </w:style>
  <w:style w:type="paragraph" w:styleId="afb">
    <w:name w:val="Normal Indent"/>
    <w:basedOn w:val="a0"/>
    <w:rsid w:val="00DC320A"/>
    <w:pPr>
      <w:spacing w:before="60"/>
      <w:ind w:left="720" w:firstLine="425"/>
      <w:jc w:val="both"/>
    </w:pPr>
    <w:rPr>
      <w:sz w:val="26"/>
    </w:rPr>
  </w:style>
  <w:style w:type="paragraph" w:styleId="afc">
    <w:name w:val="Block Text"/>
    <w:basedOn w:val="a0"/>
    <w:rsid w:val="00DC320A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13">
    <w:name w:val="Верхний колонтитул1"/>
    <w:basedOn w:val="a0"/>
    <w:link w:val="afd"/>
    <w:rsid w:val="00DC320A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d">
    <w:name w:val="Верхний колонтитул Знак"/>
    <w:basedOn w:val="a1"/>
    <w:link w:val="13"/>
    <w:rsid w:val="00DC32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Нижний колонтитул1"/>
    <w:basedOn w:val="a0"/>
    <w:link w:val="afe"/>
    <w:rsid w:val="00DC320A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Нижний колонтитул Знак"/>
    <w:basedOn w:val="a1"/>
    <w:link w:val="14"/>
    <w:uiPriority w:val="99"/>
    <w:rsid w:val="00DC32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DC320A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DC320A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">
    <w:name w:val="page number"/>
    <w:basedOn w:val="a1"/>
    <w:rsid w:val="00DC320A"/>
  </w:style>
  <w:style w:type="paragraph" w:styleId="aff0">
    <w:name w:val="List Bullet"/>
    <w:basedOn w:val="af9"/>
    <w:rsid w:val="00DC320A"/>
    <w:pPr>
      <w:spacing w:before="0"/>
      <w:ind w:firstLine="284"/>
    </w:pPr>
  </w:style>
  <w:style w:type="paragraph" w:customStyle="1" w:styleId="15">
    <w:name w:val="1"/>
    <w:basedOn w:val="a0"/>
    <w:next w:val="af3"/>
    <w:rsid w:val="00DC320A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DC320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320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DC320A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Схема документа Знак"/>
    <w:basedOn w:val="a1"/>
    <w:link w:val="aff2"/>
    <w:semiHidden/>
    <w:rsid w:val="00DC320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0"/>
    <w:link w:val="aff1"/>
    <w:semiHidden/>
    <w:rsid w:val="00DC320A"/>
    <w:pPr>
      <w:shd w:val="clear" w:color="auto" w:fill="000080"/>
    </w:pPr>
    <w:rPr>
      <w:rFonts w:ascii="Tahoma" w:hAnsi="Tahoma" w:cs="Tahoma"/>
    </w:rPr>
  </w:style>
  <w:style w:type="paragraph" w:styleId="aff3">
    <w:name w:val="No Spacing"/>
    <w:link w:val="aff4"/>
    <w:uiPriority w:val="1"/>
    <w:qFormat/>
    <w:rsid w:val="00DC32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Без интервала Знак"/>
    <w:basedOn w:val="a1"/>
    <w:link w:val="aff3"/>
    <w:uiPriority w:val="1"/>
    <w:rsid w:val="00DC32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C320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5">
    <w:name w:val="annotation reference"/>
    <w:basedOn w:val="a1"/>
    <w:uiPriority w:val="99"/>
    <w:semiHidden/>
    <w:unhideWhenUsed/>
    <w:rsid w:val="00DC320A"/>
    <w:rPr>
      <w:sz w:val="16"/>
      <w:szCs w:val="16"/>
    </w:rPr>
  </w:style>
  <w:style w:type="paragraph" w:styleId="aff6">
    <w:name w:val="annotation text"/>
    <w:basedOn w:val="a0"/>
    <w:link w:val="aff7"/>
    <w:uiPriority w:val="99"/>
    <w:unhideWhenUsed/>
    <w:rsid w:val="00DC320A"/>
  </w:style>
  <w:style w:type="character" w:customStyle="1" w:styleId="aff7">
    <w:name w:val="Текст примечания Знак"/>
    <w:basedOn w:val="a1"/>
    <w:link w:val="aff6"/>
    <w:uiPriority w:val="99"/>
    <w:rsid w:val="00DC32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DC320A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DC320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a">
    <w:name w:val="Table Grid"/>
    <w:basedOn w:val="a2"/>
    <w:uiPriority w:val="59"/>
    <w:rsid w:val="00DC320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0"/>
    <w:link w:val="affc"/>
    <w:uiPriority w:val="99"/>
    <w:unhideWhenUsed/>
    <w:rsid w:val="00DC320A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ffb"/>
    <w:uiPriority w:val="99"/>
    <w:rsid w:val="00DC320A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DC320A"/>
    <w:rPr>
      <w:rFonts w:cs="Times New Roman"/>
      <w:vertAlign w:val="superscript"/>
    </w:rPr>
  </w:style>
  <w:style w:type="character" w:styleId="affe">
    <w:name w:val="Strong"/>
    <w:uiPriority w:val="99"/>
    <w:qFormat/>
    <w:rsid w:val="00DC320A"/>
    <w:rPr>
      <w:rFonts w:cs="Times New Roman"/>
      <w:b/>
      <w:bCs/>
    </w:rPr>
  </w:style>
  <w:style w:type="paragraph" w:styleId="afff">
    <w:name w:val="Plain Text"/>
    <w:basedOn w:val="a0"/>
    <w:link w:val="afff0"/>
    <w:uiPriority w:val="99"/>
    <w:unhideWhenUsed/>
    <w:rsid w:val="00DC320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0">
    <w:name w:val="Текст Знак"/>
    <w:basedOn w:val="a1"/>
    <w:link w:val="afff"/>
    <w:uiPriority w:val="99"/>
    <w:rsid w:val="00DC320A"/>
    <w:rPr>
      <w:rFonts w:ascii="Calibri" w:hAnsi="Calibri"/>
      <w:szCs w:val="21"/>
    </w:rPr>
  </w:style>
  <w:style w:type="paragraph" w:customStyle="1" w:styleId="pcenter">
    <w:name w:val="pcenter"/>
    <w:basedOn w:val="a0"/>
    <w:rsid w:val="00DC320A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1"/>
    <w:rsid w:val="00DC320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Revision"/>
    <w:hidden/>
    <w:uiPriority w:val="99"/>
    <w:semiHidden/>
    <w:rsid w:val="00DC32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Без интервала1"/>
    <w:qFormat/>
    <w:rsid w:val="00DC320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9">
    <w:name w:val="Без интервала2"/>
    <w:uiPriority w:val="1"/>
    <w:qFormat/>
    <w:rsid w:val="00DC320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  <w:style w:type="paragraph" w:styleId="afff2">
    <w:name w:val="header"/>
    <w:basedOn w:val="a0"/>
    <w:link w:val="17"/>
    <w:uiPriority w:val="99"/>
    <w:semiHidden/>
    <w:unhideWhenUsed/>
    <w:rsid w:val="00E913B6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1"/>
    <w:link w:val="afff2"/>
    <w:uiPriority w:val="99"/>
    <w:semiHidden/>
    <w:rsid w:val="00E91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3">
    <w:name w:val="footer"/>
    <w:basedOn w:val="a0"/>
    <w:link w:val="18"/>
    <w:uiPriority w:val="99"/>
    <w:unhideWhenUsed/>
    <w:rsid w:val="00E913B6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1"/>
    <w:link w:val="afff3"/>
    <w:uiPriority w:val="99"/>
    <w:semiHidden/>
    <w:rsid w:val="00E913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base=RLAW926&amp;n=290491&amp;dst=10011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26&amp;n=290491&amp;dst=100115" TargetMode="External"/><Relationship Id="rId17" Type="http://schemas.openxmlformats.org/officeDocument/2006/relationships/hyperlink" Target="https://login.consultant.ru/link/?req=doc&amp;base=RLAW926&amp;n=290491&amp;dst=1001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26&amp;n=290491&amp;dst=1001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6" TargetMode="External"/><Relationship Id="rId10" Type="http://schemas.openxmlformats.org/officeDocument/2006/relationships/hyperlink" Target="https://login.consultant.ru/link/?req=doc&amp;base=RLAW926&amp;n=290491&amp;dst=10011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90491&amp;dst=100112" TargetMode="External"/><Relationship Id="rId14" Type="http://schemas.openxmlformats.org/officeDocument/2006/relationships/hyperlink" Target="https://login.consultant.ru/link/?req=doc&amp;base=RLAW926&amp;n=290491&amp;dst=100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3DDB8-2905-4C6E-9D82-944429001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1320</Words>
  <Characters>7529</Characters>
  <Application>Microsoft Office Word</Application>
  <DocSecurity>0</DocSecurity>
  <Lines>62</Lines>
  <Paragraphs>17</Paragraphs>
  <ScaleCrop>false</ScaleCrop>
  <Company/>
  <LinksUpToDate>false</LinksUpToDate>
  <CharactersWithSpaces>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11</cp:revision>
  <cp:lastPrinted>2024-11-01T14:46:00Z</cp:lastPrinted>
  <dcterms:created xsi:type="dcterms:W3CDTF">2024-09-06T04:12:00Z</dcterms:created>
  <dcterms:modified xsi:type="dcterms:W3CDTF">2024-11-01T14:46:00Z</dcterms:modified>
</cp:coreProperties>
</file>