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D1F" w:rsidRDefault="00937F2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9084D" w:rsidRPr="0009084D"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09084D" w:rsidRPr="0009084D">
        <w:rPr>
          <w:b/>
        </w:rPr>
        <w:pict>
          <v:shape id="_x0000_i0" o:spid="_x0000_i1025" type="#_x0000_t75" style="width:48pt;height:62.25pt;mso-wrap-distance-left:0;mso-wrap-distance-top:0;mso-wrap-distance-right:0;mso-wrap-distance-bottom:0">
            <v:imagedata r:id="rId8" o:title=""/>
            <v:path textboxrect="0,0,0,0"/>
          </v:shape>
        </w:pict>
      </w:r>
    </w:p>
    <w:p w:rsidR="00B40D1F" w:rsidRDefault="00937F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ГОРОДСКОЙ ОКРУГ УРАЙ</w:t>
      </w:r>
    </w:p>
    <w:p w:rsidR="00B40D1F" w:rsidRDefault="00937F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 - ЮГРЫ</w:t>
      </w:r>
    </w:p>
    <w:p w:rsidR="00B40D1F" w:rsidRDefault="00937F2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ДУМА ГОРОДА УРАЙ</w:t>
      </w:r>
    </w:p>
    <w:p w:rsidR="00B40D1F" w:rsidRDefault="00B40D1F">
      <w:pPr>
        <w:jc w:val="center"/>
        <w:rPr>
          <w:b/>
          <w:sz w:val="28"/>
          <w:szCs w:val="28"/>
        </w:rPr>
      </w:pPr>
    </w:p>
    <w:p w:rsidR="00B40D1F" w:rsidRDefault="00937F2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РЕШЕНИЕ</w:t>
      </w:r>
    </w:p>
    <w:p w:rsidR="00B40D1F" w:rsidRDefault="00B40D1F">
      <w:pPr>
        <w:jc w:val="center"/>
        <w:rPr>
          <w:b/>
          <w:sz w:val="36"/>
          <w:szCs w:val="36"/>
        </w:rPr>
      </w:pPr>
    </w:p>
    <w:p w:rsidR="00B40D1F" w:rsidRDefault="00937F28">
      <w:pPr>
        <w:keepNext/>
        <w:tabs>
          <w:tab w:val="left" w:pos="6920"/>
        </w:tabs>
        <w:outlineLvl w:val="0"/>
        <w:rPr>
          <w:sz w:val="28"/>
          <w:szCs w:val="28"/>
        </w:rPr>
      </w:pPr>
      <w:r>
        <w:rPr>
          <w:b/>
          <w:bCs/>
          <w:sz w:val="28"/>
          <w:szCs w:val="28"/>
        </w:rPr>
        <w:t>от</w:t>
      </w:r>
      <w:r w:rsidR="003C6D78">
        <w:rPr>
          <w:b/>
          <w:bCs/>
          <w:sz w:val="28"/>
          <w:szCs w:val="28"/>
        </w:rPr>
        <w:t xml:space="preserve"> 24 октября 2024 года</w:t>
      </w:r>
      <w:r>
        <w:rPr>
          <w:b/>
          <w:bCs/>
          <w:sz w:val="28"/>
          <w:szCs w:val="28"/>
        </w:rPr>
        <w:t xml:space="preserve">                                                                                </w:t>
      </w:r>
      <w:r w:rsidR="003C6D78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№ </w:t>
      </w:r>
      <w:r w:rsidR="003C6D78">
        <w:rPr>
          <w:b/>
          <w:bCs/>
          <w:sz w:val="28"/>
          <w:szCs w:val="28"/>
        </w:rPr>
        <w:t>76</w:t>
      </w:r>
    </w:p>
    <w:p w:rsidR="00B40D1F" w:rsidRDefault="00B40D1F">
      <w:pPr>
        <w:rPr>
          <w:sz w:val="28"/>
          <w:szCs w:val="28"/>
        </w:rPr>
      </w:pPr>
    </w:p>
    <w:p w:rsidR="00B40D1F" w:rsidRDefault="00937F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бюджет городского округа Урай </w:t>
      </w:r>
    </w:p>
    <w:p w:rsidR="00B40D1F" w:rsidRDefault="00937F28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Ханты</w:t>
      </w:r>
      <w:r w:rsidR="003C6D7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-</w:t>
      </w:r>
      <w:r w:rsidR="003C6D7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Мансийского автономного округа</w:t>
      </w:r>
      <w:r w:rsidR="003C6D7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-</w:t>
      </w:r>
      <w:r w:rsidR="003C6D7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Югры на 2024 год и на плановый период 2025 и 2026 годов                                                     </w:t>
      </w:r>
    </w:p>
    <w:p w:rsidR="00B40D1F" w:rsidRDefault="00B40D1F">
      <w:pPr>
        <w:rPr>
          <w:sz w:val="28"/>
          <w:szCs w:val="28"/>
        </w:rPr>
      </w:pPr>
    </w:p>
    <w:p w:rsidR="00B40D1F" w:rsidRDefault="00937F28">
      <w:pPr>
        <w:ind w:firstLine="708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Рассмотрев представленный главой города Урай проект решения Думы города Урай «О внесении изменений в бюджет городского округа Урай </w:t>
      </w:r>
      <w:r>
        <w:rPr>
          <w:sz w:val="28"/>
          <w:szCs w:val="28"/>
        </w:rPr>
        <w:t>Ханты-Мансийского автономного округа -</w:t>
      </w:r>
      <w:r w:rsidR="00CD1917" w:rsidRPr="00CD1917">
        <w:rPr>
          <w:sz w:val="28"/>
          <w:szCs w:val="28"/>
        </w:rPr>
        <w:t xml:space="preserve"> </w:t>
      </w:r>
      <w:r>
        <w:rPr>
          <w:sz w:val="28"/>
          <w:szCs w:val="28"/>
        </w:rPr>
        <w:t>Югры</w:t>
      </w:r>
      <w:r>
        <w:rPr>
          <w:b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 2024 год и на плановый период 2025 и 2026 годов», Дума города Урай </w:t>
      </w:r>
      <w:r>
        <w:rPr>
          <w:b/>
          <w:color w:val="000000"/>
          <w:sz w:val="28"/>
          <w:szCs w:val="28"/>
        </w:rPr>
        <w:t>решила:</w:t>
      </w:r>
    </w:p>
    <w:p w:rsidR="00B40D1F" w:rsidRDefault="00B40D1F">
      <w:pPr>
        <w:ind w:firstLine="708"/>
        <w:jc w:val="both"/>
        <w:rPr>
          <w:b/>
          <w:color w:val="000000"/>
          <w:sz w:val="28"/>
          <w:szCs w:val="28"/>
        </w:rPr>
      </w:pP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решение Думы города Урай от 29.11.2023 № 88 «О бюджете городского округа Урай </w:t>
      </w:r>
      <w:r>
        <w:rPr>
          <w:sz w:val="28"/>
          <w:szCs w:val="28"/>
        </w:rPr>
        <w:t xml:space="preserve">Ханты-Мансийского автономного округа </w:t>
      </w:r>
      <w:proofErr w:type="gramStart"/>
      <w:r>
        <w:rPr>
          <w:sz w:val="28"/>
          <w:szCs w:val="28"/>
        </w:rPr>
        <w:t>-Ю</w:t>
      </w:r>
      <w:proofErr w:type="gramEnd"/>
      <w:r>
        <w:rPr>
          <w:sz w:val="28"/>
          <w:szCs w:val="28"/>
        </w:rPr>
        <w:t>гры</w:t>
      </w:r>
      <w:r>
        <w:rPr>
          <w:color w:val="000000"/>
          <w:sz w:val="28"/>
          <w:szCs w:val="28"/>
        </w:rPr>
        <w:t xml:space="preserve"> на 2024 год и на плановый период 2025 и 2026 годов» (в редакции решений Думы города Урай от 22.02.2024 №6, от 27.06.2024 №42, от 23.07.2024 №47) следующие изменения:</w:t>
      </w:r>
    </w:p>
    <w:p w:rsidR="00B40D1F" w:rsidRDefault="00937F28">
      <w:pPr>
        <w:pStyle w:val="af5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статье 1</w:t>
      </w:r>
      <w:r>
        <w:rPr>
          <w:color w:val="000000"/>
          <w:sz w:val="28"/>
          <w:szCs w:val="28"/>
          <w:lang w:val="en-US"/>
        </w:rPr>
        <w:t>:</w:t>
      </w: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в части 1 в пункте 1 цифры «5 845 359,1» заменить цифрами                      «6 695 252,6», после цифр «1, 1.1, 1.2» дополнить цифрами «,1.3»;</w:t>
      </w: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в части 1 в пункте 2 цифры «6 205 089,6» заменить цифрами            «6 962 363,0»;</w:t>
      </w: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в части 1 в пункте 3 цифры «359 730,5» заменить цифрами «267 110,4»;</w:t>
      </w: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в части 1 в пункте 4 цифры «101 704,6» заменить цифрами «9 084,5»;</w:t>
      </w: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</w:t>
      </w:r>
      <w:proofErr w:type="spellEnd"/>
      <w:r>
        <w:rPr>
          <w:color w:val="000000"/>
          <w:sz w:val="28"/>
          <w:szCs w:val="28"/>
        </w:rPr>
        <w:t>) в части 2 в пункте 1 цифры «3 613 057,8» и «3 619 366,6» заменить соответственно цифрами «3 887 930,3» и «3 649 366,7», после цифр «2, 2.1» дополнить цифрами «, 2.2»;</w:t>
      </w: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е) в части</w:t>
      </w:r>
      <w:r w:rsidR="00A11C84">
        <w:rPr>
          <w:color w:val="000000"/>
          <w:sz w:val="28"/>
          <w:szCs w:val="28"/>
        </w:rPr>
        <w:t xml:space="preserve"> 2 в пункте 2 цифры «3 715 798,</w:t>
      </w:r>
      <w:r w:rsidR="00A11C84" w:rsidRPr="00A11C84">
        <w:rPr>
          <w:color w:val="000000"/>
          <w:sz w:val="28"/>
          <w:szCs w:val="28"/>
        </w:rPr>
        <w:t>8</w:t>
      </w:r>
      <w:r w:rsidR="00A11C84">
        <w:rPr>
          <w:color w:val="000000"/>
          <w:sz w:val="28"/>
          <w:szCs w:val="28"/>
        </w:rPr>
        <w:t>» и «3 723 796,</w:t>
      </w:r>
      <w:r w:rsidR="00A11C84" w:rsidRPr="00A11C84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>» заменить соответственно цифрами «3 990 671,3» и «3 753 796,8»;</w:t>
      </w: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ж) в части 2 в пункте 4 цифры «204 445,6» и «308 875,7» заменить соответственно цифрами «111 825,5» и «216 255,6».</w:t>
      </w:r>
    </w:p>
    <w:p w:rsidR="00B40D1F" w:rsidRDefault="00B40D1F">
      <w:pPr>
        <w:ind w:firstLine="708"/>
        <w:jc w:val="both"/>
        <w:rPr>
          <w:color w:val="000000"/>
          <w:sz w:val="28"/>
          <w:szCs w:val="28"/>
        </w:rPr>
      </w:pP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В статье 2:</w:t>
      </w: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в части 1 в пункте 1 после цифр «3, 3.1, 3.2, 3.3» дополнить цифрами «, 3.4»;</w:t>
      </w:r>
    </w:p>
    <w:p w:rsidR="00B40D1F" w:rsidRDefault="00937F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б) в части 1 в пункте 2 после цифр «4, 4.1, 4.2» дополнить цифрами «,4.3»;</w:t>
      </w: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в части 2 в пункте 1 после цифр «5, 5.1, 5.2, 5.3» дополнить цифрами «,5.4»;</w:t>
      </w:r>
    </w:p>
    <w:p w:rsidR="00B40D1F" w:rsidRDefault="00937F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г) в части 2 в пункте 2 после цифр «6, 6.1, 6.2» дополнить цифрами «,6.3»;</w:t>
      </w: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</w:t>
      </w:r>
      <w:proofErr w:type="spellEnd"/>
      <w:r>
        <w:rPr>
          <w:color w:val="000000"/>
          <w:sz w:val="28"/>
          <w:szCs w:val="28"/>
        </w:rPr>
        <w:t>) в части 3 в пункте 1 после цифр «7, 7.1, 7.2, 7.3» дополнить цифрами «,7.4»;</w:t>
      </w:r>
    </w:p>
    <w:p w:rsidR="00B40D1F" w:rsidRDefault="00937F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е) в части 3 в пункте 2 после цифр «8, 8.1» дополнить цифрами «, 8.2»;</w:t>
      </w:r>
    </w:p>
    <w:p w:rsidR="00B40D1F" w:rsidRDefault="00937F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ж) в части 4 в пункте 1 после цифр «9, 9.1, 9.2, 9.3» дополнить цифрами «, 9.4»;</w:t>
      </w:r>
    </w:p>
    <w:p w:rsidR="00B40D1F" w:rsidRPr="00633F18" w:rsidRDefault="00937F28">
      <w:pPr>
        <w:tabs>
          <w:tab w:val="left" w:pos="5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proofErr w:type="spellStart"/>
      <w:r>
        <w:rPr>
          <w:color w:val="000000"/>
          <w:sz w:val="28"/>
          <w:szCs w:val="28"/>
        </w:rPr>
        <w:t>з</w:t>
      </w:r>
      <w:proofErr w:type="spellEnd"/>
      <w:r>
        <w:rPr>
          <w:color w:val="000000"/>
          <w:sz w:val="28"/>
          <w:szCs w:val="28"/>
        </w:rPr>
        <w:t xml:space="preserve">) в части 4 в пункте 2 после цифр «10, 10.1, </w:t>
      </w:r>
      <w:r w:rsidR="00633F18">
        <w:rPr>
          <w:color w:val="000000"/>
          <w:sz w:val="28"/>
          <w:szCs w:val="28"/>
        </w:rPr>
        <w:t>10.2» дополнить цифрами «,10.3»</w:t>
      </w:r>
      <w:r w:rsidR="00633F18" w:rsidRPr="00633F18">
        <w:rPr>
          <w:color w:val="000000"/>
          <w:sz w:val="28"/>
          <w:szCs w:val="28"/>
        </w:rPr>
        <w:t>;</w:t>
      </w:r>
    </w:p>
    <w:p w:rsidR="00B40D1F" w:rsidRDefault="00937F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и) в части 6 в пункте 1 цифры «12 409,9» заменить цифрами «21 409,9»;</w:t>
      </w:r>
    </w:p>
    <w:p w:rsidR="00B40D1F" w:rsidRDefault="003C6D78" w:rsidP="003C6D78">
      <w:pPr>
        <w:tabs>
          <w:tab w:val="left" w:pos="70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937F28">
        <w:rPr>
          <w:color w:val="000000"/>
          <w:sz w:val="28"/>
          <w:szCs w:val="28"/>
        </w:rPr>
        <w:t>к) в части 7 в пункте 1 цифры «4 611 365,0» заменить цифрами «5 382 207,4»;</w:t>
      </w:r>
    </w:p>
    <w:p w:rsidR="00B40D1F" w:rsidRDefault="00937F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л) в части 7 в пункте 2 цифры «2 385 683,4» заменить цифрами «2 606 068,6»;</w:t>
      </w:r>
    </w:p>
    <w:p w:rsidR="00B40D1F" w:rsidRDefault="00937F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м) в части 8 в пункте 1 цифры «80 487,4» заменить цифрами «82 503,5»;</w:t>
      </w:r>
    </w:p>
    <w:p w:rsidR="00B40D1F" w:rsidRDefault="00937F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е) в части 10 в пункте 1 цифры «7 357,4» заменить цифрами «12 357,4».</w:t>
      </w:r>
    </w:p>
    <w:p w:rsidR="00B40D1F" w:rsidRDefault="00B40D1F">
      <w:pPr>
        <w:jc w:val="both"/>
        <w:rPr>
          <w:color w:val="000000"/>
          <w:sz w:val="28"/>
          <w:szCs w:val="28"/>
        </w:rPr>
      </w:pPr>
    </w:p>
    <w:p w:rsidR="00B40D1F" w:rsidRDefault="00937F2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В статье 3:</w:t>
      </w:r>
    </w:p>
    <w:p w:rsidR="00B40D1F" w:rsidRDefault="00937F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а) в части 3 после цифр «13» дополнить цифрами «,13.1»;</w:t>
      </w:r>
    </w:p>
    <w:p w:rsidR="00B40D1F" w:rsidRDefault="00937F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б) в части 4 после цифр «14, 14.1, 14.2, 14.3» дополнить цифрами «,14.4».</w:t>
      </w:r>
    </w:p>
    <w:p w:rsidR="00B40D1F" w:rsidRDefault="00B40D1F">
      <w:pPr>
        <w:ind w:firstLine="708"/>
        <w:jc w:val="both"/>
        <w:rPr>
          <w:color w:val="000000"/>
          <w:sz w:val="28"/>
          <w:szCs w:val="28"/>
        </w:rPr>
      </w:pPr>
    </w:p>
    <w:p w:rsidR="00B40D1F" w:rsidRDefault="00937F28">
      <w:pPr>
        <w:pStyle w:val="af5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Дополнить приложениями 1.3, 2.2, 3.4, 4.3, 5.4, 6.3, 7.4, 8.2, 9.4, 10.3, 13.1, 14.4.</w:t>
      </w:r>
    </w:p>
    <w:p w:rsidR="00B40D1F" w:rsidRDefault="00B40D1F">
      <w:pPr>
        <w:pStyle w:val="af5"/>
        <w:tabs>
          <w:tab w:val="left" w:pos="1134"/>
        </w:tabs>
        <w:jc w:val="both"/>
        <w:rPr>
          <w:color w:val="000000"/>
          <w:sz w:val="28"/>
          <w:szCs w:val="28"/>
        </w:rPr>
      </w:pPr>
    </w:p>
    <w:p w:rsidR="00B40D1F" w:rsidRDefault="00937F28">
      <w:pPr>
        <w:tabs>
          <w:tab w:val="left" w:pos="567"/>
        </w:tabs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Настоящее решение вступает в силу после официального опубликования.</w:t>
      </w:r>
    </w:p>
    <w:p w:rsidR="003C6D78" w:rsidRDefault="00937F28">
      <w:pPr>
        <w:tabs>
          <w:tab w:val="left" w:pos="567"/>
        </w:tabs>
        <w:spacing w:line="276" w:lineRule="auto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 3. Опубликовать настоящее решение в сетевом издании «Газета «Знамя» </w:t>
      </w:r>
      <w:r w:rsidR="003C6D78" w:rsidRPr="003C6D78">
        <w:rPr>
          <w:color w:val="000000"/>
          <w:sz w:val="28"/>
          <w:szCs w:val="28"/>
        </w:rPr>
        <w:t xml:space="preserve">(http://infoflag.ru/) </w:t>
      </w:r>
      <w:r>
        <w:rPr>
          <w:color w:val="000000"/>
          <w:sz w:val="28"/>
          <w:szCs w:val="28"/>
        </w:rPr>
        <w:t>и разместить на официальном сайте органов местного самоуправления города Урай в информационно-телекоммуникационной сети «Интернет».</w:t>
      </w:r>
      <w:r>
        <w:rPr>
          <w:color w:val="FF0000"/>
          <w:sz w:val="28"/>
          <w:szCs w:val="28"/>
        </w:rPr>
        <w:t xml:space="preserve">   </w:t>
      </w:r>
      <w:bookmarkStart w:id="0" w:name="_GoBack"/>
      <w:bookmarkEnd w:id="0"/>
      <w:r>
        <w:rPr>
          <w:color w:val="FF0000"/>
          <w:sz w:val="28"/>
          <w:szCs w:val="28"/>
        </w:rPr>
        <w:t xml:space="preserve"> </w:t>
      </w:r>
    </w:p>
    <w:p w:rsidR="00B40D1F" w:rsidRDefault="00937F28">
      <w:pPr>
        <w:tabs>
          <w:tab w:val="left" w:pos="567"/>
        </w:tabs>
        <w:spacing w:line="276" w:lineRule="auto"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 </w:t>
      </w:r>
    </w:p>
    <w:p w:rsidR="00B40D1F" w:rsidRDefault="00937F28">
      <w:pPr>
        <w:jc w:val="both"/>
        <w:rPr>
          <w:color w:val="000000"/>
          <w:sz w:val="28"/>
          <w:szCs w:val="28"/>
        </w:rPr>
      </w:pPr>
      <w:r>
        <w:rPr>
          <w:color w:val="FF0000"/>
          <w:sz w:val="28"/>
          <w:szCs w:val="28"/>
        </w:rPr>
        <w:t xml:space="preserve">  </w:t>
      </w:r>
    </w:p>
    <w:tbl>
      <w:tblPr>
        <w:tblW w:w="0" w:type="auto"/>
        <w:tblLayout w:type="fixed"/>
        <w:tblLook w:val="04A0"/>
      </w:tblPr>
      <w:tblGrid>
        <w:gridCol w:w="2163"/>
        <w:gridCol w:w="2468"/>
        <w:gridCol w:w="480"/>
        <w:gridCol w:w="2367"/>
        <w:gridCol w:w="2092"/>
      </w:tblGrid>
      <w:tr w:rsidR="00B40D1F">
        <w:tc>
          <w:tcPr>
            <w:tcW w:w="4631" w:type="dxa"/>
            <w:gridSpan w:val="2"/>
          </w:tcPr>
          <w:p w:rsidR="00B40D1F" w:rsidRDefault="00937F28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 xml:space="preserve">  </w:t>
            </w:r>
            <w:r>
              <w:rPr>
                <w:b/>
                <w:color w:val="000000"/>
                <w:sz w:val="28"/>
                <w:szCs w:val="28"/>
              </w:rPr>
              <w:t xml:space="preserve">Председатель Думы города Урай                 </w:t>
            </w:r>
          </w:p>
        </w:tc>
        <w:tc>
          <w:tcPr>
            <w:tcW w:w="480" w:type="dxa"/>
          </w:tcPr>
          <w:p w:rsidR="00B40D1F" w:rsidRDefault="00937F28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</w:t>
            </w:r>
          </w:p>
        </w:tc>
        <w:tc>
          <w:tcPr>
            <w:tcW w:w="4459" w:type="dxa"/>
            <w:gridSpan w:val="2"/>
          </w:tcPr>
          <w:p w:rsidR="00B40D1F" w:rsidRDefault="00937F28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Глава города Урай</w:t>
            </w:r>
          </w:p>
        </w:tc>
      </w:tr>
      <w:tr w:rsidR="00B40D1F">
        <w:tc>
          <w:tcPr>
            <w:tcW w:w="21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B40D1F" w:rsidRDefault="00B40D1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468" w:type="dxa"/>
          </w:tcPr>
          <w:p w:rsidR="00B40D1F" w:rsidRDefault="00B40D1F">
            <w:pPr>
              <w:rPr>
                <w:color w:val="000000"/>
                <w:sz w:val="28"/>
                <w:szCs w:val="28"/>
              </w:rPr>
            </w:pPr>
          </w:p>
          <w:p w:rsidR="00B40D1F" w:rsidRDefault="00B40D1F">
            <w:pPr>
              <w:rPr>
                <w:color w:val="000000"/>
                <w:sz w:val="28"/>
                <w:szCs w:val="28"/>
              </w:rPr>
            </w:pPr>
          </w:p>
          <w:p w:rsidR="00B40D1F" w:rsidRDefault="00937F2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А.В. Величко</w:t>
            </w:r>
          </w:p>
        </w:tc>
        <w:tc>
          <w:tcPr>
            <w:tcW w:w="480" w:type="dxa"/>
          </w:tcPr>
          <w:p w:rsidR="00B40D1F" w:rsidRDefault="00B40D1F">
            <w:pPr>
              <w:rPr>
                <w:color w:val="000000"/>
                <w:sz w:val="28"/>
                <w:szCs w:val="28"/>
              </w:rPr>
            </w:pPr>
          </w:p>
          <w:p w:rsidR="00B40D1F" w:rsidRDefault="00B40D1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40D1F" w:rsidRDefault="00B40D1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3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B40D1F" w:rsidRDefault="00B40D1F">
            <w:pPr>
              <w:rPr>
                <w:color w:val="000000"/>
                <w:sz w:val="28"/>
                <w:szCs w:val="28"/>
              </w:rPr>
            </w:pPr>
          </w:p>
          <w:p w:rsidR="00B40D1F" w:rsidRDefault="00B40D1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40D1F" w:rsidRDefault="00B40D1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092" w:type="dxa"/>
          </w:tcPr>
          <w:p w:rsidR="00B40D1F" w:rsidRDefault="00B40D1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40D1F" w:rsidRDefault="00B40D1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40D1F" w:rsidRDefault="00937F28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Т.Р.Закирзянов</w:t>
            </w:r>
            <w:proofErr w:type="spellEnd"/>
          </w:p>
        </w:tc>
      </w:tr>
      <w:tr w:rsidR="00B40D1F">
        <w:tc>
          <w:tcPr>
            <w:tcW w:w="4631" w:type="dxa"/>
            <w:gridSpan w:val="2"/>
          </w:tcPr>
          <w:p w:rsidR="00B40D1F" w:rsidRDefault="00B40D1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80" w:type="dxa"/>
          </w:tcPr>
          <w:p w:rsidR="00B40D1F" w:rsidRDefault="00B40D1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59" w:type="dxa"/>
            <w:gridSpan w:val="2"/>
          </w:tcPr>
          <w:p w:rsidR="00B40D1F" w:rsidRDefault="00B40D1F">
            <w:pPr>
              <w:rPr>
                <w:color w:val="000000"/>
                <w:sz w:val="28"/>
                <w:szCs w:val="28"/>
              </w:rPr>
            </w:pPr>
          </w:p>
          <w:p w:rsidR="00B40D1F" w:rsidRDefault="00937F2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«___»______________2024 г.</w:t>
            </w:r>
          </w:p>
        </w:tc>
      </w:tr>
    </w:tbl>
    <w:p w:rsidR="00B40D1F" w:rsidRDefault="00B40D1F">
      <w:pPr>
        <w:pStyle w:val="a4"/>
        <w:jc w:val="left"/>
        <w:rPr>
          <w:sz w:val="28"/>
          <w:szCs w:val="28"/>
        </w:rPr>
      </w:pPr>
    </w:p>
    <w:sectPr w:rsidR="00B40D1F" w:rsidSect="00B40D1F">
      <w:pgSz w:w="11906" w:h="16838"/>
      <w:pgMar w:top="1134" w:right="851" w:bottom="851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0D1F" w:rsidRDefault="00937F28">
      <w:r>
        <w:separator/>
      </w:r>
    </w:p>
  </w:endnote>
  <w:endnote w:type="continuationSeparator" w:id="0">
    <w:p w:rsidR="00B40D1F" w:rsidRDefault="00937F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0D1F" w:rsidRDefault="00937F28">
      <w:r>
        <w:separator/>
      </w:r>
    </w:p>
  </w:footnote>
  <w:footnote w:type="continuationSeparator" w:id="0">
    <w:p w:rsidR="00B40D1F" w:rsidRDefault="00937F2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6297E"/>
    <w:multiLevelType w:val="hybridMultilevel"/>
    <w:tmpl w:val="032050F4"/>
    <w:lvl w:ilvl="0" w:tplc="F1A85B14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9ECBE36">
      <w:start w:val="1"/>
      <w:numFmt w:val="lowerLetter"/>
      <w:lvlText w:val="%2."/>
      <w:lvlJc w:val="left"/>
      <w:pPr>
        <w:ind w:left="1440" w:hanging="360"/>
      </w:pPr>
    </w:lvl>
    <w:lvl w:ilvl="2" w:tplc="C40A59D2">
      <w:start w:val="1"/>
      <w:numFmt w:val="lowerRoman"/>
      <w:lvlText w:val="%3."/>
      <w:lvlJc w:val="right"/>
      <w:pPr>
        <w:ind w:left="2160" w:hanging="180"/>
      </w:pPr>
    </w:lvl>
    <w:lvl w:ilvl="3" w:tplc="4CC82946">
      <w:start w:val="1"/>
      <w:numFmt w:val="decimal"/>
      <w:lvlText w:val="%4."/>
      <w:lvlJc w:val="left"/>
      <w:pPr>
        <w:ind w:left="2880" w:hanging="360"/>
      </w:pPr>
    </w:lvl>
    <w:lvl w:ilvl="4" w:tplc="D10AF90E">
      <w:start w:val="1"/>
      <w:numFmt w:val="lowerLetter"/>
      <w:lvlText w:val="%5."/>
      <w:lvlJc w:val="left"/>
      <w:pPr>
        <w:ind w:left="3600" w:hanging="360"/>
      </w:pPr>
    </w:lvl>
    <w:lvl w:ilvl="5" w:tplc="3ADA438E">
      <w:start w:val="1"/>
      <w:numFmt w:val="lowerRoman"/>
      <w:lvlText w:val="%6."/>
      <w:lvlJc w:val="right"/>
      <w:pPr>
        <w:ind w:left="4320" w:hanging="180"/>
      </w:pPr>
    </w:lvl>
    <w:lvl w:ilvl="6" w:tplc="F482A1D2">
      <w:start w:val="1"/>
      <w:numFmt w:val="decimal"/>
      <w:lvlText w:val="%7."/>
      <w:lvlJc w:val="left"/>
      <w:pPr>
        <w:ind w:left="5040" w:hanging="360"/>
      </w:pPr>
    </w:lvl>
    <w:lvl w:ilvl="7" w:tplc="67DA9B88">
      <w:start w:val="1"/>
      <w:numFmt w:val="lowerLetter"/>
      <w:lvlText w:val="%8."/>
      <w:lvlJc w:val="left"/>
      <w:pPr>
        <w:ind w:left="5760" w:hanging="360"/>
      </w:pPr>
    </w:lvl>
    <w:lvl w:ilvl="8" w:tplc="27ECCFD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D2084"/>
    <w:multiLevelType w:val="hybridMultilevel"/>
    <w:tmpl w:val="243A437E"/>
    <w:lvl w:ilvl="0" w:tplc="88A8FAA2">
      <w:start w:val="5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9C6AF9D4">
      <w:start w:val="1"/>
      <w:numFmt w:val="lowerLetter"/>
      <w:lvlText w:val="%2."/>
      <w:lvlJc w:val="left"/>
      <w:pPr>
        <w:ind w:left="1648" w:hanging="360"/>
      </w:pPr>
    </w:lvl>
    <w:lvl w:ilvl="2" w:tplc="CA0CDFF2">
      <w:start w:val="1"/>
      <w:numFmt w:val="lowerRoman"/>
      <w:lvlText w:val="%3."/>
      <w:lvlJc w:val="right"/>
      <w:pPr>
        <w:ind w:left="2368" w:hanging="180"/>
      </w:pPr>
    </w:lvl>
    <w:lvl w:ilvl="3" w:tplc="CBE8401A">
      <w:start w:val="1"/>
      <w:numFmt w:val="decimal"/>
      <w:lvlText w:val="%4."/>
      <w:lvlJc w:val="left"/>
      <w:pPr>
        <w:ind w:left="3088" w:hanging="360"/>
      </w:pPr>
    </w:lvl>
    <w:lvl w:ilvl="4" w:tplc="B07AC5CC">
      <w:start w:val="1"/>
      <w:numFmt w:val="lowerLetter"/>
      <w:lvlText w:val="%5."/>
      <w:lvlJc w:val="left"/>
      <w:pPr>
        <w:ind w:left="3808" w:hanging="360"/>
      </w:pPr>
    </w:lvl>
    <w:lvl w:ilvl="5" w:tplc="CA863580">
      <w:start w:val="1"/>
      <w:numFmt w:val="lowerRoman"/>
      <w:lvlText w:val="%6."/>
      <w:lvlJc w:val="right"/>
      <w:pPr>
        <w:ind w:left="4528" w:hanging="180"/>
      </w:pPr>
    </w:lvl>
    <w:lvl w:ilvl="6" w:tplc="D1CC37AC">
      <w:start w:val="1"/>
      <w:numFmt w:val="decimal"/>
      <w:lvlText w:val="%7."/>
      <w:lvlJc w:val="left"/>
      <w:pPr>
        <w:ind w:left="5248" w:hanging="360"/>
      </w:pPr>
    </w:lvl>
    <w:lvl w:ilvl="7" w:tplc="12407386">
      <w:start w:val="1"/>
      <w:numFmt w:val="lowerLetter"/>
      <w:lvlText w:val="%8."/>
      <w:lvlJc w:val="left"/>
      <w:pPr>
        <w:ind w:left="5968" w:hanging="360"/>
      </w:pPr>
    </w:lvl>
    <w:lvl w:ilvl="8" w:tplc="3A9A6FA4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6FA39CA"/>
    <w:multiLevelType w:val="hybridMultilevel"/>
    <w:tmpl w:val="B674FBAA"/>
    <w:lvl w:ilvl="0" w:tplc="3AC028CE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C1627E24">
      <w:start w:val="1"/>
      <w:numFmt w:val="lowerLetter"/>
      <w:lvlText w:val="%2."/>
      <w:lvlJc w:val="left"/>
      <w:pPr>
        <w:ind w:left="1788" w:hanging="360"/>
      </w:pPr>
    </w:lvl>
    <w:lvl w:ilvl="2" w:tplc="BCB034C2">
      <w:start w:val="1"/>
      <w:numFmt w:val="lowerRoman"/>
      <w:lvlText w:val="%3."/>
      <w:lvlJc w:val="right"/>
      <w:pPr>
        <w:ind w:left="2508" w:hanging="180"/>
      </w:pPr>
    </w:lvl>
    <w:lvl w:ilvl="3" w:tplc="7CA8B9C6">
      <w:start w:val="1"/>
      <w:numFmt w:val="decimal"/>
      <w:lvlText w:val="%4."/>
      <w:lvlJc w:val="left"/>
      <w:pPr>
        <w:ind w:left="3228" w:hanging="360"/>
      </w:pPr>
    </w:lvl>
    <w:lvl w:ilvl="4" w:tplc="6BEE22D0">
      <w:start w:val="1"/>
      <w:numFmt w:val="lowerLetter"/>
      <w:lvlText w:val="%5."/>
      <w:lvlJc w:val="left"/>
      <w:pPr>
        <w:ind w:left="3948" w:hanging="360"/>
      </w:pPr>
    </w:lvl>
    <w:lvl w:ilvl="5" w:tplc="D7963A14">
      <w:start w:val="1"/>
      <w:numFmt w:val="lowerRoman"/>
      <w:lvlText w:val="%6."/>
      <w:lvlJc w:val="right"/>
      <w:pPr>
        <w:ind w:left="4668" w:hanging="180"/>
      </w:pPr>
    </w:lvl>
    <w:lvl w:ilvl="6" w:tplc="7130B950">
      <w:start w:val="1"/>
      <w:numFmt w:val="decimal"/>
      <w:lvlText w:val="%7."/>
      <w:lvlJc w:val="left"/>
      <w:pPr>
        <w:ind w:left="5388" w:hanging="360"/>
      </w:pPr>
    </w:lvl>
    <w:lvl w:ilvl="7" w:tplc="E00CCA58">
      <w:start w:val="1"/>
      <w:numFmt w:val="lowerLetter"/>
      <w:lvlText w:val="%8."/>
      <w:lvlJc w:val="left"/>
      <w:pPr>
        <w:ind w:left="6108" w:hanging="360"/>
      </w:pPr>
    </w:lvl>
    <w:lvl w:ilvl="8" w:tplc="31C49FC0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5D05EF1"/>
    <w:multiLevelType w:val="hybridMultilevel"/>
    <w:tmpl w:val="245AF490"/>
    <w:lvl w:ilvl="0" w:tplc="BC70B2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BC5807BA">
      <w:start w:val="1"/>
      <w:numFmt w:val="lowerLetter"/>
      <w:lvlText w:val="%2."/>
      <w:lvlJc w:val="left"/>
      <w:pPr>
        <w:ind w:left="1788" w:hanging="360"/>
      </w:pPr>
    </w:lvl>
    <w:lvl w:ilvl="2" w:tplc="E5CC458E">
      <w:start w:val="1"/>
      <w:numFmt w:val="lowerRoman"/>
      <w:lvlText w:val="%3."/>
      <w:lvlJc w:val="right"/>
      <w:pPr>
        <w:ind w:left="2508" w:hanging="180"/>
      </w:pPr>
    </w:lvl>
    <w:lvl w:ilvl="3" w:tplc="C19C2A04">
      <w:start w:val="1"/>
      <w:numFmt w:val="decimal"/>
      <w:lvlText w:val="%4."/>
      <w:lvlJc w:val="left"/>
      <w:pPr>
        <w:ind w:left="3228" w:hanging="360"/>
      </w:pPr>
    </w:lvl>
    <w:lvl w:ilvl="4" w:tplc="57C800EA">
      <w:start w:val="1"/>
      <w:numFmt w:val="lowerLetter"/>
      <w:lvlText w:val="%5."/>
      <w:lvlJc w:val="left"/>
      <w:pPr>
        <w:ind w:left="3948" w:hanging="360"/>
      </w:pPr>
    </w:lvl>
    <w:lvl w:ilvl="5" w:tplc="52A0566C">
      <w:start w:val="1"/>
      <w:numFmt w:val="lowerRoman"/>
      <w:lvlText w:val="%6."/>
      <w:lvlJc w:val="right"/>
      <w:pPr>
        <w:ind w:left="4668" w:hanging="180"/>
      </w:pPr>
    </w:lvl>
    <w:lvl w:ilvl="6" w:tplc="EA0A3BCC">
      <w:start w:val="1"/>
      <w:numFmt w:val="decimal"/>
      <w:lvlText w:val="%7."/>
      <w:lvlJc w:val="left"/>
      <w:pPr>
        <w:ind w:left="5388" w:hanging="360"/>
      </w:pPr>
    </w:lvl>
    <w:lvl w:ilvl="7" w:tplc="7FDA395A">
      <w:start w:val="1"/>
      <w:numFmt w:val="lowerLetter"/>
      <w:lvlText w:val="%8."/>
      <w:lvlJc w:val="left"/>
      <w:pPr>
        <w:ind w:left="6108" w:hanging="360"/>
      </w:pPr>
    </w:lvl>
    <w:lvl w:ilvl="8" w:tplc="83CA425A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94C0CAD"/>
    <w:multiLevelType w:val="hybridMultilevel"/>
    <w:tmpl w:val="FF52A276"/>
    <w:lvl w:ilvl="0" w:tplc="09566AD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83725220">
      <w:start w:val="1"/>
      <w:numFmt w:val="lowerLetter"/>
      <w:lvlText w:val="%2."/>
      <w:lvlJc w:val="left"/>
      <w:pPr>
        <w:ind w:left="1788" w:hanging="360"/>
      </w:pPr>
    </w:lvl>
    <w:lvl w:ilvl="2" w:tplc="2F24E286">
      <w:start w:val="1"/>
      <w:numFmt w:val="lowerRoman"/>
      <w:lvlText w:val="%3."/>
      <w:lvlJc w:val="right"/>
      <w:pPr>
        <w:ind w:left="2508" w:hanging="180"/>
      </w:pPr>
    </w:lvl>
    <w:lvl w:ilvl="3" w:tplc="BC9C36A8">
      <w:start w:val="1"/>
      <w:numFmt w:val="decimal"/>
      <w:lvlText w:val="%4."/>
      <w:lvlJc w:val="left"/>
      <w:pPr>
        <w:ind w:left="3228" w:hanging="360"/>
      </w:pPr>
    </w:lvl>
    <w:lvl w:ilvl="4" w:tplc="415488D6">
      <w:start w:val="1"/>
      <w:numFmt w:val="lowerLetter"/>
      <w:lvlText w:val="%5."/>
      <w:lvlJc w:val="left"/>
      <w:pPr>
        <w:ind w:left="3948" w:hanging="360"/>
      </w:pPr>
    </w:lvl>
    <w:lvl w:ilvl="5" w:tplc="1232570C">
      <w:start w:val="1"/>
      <w:numFmt w:val="lowerRoman"/>
      <w:lvlText w:val="%6."/>
      <w:lvlJc w:val="right"/>
      <w:pPr>
        <w:ind w:left="4668" w:hanging="180"/>
      </w:pPr>
    </w:lvl>
    <w:lvl w:ilvl="6" w:tplc="F3C8EDB8">
      <w:start w:val="1"/>
      <w:numFmt w:val="decimal"/>
      <w:lvlText w:val="%7."/>
      <w:lvlJc w:val="left"/>
      <w:pPr>
        <w:ind w:left="5388" w:hanging="360"/>
      </w:pPr>
    </w:lvl>
    <w:lvl w:ilvl="7" w:tplc="697EA8B8">
      <w:start w:val="1"/>
      <w:numFmt w:val="lowerLetter"/>
      <w:lvlText w:val="%8."/>
      <w:lvlJc w:val="left"/>
      <w:pPr>
        <w:ind w:left="6108" w:hanging="360"/>
      </w:pPr>
    </w:lvl>
    <w:lvl w:ilvl="8" w:tplc="2A94C8EE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39A6B50"/>
    <w:multiLevelType w:val="hybridMultilevel"/>
    <w:tmpl w:val="79D20BEA"/>
    <w:lvl w:ilvl="0" w:tplc="83B2AA8E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BE6FAD8">
      <w:start w:val="1"/>
      <w:numFmt w:val="lowerLetter"/>
      <w:lvlText w:val="%2."/>
      <w:lvlJc w:val="left"/>
      <w:pPr>
        <w:ind w:left="1440" w:hanging="360"/>
      </w:pPr>
    </w:lvl>
    <w:lvl w:ilvl="2" w:tplc="EE50F2C8">
      <w:start w:val="1"/>
      <w:numFmt w:val="lowerRoman"/>
      <w:lvlText w:val="%3."/>
      <w:lvlJc w:val="right"/>
      <w:pPr>
        <w:ind w:left="2160" w:hanging="180"/>
      </w:pPr>
    </w:lvl>
    <w:lvl w:ilvl="3" w:tplc="8536CE3E">
      <w:start w:val="1"/>
      <w:numFmt w:val="decimal"/>
      <w:lvlText w:val="%4."/>
      <w:lvlJc w:val="left"/>
      <w:pPr>
        <w:ind w:left="2880" w:hanging="360"/>
      </w:pPr>
    </w:lvl>
    <w:lvl w:ilvl="4" w:tplc="B8960972">
      <w:start w:val="1"/>
      <w:numFmt w:val="lowerLetter"/>
      <w:lvlText w:val="%5."/>
      <w:lvlJc w:val="left"/>
      <w:pPr>
        <w:ind w:left="3600" w:hanging="360"/>
      </w:pPr>
    </w:lvl>
    <w:lvl w:ilvl="5" w:tplc="BD5029FA">
      <w:start w:val="1"/>
      <w:numFmt w:val="lowerRoman"/>
      <w:lvlText w:val="%6."/>
      <w:lvlJc w:val="right"/>
      <w:pPr>
        <w:ind w:left="4320" w:hanging="180"/>
      </w:pPr>
    </w:lvl>
    <w:lvl w:ilvl="6" w:tplc="D5720714">
      <w:start w:val="1"/>
      <w:numFmt w:val="decimal"/>
      <w:lvlText w:val="%7."/>
      <w:lvlJc w:val="left"/>
      <w:pPr>
        <w:ind w:left="5040" w:hanging="360"/>
      </w:pPr>
    </w:lvl>
    <w:lvl w:ilvl="7" w:tplc="E0D2530E">
      <w:start w:val="1"/>
      <w:numFmt w:val="lowerLetter"/>
      <w:lvlText w:val="%8."/>
      <w:lvlJc w:val="left"/>
      <w:pPr>
        <w:ind w:left="5760" w:hanging="360"/>
      </w:pPr>
    </w:lvl>
    <w:lvl w:ilvl="8" w:tplc="A8B6E08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0D1F"/>
    <w:rsid w:val="0009084D"/>
    <w:rsid w:val="000C72C9"/>
    <w:rsid w:val="003C6D78"/>
    <w:rsid w:val="00633F18"/>
    <w:rsid w:val="00937F28"/>
    <w:rsid w:val="00A11C84"/>
    <w:rsid w:val="00B40D1F"/>
    <w:rsid w:val="00CD1917"/>
    <w:rsid w:val="00E24EE0"/>
    <w:rsid w:val="00F44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D1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B40D1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B40D1F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B40D1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B40D1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B40D1F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B40D1F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B40D1F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B40D1F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B40D1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B40D1F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B40D1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B40D1F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B40D1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B40D1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B40D1F"/>
  </w:style>
  <w:style w:type="character" w:customStyle="1" w:styleId="TitleChar">
    <w:name w:val="Title Char"/>
    <w:basedOn w:val="a0"/>
    <w:link w:val="a4"/>
    <w:uiPriority w:val="10"/>
    <w:rsid w:val="00B40D1F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B40D1F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sid w:val="00B40D1F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B40D1F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B40D1F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B40D1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B40D1F"/>
    <w:rPr>
      <w:i/>
    </w:rPr>
  </w:style>
  <w:style w:type="character" w:customStyle="1" w:styleId="HeaderChar">
    <w:name w:val="Header Char"/>
    <w:basedOn w:val="a0"/>
    <w:link w:val="Header"/>
    <w:uiPriority w:val="99"/>
    <w:rsid w:val="00B40D1F"/>
  </w:style>
  <w:style w:type="character" w:customStyle="1" w:styleId="FooterChar">
    <w:name w:val="Footer Char"/>
    <w:basedOn w:val="a0"/>
    <w:link w:val="Footer"/>
    <w:uiPriority w:val="99"/>
    <w:rsid w:val="00B40D1F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B40D1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B40D1F"/>
  </w:style>
  <w:style w:type="table" w:customStyle="1" w:styleId="TableGridLight">
    <w:name w:val="Table Grid Light"/>
    <w:basedOn w:val="a1"/>
    <w:uiPriority w:val="59"/>
    <w:rsid w:val="00B40D1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B40D1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B40D1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B40D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B40D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B40D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B40D1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B40D1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40D1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40D1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40D1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40D1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40D1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B40D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B40D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40D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40D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40D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40D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40D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B40D1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40D1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40D1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40D1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40D1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40D1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40D1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rsid w:val="00B40D1F"/>
    <w:pPr>
      <w:spacing w:after="40"/>
    </w:pPr>
    <w:rPr>
      <w:sz w:val="18"/>
    </w:rPr>
  </w:style>
  <w:style w:type="character" w:customStyle="1" w:styleId="aa">
    <w:name w:val="Текст сноски Знак"/>
    <w:link w:val="a9"/>
    <w:uiPriority w:val="99"/>
    <w:rsid w:val="00B40D1F"/>
    <w:rPr>
      <w:sz w:val="18"/>
    </w:rPr>
  </w:style>
  <w:style w:type="character" w:styleId="ab">
    <w:name w:val="footnote reference"/>
    <w:basedOn w:val="a0"/>
    <w:uiPriority w:val="99"/>
    <w:unhideWhenUsed/>
    <w:rsid w:val="00B40D1F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B40D1F"/>
    <w:rPr>
      <w:sz w:val="20"/>
    </w:rPr>
  </w:style>
  <w:style w:type="character" w:customStyle="1" w:styleId="ad">
    <w:name w:val="Текст концевой сноски Знак"/>
    <w:link w:val="ac"/>
    <w:uiPriority w:val="99"/>
    <w:rsid w:val="00B40D1F"/>
    <w:rPr>
      <w:sz w:val="20"/>
    </w:rPr>
  </w:style>
  <w:style w:type="character" w:styleId="ae">
    <w:name w:val="endnote reference"/>
    <w:basedOn w:val="a0"/>
    <w:uiPriority w:val="99"/>
    <w:semiHidden/>
    <w:unhideWhenUsed/>
    <w:rsid w:val="00B40D1F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B40D1F"/>
    <w:pPr>
      <w:spacing w:after="57"/>
    </w:pPr>
  </w:style>
  <w:style w:type="paragraph" w:styleId="21">
    <w:name w:val="toc 2"/>
    <w:basedOn w:val="a"/>
    <w:next w:val="a"/>
    <w:uiPriority w:val="39"/>
    <w:unhideWhenUsed/>
    <w:rsid w:val="00B40D1F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B40D1F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B40D1F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B40D1F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B40D1F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B40D1F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B40D1F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B40D1F"/>
    <w:pPr>
      <w:spacing w:after="57"/>
      <w:ind w:left="2268"/>
    </w:pPr>
  </w:style>
  <w:style w:type="paragraph" w:styleId="af">
    <w:name w:val="TOC Heading"/>
    <w:uiPriority w:val="39"/>
    <w:unhideWhenUsed/>
    <w:rsid w:val="00B40D1F"/>
  </w:style>
  <w:style w:type="paragraph" w:styleId="af0">
    <w:name w:val="table of figures"/>
    <w:basedOn w:val="a"/>
    <w:next w:val="a"/>
    <w:uiPriority w:val="99"/>
    <w:unhideWhenUsed/>
    <w:rsid w:val="00B40D1F"/>
  </w:style>
  <w:style w:type="paragraph" w:customStyle="1" w:styleId="Heading1">
    <w:name w:val="Heading 1"/>
    <w:basedOn w:val="a"/>
    <w:next w:val="a"/>
    <w:link w:val="10"/>
    <w:qFormat/>
    <w:rsid w:val="00B40D1F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Heading2">
    <w:name w:val="Heading 2"/>
    <w:basedOn w:val="a"/>
    <w:next w:val="a"/>
    <w:link w:val="22"/>
    <w:qFormat/>
    <w:rsid w:val="00B40D1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customStyle="1" w:styleId="Heading4">
    <w:name w:val="Heading 4"/>
    <w:basedOn w:val="a"/>
    <w:next w:val="a"/>
    <w:link w:val="40"/>
    <w:qFormat/>
    <w:rsid w:val="00B40D1F"/>
    <w:pPr>
      <w:keepNext/>
      <w:spacing w:before="240" w:after="60"/>
      <w:outlineLvl w:val="3"/>
    </w:pPr>
    <w:rPr>
      <w:b/>
      <w:bCs/>
      <w:sz w:val="28"/>
      <w:szCs w:val="28"/>
      <w:lang w:eastAsia="ar-SA"/>
    </w:rPr>
  </w:style>
  <w:style w:type="paragraph" w:customStyle="1" w:styleId="Heading6">
    <w:name w:val="Heading 6"/>
    <w:basedOn w:val="a"/>
    <w:next w:val="a"/>
    <w:link w:val="60"/>
    <w:qFormat/>
    <w:rsid w:val="00B40D1F"/>
    <w:pPr>
      <w:keepNext/>
      <w:ind w:left="600"/>
      <w:jc w:val="both"/>
      <w:outlineLvl w:val="5"/>
    </w:pPr>
    <w:rPr>
      <w:b/>
      <w:bCs/>
      <w:sz w:val="28"/>
      <w:szCs w:val="20"/>
      <w:u w:val="single"/>
    </w:rPr>
  </w:style>
  <w:style w:type="character" w:customStyle="1" w:styleId="10">
    <w:name w:val="Заголовок 1 Знак"/>
    <w:basedOn w:val="a0"/>
    <w:link w:val="Heading1"/>
    <w:rsid w:val="00B40D1F"/>
    <w:rPr>
      <w:rFonts w:ascii="Arial" w:hAnsi="Arial" w:cs="Arial"/>
      <w:b/>
      <w:bCs/>
      <w:sz w:val="32"/>
      <w:szCs w:val="32"/>
    </w:rPr>
  </w:style>
  <w:style w:type="character" w:customStyle="1" w:styleId="22">
    <w:name w:val="Заголовок 2 Знак"/>
    <w:basedOn w:val="a0"/>
    <w:link w:val="Heading2"/>
    <w:rsid w:val="00B40D1F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Heading4"/>
    <w:rsid w:val="00B40D1F"/>
    <w:rPr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Heading6"/>
    <w:rsid w:val="00B40D1F"/>
    <w:rPr>
      <w:b/>
      <w:bCs/>
      <w:sz w:val="28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B40D1F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B40D1F"/>
    <w:rPr>
      <w:rFonts w:ascii="Tahoma" w:hAnsi="Tahoma" w:cs="Tahoma"/>
      <w:sz w:val="16"/>
      <w:szCs w:val="16"/>
    </w:rPr>
  </w:style>
  <w:style w:type="paragraph" w:customStyle="1" w:styleId="Header">
    <w:name w:val="Header"/>
    <w:basedOn w:val="a"/>
    <w:link w:val="af3"/>
    <w:uiPriority w:val="99"/>
    <w:semiHidden/>
    <w:unhideWhenUsed/>
    <w:rsid w:val="00B40D1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Header"/>
    <w:uiPriority w:val="99"/>
    <w:semiHidden/>
    <w:rsid w:val="00B40D1F"/>
    <w:rPr>
      <w:sz w:val="24"/>
      <w:szCs w:val="24"/>
    </w:rPr>
  </w:style>
  <w:style w:type="paragraph" w:customStyle="1" w:styleId="Footer">
    <w:name w:val="Footer"/>
    <w:basedOn w:val="a"/>
    <w:link w:val="af4"/>
    <w:uiPriority w:val="99"/>
    <w:unhideWhenUsed/>
    <w:rsid w:val="00B40D1F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Footer"/>
    <w:uiPriority w:val="99"/>
    <w:rsid w:val="00B40D1F"/>
    <w:rPr>
      <w:sz w:val="24"/>
      <w:szCs w:val="24"/>
    </w:rPr>
  </w:style>
  <w:style w:type="paragraph" w:styleId="af5">
    <w:name w:val="List Paragraph"/>
    <w:basedOn w:val="a"/>
    <w:uiPriority w:val="34"/>
    <w:qFormat/>
    <w:rsid w:val="00B40D1F"/>
    <w:pPr>
      <w:ind w:left="720"/>
      <w:contextualSpacing/>
    </w:pPr>
  </w:style>
  <w:style w:type="table" w:styleId="af6">
    <w:name w:val="Table Grid"/>
    <w:basedOn w:val="a1"/>
    <w:uiPriority w:val="59"/>
    <w:rsid w:val="00B40D1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f7"/>
    <w:qFormat/>
    <w:rsid w:val="00B40D1F"/>
    <w:pPr>
      <w:jc w:val="center"/>
    </w:pPr>
    <w:rPr>
      <w:sz w:val="32"/>
      <w:szCs w:val="20"/>
    </w:rPr>
  </w:style>
  <w:style w:type="character" w:customStyle="1" w:styleId="af7">
    <w:name w:val="Название Знак"/>
    <w:basedOn w:val="a0"/>
    <w:link w:val="a4"/>
    <w:rsid w:val="00B40D1F"/>
    <w:rPr>
      <w:sz w:val="32"/>
    </w:rPr>
  </w:style>
  <w:style w:type="paragraph" w:customStyle="1" w:styleId="ConsPlusNormal">
    <w:name w:val="ConsPlusNormal"/>
    <w:rsid w:val="00B40D1F"/>
    <w:pPr>
      <w:widowControl w:val="0"/>
      <w:ind w:firstLine="720"/>
    </w:pPr>
    <w:rPr>
      <w:rFonts w:ascii="Arial" w:hAnsi="Arial" w:cs="Arial"/>
    </w:rPr>
  </w:style>
  <w:style w:type="character" w:styleId="af8">
    <w:name w:val="Hyperlink"/>
    <w:basedOn w:val="a0"/>
    <w:uiPriority w:val="99"/>
    <w:unhideWhenUsed/>
    <w:rsid w:val="00B40D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9E7072-5FBD-4F14-A7AD-8D20885D7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530</Words>
  <Characters>3027</Characters>
  <Application>Microsoft Office Word</Application>
  <DocSecurity>0</DocSecurity>
  <Lines>25</Lines>
  <Paragraphs>7</Paragraphs>
  <ScaleCrop>false</ScaleCrop>
  <Company>Администрация</Company>
  <LinksUpToDate>false</LinksUpToDate>
  <CharactersWithSpaces>3550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Коломиец</dc:creator>
  <cp:lastModifiedBy>AnikinaAP</cp:lastModifiedBy>
  <cp:revision>61</cp:revision>
  <cp:lastPrinted>2024-10-24T06:47:00Z</cp:lastPrinted>
  <dcterms:created xsi:type="dcterms:W3CDTF">2019-11-01T06:24:00Z</dcterms:created>
  <dcterms:modified xsi:type="dcterms:W3CDTF">2024-10-25T04:33:00Z</dcterms:modified>
</cp:coreProperties>
</file>