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4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AB" w:rsidRDefault="00244324" w:rsidP="007E6B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</w:t>
      </w:r>
      <w:r w:rsidR="0089225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="007E6BAB" w:rsidRPr="00D92381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="007E6BAB" w:rsidRPr="00D9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24" w:rsidRDefault="007E6BAB" w:rsidP="007E6BA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381">
        <w:rPr>
          <w:rFonts w:ascii="Times New Roman" w:hAnsi="Times New Roman" w:cs="Times New Roman"/>
          <w:sz w:val="24"/>
          <w:szCs w:val="24"/>
        </w:rPr>
        <w:t>«</w:t>
      </w:r>
      <w:r w:rsidR="00B86EE1">
        <w:rPr>
          <w:rFonts w:ascii="Times New Roman" w:eastAsia="Calibri" w:hAnsi="Times New Roman" w:cs="Times New Roman"/>
          <w:sz w:val="24"/>
          <w:szCs w:val="24"/>
        </w:rPr>
        <w:t>О бюджет</w:t>
      </w:r>
      <w:r w:rsidRPr="00D92381">
        <w:rPr>
          <w:rFonts w:ascii="Times New Roman" w:eastAsia="Calibri" w:hAnsi="Times New Roman" w:cs="Times New Roman"/>
          <w:sz w:val="24"/>
          <w:szCs w:val="24"/>
        </w:rPr>
        <w:t>е городского округа Урай</w:t>
      </w:r>
      <w:r w:rsidRPr="00D9238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D9238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376FC1">
        <w:rPr>
          <w:rFonts w:ascii="Times New Roman" w:eastAsia="Calibri" w:hAnsi="Times New Roman" w:cs="Times New Roman"/>
          <w:sz w:val="24"/>
          <w:szCs w:val="24"/>
        </w:rPr>
        <w:t>4</w:t>
      </w:r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376FC1">
        <w:rPr>
          <w:rFonts w:ascii="Times New Roman" w:eastAsia="Calibri" w:hAnsi="Times New Roman" w:cs="Times New Roman"/>
          <w:sz w:val="24"/>
          <w:szCs w:val="24"/>
        </w:rPr>
        <w:t>5</w:t>
      </w:r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76FC1">
        <w:rPr>
          <w:rFonts w:ascii="Times New Roman" w:eastAsia="Calibri" w:hAnsi="Times New Roman" w:cs="Times New Roman"/>
          <w:sz w:val="24"/>
          <w:szCs w:val="24"/>
        </w:rPr>
        <w:t>6</w:t>
      </w:r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</w:p>
    <w:p w:rsidR="00690465" w:rsidRDefault="00690465" w:rsidP="007E6BA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0465" w:rsidRDefault="00690465" w:rsidP="00690465">
      <w:pPr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  ноября 2023 года в 18 часов 00 минут в конференц-зале здания органов местного самоуправления города Урай, расположенного по адресу</w:t>
      </w:r>
      <w:r w:rsidRPr="00C077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состоялись публичные слушания по проекту решения Думы города Урай «О бюджете городского округа Урай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2024 год и на плановый период 2025 и 2026 годов» (далее соответственно «публичные слушания»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бюджета» соответственно).</w:t>
      </w:r>
    </w:p>
    <w:p w:rsidR="00690465" w:rsidRDefault="00690465" w:rsidP="006904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 - обсуждение проекта решения Думы города Урай «О бюджете городского округа Урай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2024 год и на плановый период 2025 и 2026 годов».</w:t>
      </w:r>
    </w:p>
    <w:p w:rsidR="00690465" w:rsidRDefault="00690465" w:rsidP="006904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зарегистрированных участников публичных слушаний - 60 чел.</w:t>
      </w:r>
    </w:p>
    <w:p w:rsidR="00690465" w:rsidRPr="002A78AD" w:rsidRDefault="00690465" w:rsidP="00690465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32E9E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главой города Урай - постановление главы города Урай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32E9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2E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E9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Pr="00332E9E">
        <w:rPr>
          <w:rFonts w:ascii="Times New Roman" w:hAnsi="Times New Roman" w:cs="Times New Roman"/>
          <w:sz w:val="24"/>
          <w:szCs w:val="24"/>
        </w:rPr>
        <w:t xml:space="preserve"> «О </w:t>
      </w:r>
      <w:r w:rsidRPr="002A78AD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проекту решения Думы города Урай «О бюджете городского округа Урай Ханты-Мансийского автономного округа – </w:t>
      </w:r>
      <w:proofErr w:type="spellStart"/>
      <w:r w:rsidRPr="002A78A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A78AD">
        <w:rPr>
          <w:rFonts w:ascii="Times New Roman" w:hAnsi="Times New Roman" w:cs="Times New Roman"/>
          <w:sz w:val="24"/>
          <w:szCs w:val="24"/>
        </w:rPr>
        <w:t xml:space="preserve"> на 2024 год и на плановый период 2025 и 2026 годов» (далее - постановление главы города Урай) было опубликовано в газете «Знамя»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A78AD">
        <w:rPr>
          <w:rFonts w:ascii="Times New Roman" w:hAnsi="Times New Roman" w:cs="Times New Roman"/>
          <w:sz w:val="24"/>
          <w:szCs w:val="24"/>
        </w:rPr>
        <w:t xml:space="preserve"> сетевом издании «Газета «Знамя» (INFOFLAG.RU</w:t>
      </w:r>
      <w:proofErr w:type="gramEnd"/>
      <w:r w:rsidRPr="002A78AD">
        <w:rPr>
          <w:rFonts w:ascii="Times New Roman" w:hAnsi="Times New Roman" w:cs="Times New Roman"/>
          <w:sz w:val="24"/>
          <w:szCs w:val="24"/>
        </w:rPr>
        <w:t xml:space="preserve">) от 07.11.2023 №87(7458),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690465" w:rsidRDefault="00690465" w:rsidP="00690465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2E9E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слушаний, одновременно с проектом  решения Думы города Урай </w:t>
      </w:r>
      <w:r>
        <w:rPr>
          <w:rFonts w:ascii="Times New Roman" w:hAnsi="Times New Roman" w:cs="Times New Roman"/>
          <w:sz w:val="24"/>
          <w:szCs w:val="24"/>
        </w:rPr>
        <w:t xml:space="preserve">«О бюджете городского округа Урай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2024 год и на плановый период 2025 и 2026 годов»</w:t>
      </w:r>
      <w:r w:rsidRPr="00332E9E">
        <w:rPr>
          <w:rFonts w:ascii="Times New Roman" w:hAnsi="Times New Roman" w:cs="Times New Roman"/>
          <w:sz w:val="24"/>
          <w:szCs w:val="24"/>
        </w:rPr>
        <w:t xml:space="preserve"> </w:t>
      </w:r>
      <w:r w:rsidRPr="002A78AD">
        <w:rPr>
          <w:rFonts w:ascii="Times New Roman" w:hAnsi="Times New Roman" w:cs="Times New Roman"/>
          <w:sz w:val="24"/>
          <w:szCs w:val="24"/>
        </w:rPr>
        <w:t xml:space="preserve">было опубликовано в газете «Знамя»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A78AD">
        <w:rPr>
          <w:rFonts w:ascii="Times New Roman" w:hAnsi="Times New Roman" w:cs="Times New Roman"/>
          <w:sz w:val="24"/>
          <w:szCs w:val="24"/>
        </w:rPr>
        <w:t>сетевом издании «Газета «Знамя» (INFOFLAG.RU) от 07.11.2023 №87(7458), размещено на официальном сайте органов местного самоуправления города Урай в информационно-телекоммуникационной</w:t>
      </w:r>
      <w:proofErr w:type="gramEnd"/>
      <w:r w:rsidRPr="002A78AD">
        <w:rPr>
          <w:rFonts w:ascii="Times New Roman" w:hAnsi="Times New Roman" w:cs="Times New Roman"/>
          <w:sz w:val="24"/>
          <w:szCs w:val="24"/>
        </w:rPr>
        <w:t xml:space="preserve"> сети «Интернет» в разделе «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2A78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«Бюджет для граждан»</w:t>
      </w:r>
      <w:r w:rsidRPr="002A78AD">
        <w:rPr>
          <w:rFonts w:ascii="Times New Roman" w:hAnsi="Times New Roman" w:cs="Times New Roman"/>
          <w:sz w:val="24"/>
          <w:szCs w:val="24"/>
        </w:rPr>
        <w:t>,</w:t>
      </w:r>
      <w:r w:rsidRPr="002A78AD">
        <w:rPr>
          <w:rFonts w:ascii="Times New Roman" w:eastAsia="Calibri" w:hAnsi="Times New Roman" w:cs="Times New Roman"/>
          <w:sz w:val="24"/>
          <w:szCs w:val="24"/>
        </w:rPr>
        <w:t xml:space="preserve"> на едином портале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465" w:rsidRDefault="00690465" w:rsidP="00690465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2A7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6D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, озвученные в ходе проведения публичных слушаний </w:t>
      </w:r>
      <w:r>
        <w:rPr>
          <w:rFonts w:ascii="Times New Roman" w:eastAsia="Calibri" w:hAnsi="Times New Roman" w:cs="Times New Roman"/>
          <w:sz w:val="24"/>
          <w:szCs w:val="24"/>
        </w:rPr>
        <w:t>обобщены и сведены в таблицу (приложение), обсуждены организационным комитетом  публичных слушаний.</w:t>
      </w:r>
    </w:p>
    <w:p w:rsidR="00690465" w:rsidRDefault="00690465" w:rsidP="00690465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решениям организационного комитета публичных слушаний после рассмотрения предложений по существу:</w:t>
      </w:r>
    </w:p>
    <w:p w:rsidR="00690465" w:rsidRPr="00E717D3" w:rsidRDefault="00690465" w:rsidP="00690465">
      <w:pPr>
        <w:pStyle w:val="ConsPlusNormal"/>
        <w:numPr>
          <w:ilvl w:val="0"/>
          <w:numId w:val="15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предложения, изложенные в строках 1</w:t>
      </w:r>
      <w:r>
        <w:rPr>
          <w:rFonts w:ascii="Times New Roman" w:hAnsi="Times New Roman" w:cs="Times New Roman"/>
          <w:sz w:val="24"/>
          <w:szCs w:val="24"/>
        </w:rPr>
        <w:t>, 2, 4-30 приложения, предлагается не включать в проект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мотивированным обоснованием - направить в администрацию города Урай для анализа на предмет необходимости выполнения и учета в рамках муниципальных контрактов, заключаемых муниципальным образованием городской округ Урай в рамках реализации вопросов местного значения в пределах бюджетных ассигнований, предусмотренных на соответствующие цели проектом бюджета.</w:t>
      </w:r>
      <w:proofErr w:type="gramEnd"/>
    </w:p>
    <w:p w:rsidR="00690465" w:rsidRPr="0032631E" w:rsidRDefault="00690465" w:rsidP="00690465">
      <w:pPr>
        <w:pStyle w:val="a6"/>
        <w:numPr>
          <w:ilvl w:val="0"/>
          <w:numId w:val="15"/>
        </w:numPr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предложение, изложенное в сроке 3 приложения, оглашенное</w:t>
      </w:r>
      <w:r w:rsidRPr="0032631E">
        <w:rPr>
          <w:rFonts w:ascii="Times New Roman" w:hAnsi="Times New Roman" w:cs="Times New Roman"/>
          <w:sz w:val="24"/>
          <w:szCs w:val="24"/>
        </w:rPr>
        <w:t xml:space="preserve"> в ходе проведения публичных слушаний </w:t>
      </w:r>
      <w:r w:rsidRPr="0032631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включить в проект бюджета</w:t>
      </w:r>
      <w:r w:rsidRPr="0032631E">
        <w:rPr>
          <w:rFonts w:ascii="Times New Roman" w:hAnsi="Times New Roman" w:cs="Times New Roman"/>
          <w:sz w:val="24"/>
          <w:szCs w:val="24"/>
        </w:rPr>
        <w:t xml:space="preserve"> со следующим мотивированным обоснованием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631E">
        <w:rPr>
          <w:rFonts w:ascii="Times New Roman" w:hAnsi="Times New Roman" w:cs="Times New Roman"/>
          <w:sz w:val="24"/>
          <w:szCs w:val="24"/>
        </w:rPr>
        <w:t xml:space="preserve"> относится по существу к обсуждаемому вопросу в части уточнения </w:t>
      </w:r>
      <w:r w:rsidRPr="0032631E">
        <w:rPr>
          <w:rFonts w:ascii="Times New Roman" w:hAnsi="Times New Roman" w:cs="Times New Roman"/>
          <w:spacing w:val="4"/>
          <w:sz w:val="24"/>
          <w:szCs w:val="24"/>
        </w:rPr>
        <w:t>наименовани</w:t>
      </w:r>
      <w:r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32631E">
        <w:rPr>
          <w:rFonts w:ascii="Times New Roman" w:hAnsi="Times New Roman" w:cs="Times New Roman"/>
          <w:spacing w:val="4"/>
          <w:sz w:val="24"/>
          <w:szCs w:val="24"/>
        </w:rPr>
        <w:t xml:space="preserve"> и код</w:t>
      </w:r>
      <w:r>
        <w:rPr>
          <w:rFonts w:ascii="Times New Roman" w:hAnsi="Times New Roman" w:cs="Times New Roman"/>
          <w:spacing w:val="4"/>
          <w:sz w:val="24"/>
          <w:szCs w:val="24"/>
        </w:rPr>
        <w:t>ов доходов бюджета, наименований</w:t>
      </w:r>
      <w:r w:rsidRPr="0032631E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r w:rsidRPr="0032631E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кодов целевых статей </w:t>
      </w:r>
      <w:r w:rsidRPr="0032631E">
        <w:rPr>
          <w:rFonts w:ascii="Times New Roman" w:hAnsi="Times New Roman" w:cs="Times New Roman"/>
          <w:sz w:val="24"/>
          <w:szCs w:val="24"/>
        </w:rPr>
        <w:t xml:space="preserve">расходов бюджета, объемов межбюджетных трансфертов на 2024 -2026 годы согласно доведенных проектировок Департаментом финансов Ханты-Мансийского автономного округа </w:t>
      </w:r>
      <w:proofErr w:type="gramStart"/>
      <w:r w:rsidRPr="003263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631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2631E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32631E">
        <w:rPr>
          <w:rFonts w:ascii="Times New Roman" w:hAnsi="Times New Roman" w:cs="Times New Roman"/>
          <w:sz w:val="24"/>
          <w:szCs w:val="24"/>
        </w:rPr>
        <w:t xml:space="preserve"> от 20.11.2023 №20-Исх-4327</w:t>
      </w:r>
      <w:r>
        <w:rPr>
          <w:rFonts w:ascii="Times New Roman" w:hAnsi="Times New Roman" w:cs="Times New Roman"/>
          <w:sz w:val="24"/>
          <w:szCs w:val="24"/>
        </w:rPr>
        <w:t>, и поддержать проект бюджета с учетом данного предложения.</w:t>
      </w:r>
    </w:p>
    <w:p w:rsidR="00690465" w:rsidRDefault="00690465" w:rsidP="00690465">
      <w:pPr>
        <w:pStyle w:val="a6"/>
        <w:autoSpaceDE w:val="0"/>
        <w:autoSpaceDN w:val="0"/>
        <w:adjustRightInd w:val="0"/>
        <w:spacing w:after="0" w:line="276" w:lineRule="auto"/>
        <w:ind w:left="0" w:firstLine="6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31E">
        <w:rPr>
          <w:rFonts w:ascii="Times New Roman" w:eastAsia="Calibri" w:hAnsi="Times New Roman" w:cs="Times New Roman"/>
          <w:sz w:val="24"/>
          <w:szCs w:val="24"/>
        </w:rPr>
        <w:t>С учетом изложенного, обсужденный проект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31E">
        <w:rPr>
          <w:rFonts w:ascii="Times New Roman" w:eastAsia="Calibri" w:hAnsi="Times New Roman" w:cs="Times New Roman"/>
          <w:sz w:val="24"/>
          <w:szCs w:val="24"/>
        </w:rPr>
        <w:t>рекомендуется к рассмотрению и принятию Думой города Урай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учетом </w:t>
      </w:r>
      <w:r>
        <w:rPr>
          <w:rFonts w:ascii="Times New Roman" w:hAnsi="Times New Roman" w:cs="Times New Roman"/>
          <w:sz w:val="24"/>
          <w:szCs w:val="24"/>
        </w:rPr>
        <w:t>уточненных</w:t>
      </w:r>
      <w:r w:rsidRPr="0032631E">
        <w:rPr>
          <w:rFonts w:ascii="Times New Roman" w:hAnsi="Times New Roman" w:cs="Times New Roman"/>
          <w:sz w:val="24"/>
          <w:szCs w:val="24"/>
        </w:rPr>
        <w:t xml:space="preserve"> </w:t>
      </w:r>
      <w:r w:rsidRPr="0032631E">
        <w:rPr>
          <w:rFonts w:ascii="Times New Roman" w:hAnsi="Times New Roman" w:cs="Times New Roman"/>
          <w:spacing w:val="4"/>
          <w:sz w:val="24"/>
          <w:szCs w:val="24"/>
        </w:rPr>
        <w:t>наименовани</w:t>
      </w:r>
      <w:r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32631E">
        <w:rPr>
          <w:rFonts w:ascii="Times New Roman" w:hAnsi="Times New Roman" w:cs="Times New Roman"/>
          <w:spacing w:val="4"/>
          <w:sz w:val="24"/>
          <w:szCs w:val="24"/>
        </w:rPr>
        <w:t xml:space="preserve"> и код</w:t>
      </w:r>
      <w:r>
        <w:rPr>
          <w:rFonts w:ascii="Times New Roman" w:hAnsi="Times New Roman" w:cs="Times New Roman"/>
          <w:spacing w:val="4"/>
          <w:sz w:val="24"/>
          <w:szCs w:val="24"/>
        </w:rPr>
        <w:t>ов доходов бюджета, наименований</w:t>
      </w:r>
      <w:r w:rsidRPr="0032631E">
        <w:rPr>
          <w:rFonts w:ascii="Times New Roman" w:hAnsi="Times New Roman" w:cs="Times New Roman"/>
          <w:spacing w:val="4"/>
          <w:sz w:val="24"/>
          <w:szCs w:val="24"/>
        </w:rPr>
        <w:t xml:space="preserve"> и кодов целевых статей </w:t>
      </w:r>
      <w:r w:rsidRPr="0032631E">
        <w:rPr>
          <w:rFonts w:ascii="Times New Roman" w:hAnsi="Times New Roman" w:cs="Times New Roman"/>
          <w:sz w:val="24"/>
          <w:szCs w:val="24"/>
        </w:rPr>
        <w:t>расходов бюджета, объемов межбюджетных трансфертов на 2024 -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1E">
        <w:rPr>
          <w:rFonts w:ascii="Times New Roman" w:hAnsi="Times New Roman" w:cs="Times New Roman"/>
          <w:sz w:val="24"/>
          <w:szCs w:val="24"/>
        </w:rPr>
        <w:t xml:space="preserve">2026 годы согласно доведенных проектировок Департаментом финансов Ханты-Мансийского автономного округа </w:t>
      </w:r>
      <w:proofErr w:type="gramStart"/>
      <w:r w:rsidRPr="003263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631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2631E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32631E">
        <w:rPr>
          <w:rFonts w:ascii="Times New Roman" w:hAnsi="Times New Roman" w:cs="Times New Roman"/>
          <w:sz w:val="24"/>
          <w:szCs w:val="24"/>
        </w:rPr>
        <w:t xml:space="preserve"> от 20.11.2023 №20-Исх-4327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0465" w:rsidRDefault="00690465" w:rsidP="00690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465" w:rsidRDefault="00690465" w:rsidP="00690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1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2631E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ы заседаний</w:t>
      </w:r>
      <w:r w:rsidRPr="0032631E">
        <w:rPr>
          <w:rFonts w:ascii="Times New Roman" w:hAnsi="Times New Roman" w:cs="Times New Roman"/>
          <w:sz w:val="24"/>
          <w:szCs w:val="24"/>
        </w:rPr>
        <w:t xml:space="preserve"> организационного комитета</w:t>
      </w:r>
      <w:r w:rsidRPr="0033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по проекту решения Думы города Урай «О бюджете городского округа Урай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2024 год и на плановый период 2025 и 2026 годов» </w:t>
      </w:r>
      <w:r w:rsidRPr="00332E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08.11.2023, 23.11.2023</w:t>
      </w:r>
      <w:r w:rsidRPr="00332E9E">
        <w:rPr>
          <w:rFonts w:ascii="Times New Roman" w:hAnsi="Times New Roman" w:cs="Times New Roman"/>
          <w:sz w:val="24"/>
          <w:szCs w:val="24"/>
        </w:rPr>
        <w:t xml:space="preserve">, протокол публичных слушаний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32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2E9E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 xml:space="preserve">3, заключение по результатам публичных слушаний </w:t>
      </w:r>
      <w:r w:rsidRPr="00332E9E">
        <w:rPr>
          <w:rFonts w:ascii="Times New Roman" w:hAnsi="Times New Roman" w:cs="Times New Roman"/>
          <w:sz w:val="24"/>
          <w:szCs w:val="24"/>
        </w:rPr>
        <w:t xml:space="preserve">хранятся у секретаря </w:t>
      </w:r>
      <w:r>
        <w:rPr>
          <w:rFonts w:ascii="Times New Roman" w:hAnsi="Times New Roman" w:cs="Times New Roman"/>
          <w:sz w:val="24"/>
          <w:szCs w:val="24"/>
        </w:rPr>
        <w:t>оргкомитета</w:t>
      </w:r>
      <w:r w:rsidRPr="00332E9E">
        <w:rPr>
          <w:rFonts w:ascii="Times New Roman" w:hAnsi="Times New Roman" w:cs="Times New Roman"/>
          <w:sz w:val="24"/>
          <w:szCs w:val="24"/>
        </w:rPr>
        <w:t xml:space="preserve"> (628285, город Урай, мкр.2, дом 60</w:t>
      </w:r>
      <w:proofErr w:type="gramEnd"/>
      <w:r w:rsidRPr="00332E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2E9E">
        <w:rPr>
          <w:rFonts w:ascii="Times New Roman" w:hAnsi="Times New Roman" w:cs="Times New Roman"/>
          <w:sz w:val="24"/>
          <w:szCs w:val="24"/>
        </w:rPr>
        <w:t>каб.</w:t>
      </w:r>
      <w:r>
        <w:rPr>
          <w:rFonts w:ascii="Times New Roman" w:hAnsi="Times New Roman" w:cs="Times New Roman"/>
          <w:sz w:val="24"/>
          <w:szCs w:val="24"/>
        </w:rPr>
        <w:t>201)</w:t>
      </w:r>
      <w:r w:rsidRPr="00332E9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2073" w:rsidSect="0089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7C7"/>
    <w:multiLevelType w:val="hybridMultilevel"/>
    <w:tmpl w:val="BEB26792"/>
    <w:lvl w:ilvl="0" w:tplc="1A14F59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6C2C"/>
    <w:multiLevelType w:val="hybridMultilevel"/>
    <w:tmpl w:val="3F6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87E54"/>
    <w:multiLevelType w:val="hybridMultilevel"/>
    <w:tmpl w:val="6278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A6C38"/>
    <w:multiLevelType w:val="hybridMultilevel"/>
    <w:tmpl w:val="A8287308"/>
    <w:lvl w:ilvl="0" w:tplc="599ADE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E2592"/>
    <w:multiLevelType w:val="hybridMultilevel"/>
    <w:tmpl w:val="37EC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F3FCB"/>
    <w:multiLevelType w:val="hybridMultilevel"/>
    <w:tmpl w:val="359035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6EC30A38"/>
    <w:multiLevelType w:val="hybridMultilevel"/>
    <w:tmpl w:val="43162B30"/>
    <w:lvl w:ilvl="0" w:tplc="7DA0CFB8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210190"/>
    <w:multiLevelType w:val="hybridMultilevel"/>
    <w:tmpl w:val="855451B6"/>
    <w:lvl w:ilvl="0" w:tplc="4CCE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6755D7"/>
    <w:multiLevelType w:val="hybridMultilevel"/>
    <w:tmpl w:val="B4887736"/>
    <w:lvl w:ilvl="0" w:tplc="EDAC66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324"/>
    <w:rsid w:val="00090C81"/>
    <w:rsid w:val="00193926"/>
    <w:rsid w:val="001C306B"/>
    <w:rsid w:val="001D0D30"/>
    <w:rsid w:val="001E6338"/>
    <w:rsid w:val="00244324"/>
    <w:rsid w:val="002A30E8"/>
    <w:rsid w:val="00376FC1"/>
    <w:rsid w:val="003F2073"/>
    <w:rsid w:val="004377A4"/>
    <w:rsid w:val="00464A5A"/>
    <w:rsid w:val="004974F0"/>
    <w:rsid w:val="005645F3"/>
    <w:rsid w:val="005D4A14"/>
    <w:rsid w:val="005D7363"/>
    <w:rsid w:val="005F7788"/>
    <w:rsid w:val="00690465"/>
    <w:rsid w:val="006D5118"/>
    <w:rsid w:val="007E368D"/>
    <w:rsid w:val="007E6BAB"/>
    <w:rsid w:val="007F202B"/>
    <w:rsid w:val="008472E1"/>
    <w:rsid w:val="0089225D"/>
    <w:rsid w:val="008A5178"/>
    <w:rsid w:val="008E2038"/>
    <w:rsid w:val="009264CE"/>
    <w:rsid w:val="009A210F"/>
    <w:rsid w:val="009C41D2"/>
    <w:rsid w:val="009F003C"/>
    <w:rsid w:val="009F7E49"/>
    <w:rsid w:val="00A0556B"/>
    <w:rsid w:val="00A13D77"/>
    <w:rsid w:val="00B86EE1"/>
    <w:rsid w:val="00BD39A5"/>
    <w:rsid w:val="00BD770E"/>
    <w:rsid w:val="00BF5527"/>
    <w:rsid w:val="00EA0161"/>
    <w:rsid w:val="00F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3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44324"/>
    <w:pPr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7E6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6B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7363"/>
  </w:style>
  <w:style w:type="paragraph" w:customStyle="1" w:styleId="ConsPlusNormal">
    <w:name w:val="ConsPlusNormal"/>
    <w:rsid w:val="005F7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5F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ZorinaLV</cp:lastModifiedBy>
  <cp:revision>11</cp:revision>
  <cp:lastPrinted>2021-11-25T05:25:00Z</cp:lastPrinted>
  <dcterms:created xsi:type="dcterms:W3CDTF">2021-11-24T13:26:00Z</dcterms:created>
  <dcterms:modified xsi:type="dcterms:W3CDTF">2023-11-24T07:37:00Z</dcterms:modified>
</cp:coreProperties>
</file>