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8" w:rsidRPr="00EF303C" w:rsidRDefault="00A176BC" w:rsidP="00B92467">
      <w:pPr>
        <w:jc w:val="center"/>
        <w:rPr>
          <w:b/>
          <w:sz w:val="24"/>
          <w:szCs w:val="24"/>
        </w:rPr>
      </w:pPr>
      <w:r w:rsidRPr="00EF303C">
        <w:rPr>
          <w:b/>
          <w:sz w:val="24"/>
          <w:szCs w:val="24"/>
        </w:rPr>
        <w:t>Му</w:t>
      </w:r>
      <w:r w:rsidR="000B5C61" w:rsidRPr="00EF303C">
        <w:rPr>
          <w:b/>
          <w:sz w:val="24"/>
          <w:szCs w:val="24"/>
        </w:rPr>
        <w:t>ниципальн</w:t>
      </w:r>
      <w:r w:rsidRPr="00EF303C">
        <w:rPr>
          <w:b/>
          <w:sz w:val="24"/>
          <w:szCs w:val="24"/>
        </w:rPr>
        <w:t xml:space="preserve">ая </w:t>
      </w:r>
      <w:r w:rsidR="000B5C61" w:rsidRPr="00EF303C">
        <w:rPr>
          <w:b/>
          <w:sz w:val="24"/>
          <w:szCs w:val="24"/>
        </w:rPr>
        <w:t>программ</w:t>
      </w:r>
      <w:r w:rsidRPr="00EF303C">
        <w:rPr>
          <w:b/>
          <w:sz w:val="24"/>
          <w:szCs w:val="24"/>
        </w:rPr>
        <w:t>а</w:t>
      </w:r>
      <w:r w:rsidR="00F9573C" w:rsidRPr="00EF303C">
        <w:rPr>
          <w:b/>
          <w:sz w:val="24"/>
          <w:szCs w:val="24"/>
        </w:rPr>
        <w:t xml:space="preserve"> </w:t>
      </w:r>
    </w:p>
    <w:p w:rsidR="00026854" w:rsidRPr="00EF303C" w:rsidRDefault="00B92467" w:rsidP="00B92467">
      <w:pPr>
        <w:jc w:val="center"/>
        <w:rPr>
          <w:b/>
          <w:sz w:val="24"/>
          <w:szCs w:val="24"/>
        </w:rPr>
      </w:pPr>
      <w:r w:rsidRPr="00EF303C">
        <w:rPr>
          <w:b/>
          <w:sz w:val="24"/>
          <w:szCs w:val="24"/>
        </w:rPr>
        <w:t>«</w:t>
      </w:r>
      <w:r w:rsidR="000079C8" w:rsidRPr="00EF303C">
        <w:rPr>
          <w:b/>
          <w:sz w:val="24"/>
          <w:szCs w:val="24"/>
        </w:rPr>
        <w:t>Охрана окружающей среды в границах города</w:t>
      </w:r>
      <w:r w:rsidRPr="00EF303C">
        <w:rPr>
          <w:b/>
          <w:sz w:val="24"/>
          <w:szCs w:val="24"/>
        </w:rPr>
        <w:t xml:space="preserve"> Урай» </w:t>
      </w:r>
    </w:p>
    <w:p w:rsidR="00B92467" w:rsidRPr="00CB0C7C" w:rsidRDefault="00EF08A6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F303C" w:rsidRPr="00CB0C7C" w:rsidRDefault="00EF303C" w:rsidP="00EF303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Паспорт муниципальной программы</w:t>
      </w:r>
    </w:p>
    <w:p w:rsidR="00EF303C" w:rsidRPr="00CB0C7C" w:rsidRDefault="00EF303C" w:rsidP="00EF303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1"/>
      </w:tblGrid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«Охрана окружающей среды в границах города Урай» 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Урай от 30.09.2020 №2358 </w:t>
            </w:r>
            <w:r w:rsidRPr="00CB0C7C">
              <w:rPr>
                <w:sz w:val="24"/>
                <w:szCs w:val="24"/>
              </w:rPr>
              <w:t>«</w:t>
            </w:r>
            <w:r w:rsidRPr="00CB0C7C">
              <w:rPr>
                <w:bCs/>
                <w:sz w:val="24"/>
                <w:szCs w:val="24"/>
              </w:rPr>
              <w:t xml:space="preserve">Об утверждении муниципальной программы «Охрана окружающей среды в границах города Урай» 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CB0C7C">
              <w:rPr>
                <w:sz w:val="24"/>
                <w:szCs w:val="24"/>
              </w:rPr>
              <w:t>УГЗиП</w:t>
            </w:r>
            <w:proofErr w:type="spellEnd"/>
            <w:r w:rsidRPr="00CB0C7C">
              <w:rPr>
                <w:sz w:val="24"/>
                <w:szCs w:val="24"/>
              </w:rPr>
              <w:t xml:space="preserve"> г.Урай»)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EF303C" w:rsidRPr="00050F50" w:rsidRDefault="00EF303C" w:rsidP="00FC11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8E7253">
              <w:rPr>
                <w:sz w:val="24"/>
                <w:szCs w:val="24"/>
              </w:rPr>
              <w:t>)</w:t>
            </w:r>
            <w:r w:rsidRPr="000607F8">
              <w:rPr>
                <w:sz w:val="24"/>
                <w:szCs w:val="24"/>
              </w:rPr>
              <w:t xml:space="preserve"> Органы администрации города Урай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F303C" w:rsidRPr="00CB0C7C" w:rsidRDefault="00EF303C" w:rsidP="00FC116C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8E7253"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tabs>
                <w:tab w:val="left" w:pos="413"/>
                <w:tab w:val="left" w:pos="601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8E7253" w:rsidRDefault="00EF303C" w:rsidP="00FC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EF303C" w:rsidRPr="008E7253" w:rsidRDefault="00EF303C" w:rsidP="00FC116C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EF303C" w:rsidRPr="008E7253" w:rsidRDefault="00EF303C" w:rsidP="00FC116C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 xml:space="preserve">повышение уровня знаний населения города Урай в области охраны окружающей среды. 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«Экология» - без финансирования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Увеличение площади ликвидированных  мест несанкционированного размещения отходов с 2,42 га до 2,52 га;</w:t>
            </w:r>
          </w:p>
          <w:p w:rsidR="00EF303C" w:rsidRDefault="00EF303C" w:rsidP="00FC116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D732E">
              <w:rPr>
                <w:bCs/>
                <w:sz w:val="24"/>
                <w:szCs w:val="24"/>
              </w:rPr>
              <w:t xml:space="preserve">) </w:t>
            </w:r>
            <w:r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Pr="00DD732E">
              <w:rPr>
                <w:bCs/>
                <w:sz w:val="24"/>
                <w:szCs w:val="24"/>
              </w:rPr>
              <w:t xml:space="preserve"> </w:t>
            </w:r>
            <w:r w:rsidRPr="00E4319B">
              <w:rPr>
                <w:bCs/>
                <w:sz w:val="24"/>
                <w:szCs w:val="24"/>
              </w:rPr>
              <w:t>6,5 км</w:t>
            </w:r>
            <w:r>
              <w:rPr>
                <w:bCs/>
                <w:sz w:val="24"/>
                <w:szCs w:val="24"/>
              </w:rPr>
              <w:t xml:space="preserve"> ежегодно</w:t>
            </w:r>
            <w:r w:rsidRPr="00E4319B">
              <w:rPr>
                <w:bCs/>
                <w:sz w:val="24"/>
                <w:szCs w:val="24"/>
              </w:rPr>
              <w:t>;</w:t>
            </w:r>
          </w:p>
          <w:p w:rsidR="00EF303C" w:rsidRPr="0036345F" w:rsidRDefault="00EF303C" w:rsidP="00FC116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D732E">
              <w:rPr>
                <w:bCs/>
                <w:sz w:val="24"/>
                <w:szCs w:val="24"/>
              </w:rPr>
              <w:t>)</w:t>
            </w:r>
            <w:r w:rsidRPr="00DD732E">
              <w:rPr>
                <w:sz w:val="24"/>
                <w:szCs w:val="24"/>
              </w:rPr>
              <w:t xml:space="preserve"> </w:t>
            </w:r>
            <w:r w:rsidRPr="00685503">
              <w:rPr>
                <w:sz w:val="24"/>
                <w:szCs w:val="24"/>
              </w:rPr>
              <w:t xml:space="preserve">увеличение </w:t>
            </w:r>
            <w:r w:rsidRPr="00DD732E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водных</w:t>
            </w:r>
            <w:r>
              <w:rPr>
                <w:sz w:val="24"/>
                <w:szCs w:val="24"/>
              </w:rPr>
              <w:t xml:space="preserve"> объектов, с 1,470 тыс. чел. до 8,815 тыс. чел</w:t>
            </w:r>
            <w:r w:rsidRPr="0036345F">
              <w:rPr>
                <w:sz w:val="24"/>
                <w:szCs w:val="24"/>
              </w:rPr>
              <w:t>;</w:t>
            </w:r>
          </w:p>
          <w:p w:rsidR="00EF303C" w:rsidRPr="0036345F" w:rsidRDefault="00EF303C" w:rsidP="00FC116C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732E">
              <w:rPr>
                <w:sz w:val="24"/>
                <w:szCs w:val="24"/>
              </w:rPr>
              <w:t>) увеличение д</w:t>
            </w:r>
            <w:r w:rsidRPr="00DD732E">
              <w:rPr>
                <w:bCs/>
                <w:sz w:val="24"/>
                <w:szCs w:val="24"/>
              </w:rPr>
              <w:t>оли населения, вовлеченного в эколого-просветительские и природоохранные мероприятия, от общего количества населения города Урай</w:t>
            </w:r>
            <w:r>
              <w:rPr>
                <w:bCs/>
                <w:sz w:val="24"/>
                <w:szCs w:val="24"/>
              </w:rPr>
              <w:t xml:space="preserve"> с </w:t>
            </w:r>
            <w:r w:rsidRPr="00DD732E">
              <w:rPr>
                <w:sz w:val="24"/>
                <w:szCs w:val="24"/>
              </w:rPr>
              <w:t>51,0%</w:t>
            </w:r>
            <w:r>
              <w:rPr>
                <w:sz w:val="24"/>
                <w:szCs w:val="24"/>
              </w:rPr>
              <w:t xml:space="preserve"> до 55,5%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– 2030</w:t>
            </w:r>
            <w:r w:rsidRPr="00CB0C7C">
              <w:rPr>
                <w:sz w:val="24"/>
                <w:szCs w:val="24"/>
              </w:rPr>
              <w:t xml:space="preserve"> годы</w:t>
            </w:r>
            <w:r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F303C" w:rsidRPr="00CB0C7C" w:rsidTr="00FC116C">
        <w:tc>
          <w:tcPr>
            <w:tcW w:w="817" w:type="dxa"/>
          </w:tcPr>
          <w:p w:rsidR="00EF303C" w:rsidRPr="00CB0C7C" w:rsidRDefault="00EF303C" w:rsidP="00FC116C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303C" w:rsidRPr="00CB0C7C" w:rsidRDefault="00EF303C" w:rsidP="00FC1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EF303C" w:rsidRPr="00CB0C7C" w:rsidRDefault="00EF303C" w:rsidP="00FC116C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EF303C" w:rsidRPr="00CB0C7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EF303C" w:rsidRPr="00683E34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7500,0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03C" w:rsidRPr="00683E34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Pr="00683E34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 год –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2026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Pr="00683E34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F303C" w:rsidRPr="00CB0C7C" w:rsidRDefault="00EF303C" w:rsidP="00FC116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54E69" w:rsidRPr="00CB0C7C" w:rsidRDefault="00E54E69" w:rsidP="00A21E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24A0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26854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1FCC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3C17"/>
    <w:rsid w:val="001A4E80"/>
    <w:rsid w:val="001A76CC"/>
    <w:rsid w:val="001A79AA"/>
    <w:rsid w:val="001B044F"/>
    <w:rsid w:val="001B12F7"/>
    <w:rsid w:val="001B1B09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622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0CB5"/>
    <w:rsid w:val="002224B0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1393"/>
    <w:rsid w:val="003224EE"/>
    <w:rsid w:val="00322FCD"/>
    <w:rsid w:val="00324B3C"/>
    <w:rsid w:val="003254CD"/>
    <w:rsid w:val="00326AFB"/>
    <w:rsid w:val="00326D65"/>
    <w:rsid w:val="003277C9"/>
    <w:rsid w:val="00327E51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4324"/>
    <w:rsid w:val="003A59C7"/>
    <w:rsid w:val="003A6B37"/>
    <w:rsid w:val="003A7594"/>
    <w:rsid w:val="003B0784"/>
    <w:rsid w:val="003B0A2E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C1B5F"/>
    <w:rsid w:val="004C29FA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1535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6CC7"/>
    <w:rsid w:val="00557736"/>
    <w:rsid w:val="00560730"/>
    <w:rsid w:val="00561165"/>
    <w:rsid w:val="00563E6A"/>
    <w:rsid w:val="0056538B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3F8D"/>
    <w:rsid w:val="006040EE"/>
    <w:rsid w:val="006050FA"/>
    <w:rsid w:val="00605B15"/>
    <w:rsid w:val="006065BA"/>
    <w:rsid w:val="006115FF"/>
    <w:rsid w:val="00613F51"/>
    <w:rsid w:val="00615878"/>
    <w:rsid w:val="00616E1B"/>
    <w:rsid w:val="00617260"/>
    <w:rsid w:val="006215EB"/>
    <w:rsid w:val="006239E2"/>
    <w:rsid w:val="00623B24"/>
    <w:rsid w:val="00623DF1"/>
    <w:rsid w:val="00625996"/>
    <w:rsid w:val="00627DBB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488C"/>
    <w:rsid w:val="00665DEA"/>
    <w:rsid w:val="00665F78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9B7"/>
    <w:rsid w:val="006B0D3D"/>
    <w:rsid w:val="006B0FFB"/>
    <w:rsid w:val="006B1A7B"/>
    <w:rsid w:val="006B3B03"/>
    <w:rsid w:val="006B3EB0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1AB9"/>
    <w:rsid w:val="00781C6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04BF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82"/>
    <w:rsid w:val="007F60DD"/>
    <w:rsid w:val="007F77F8"/>
    <w:rsid w:val="007F796F"/>
    <w:rsid w:val="0080177A"/>
    <w:rsid w:val="00801DEE"/>
    <w:rsid w:val="00804A8A"/>
    <w:rsid w:val="00805C0E"/>
    <w:rsid w:val="008065AF"/>
    <w:rsid w:val="008100C8"/>
    <w:rsid w:val="00810312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6B4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612C0"/>
    <w:rsid w:val="008634E5"/>
    <w:rsid w:val="00863CC7"/>
    <w:rsid w:val="00864970"/>
    <w:rsid w:val="008649E9"/>
    <w:rsid w:val="00864CBE"/>
    <w:rsid w:val="00864E48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18ED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334"/>
    <w:rsid w:val="00974655"/>
    <w:rsid w:val="00974A62"/>
    <w:rsid w:val="00976603"/>
    <w:rsid w:val="009804A2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02A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3A17"/>
    <w:rsid w:val="00A1687D"/>
    <w:rsid w:val="00A176BC"/>
    <w:rsid w:val="00A2014E"/>
    <w:rsid w:val="00A209B3"/>
    <w:rsid w:val="00A20ADD"/>
    <w:rsid w:val="00A20D1A"/>
    <w:rsid w:val="00A210E9"/>
    <w:rsid w:val="00A21EC7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3F78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09F8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5593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5B06"/>
    <w:rsid w:val="00BD6B14"/>
    <w:rsid w:val="00BD6FE7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863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C35"/>
    <w:rsid w:val="00CE6F41"/>
    <w:rsid w:val="00CE7D5D"/>
    <w:rsid w:val="00CF2042"/>
    <w:rsid w:val="00D05373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75C9C"/>
    <w:rsid w:val="00D7609D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19B"/>
    <w:rsid w:val="00E439B7"/>
    <w:rsid w:val="00E43C1F"/>
    <w:rsid w:val="00E43E4B"/>
    <w:rsid w:val="00E443CA"/>
    <w:rsid w:val="00E4716F"/>
    <w:rsid w:val="00E54E69"/>
    <w:rsid w:val="00E55FE9"/>
    <w:rsid w:val="00E56968"/>
    <w:rsid w:val="00E5775D"/>
    <w:rsid w:val="00E60296"/>
    <w:rsid w:val="00E623C9"/>
    <w:rsid w:val="00E66DBB"/>
    <w:rsid w:val="00E671E3"/>
    <w:rsid w:val="00E73D45"/>
    <w:rsid w:val="00E744DC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03C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4B7C"/>
    <w:rsid w:val="00F453E9"/>
    <w:rsid w:val="00F4601F"/>
    <w:rsid w:val="00F47698"/>
    <w:rsid w:val="00F556C1"/>
    <w:rsid w:val="00F55C51"/>
    <w:rsid w:val="00F55F64"/>
    <w:rsid w:val="00F56046"/>
    <w:rsid w:val="00F618C6"/>
    <w:rsid w:val="00F639C1"/>
    <w:rsid w:val="00F63BA1"/>
    <w:rsid w:val="00F64838"/>
    <w:rsid w:val="00F64842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811"/>
    <w:rsid w:val="00FF1E62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F649-2935-451F-83AE-740B9DC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355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2606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Зорина</cp:lastModifiedBy>
  <cp:revision>4</cp:revision>
  <cp:lastPrinted>2021-10-08T09:13:00Z</cp:lastPrinted>
  <dcterms:created xsi:type="dcterms:W3CDTF">2020-10-01T05:34:00Z</dcterms:created>
  <dcterms:modified xsi:type="dcterms:W3CDTF">2021-10-08T09:13:00Z</dcterms:modified>
</cp:coreProperties>
</file>