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BA" w:rsidRPr="004D1733" w:rsidRDefault="000D30BA" w:rsidP="000D30BA">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6192">
            <v:imagedata r:id="rId8" o:title=""/>
          </v:shape>
          <o:OLEObject Type="Embed" ProgID="MSPhotoEd.3" ShapeID="_x0000_s1026" DrawAspect="Content" ObjectID="_1697009590" r:id="rId9"/>
        </w:pict>
      </w:r>
      <w:r w:rsidRPr="004D1733">
        <w:rPr>
          <w:b/>
          <w:sz w:val="40"/>
          <w:szCs w:val="40"/>
        </w:rPr>
        <w:t xml:space="preserve"> </w:t>
      </w:r>
      <w:r>
        <w:rPr>
          <w:b/>
          <w:sz w:val="40"/>
          <w:szCs w:val="40"/>
        </w:rPr>
        <w:t xml:space="preserve">     </w:t>
      </w:r>
      <w:r w:rsidRPr="004D1733">
        <w:rPr>
          <w:b/>
          <w:sz w:val="40"/>
          <w:szCs w:val="40"/>
        </w:rPr>
        <w:t>Администрация города Урай</w:t>
      </w:r>
    </w:p>
    <w:p w:rsidR="000D30BA" w:rsidRPr="0031565C" w:rsidRDefault="000D30BA" w:rsidP="000D30BA">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0D30BA" w:rsidRPr="004D1733" w:rsidRDefault="000D30BA" w:rsidP="000D30BA">
      <w:pPr>
        <w:widowControl w:val="0"/>
        <w:adjustRightInd w:val="0"/>
        <w:jc w:val="center"/>
        <w:textAlignment w:val="baseline"/>
        <w:rPr>
          <w:b/>
          <w:sz w:val="36"/>
          <w:szCs w:val="36"/>
        </w:rPr>
      </w:pPr>
    </w:p>
    <w:p w:rsidR="000D30BA" w:rsidRPr="004D1733" w:rsidRDefault="000D30BA" w:rsidP="000D30BA">
      <w:pPr>
        <w:widowControl w:val="0"/>
        <w:adjustRightInd w:val="0"/>
        <w:jc w:val="center"/>
        <w:textAlignment w:val="baseline"/>
        <w:rPr>
          <w:b/>
          <w:bCs/>
          <w:sz w:val="36"/>
          <w:szCs w:val="36"/>
        </w:rPr>
      </w:pPr>
    </w:p>
    <w:p w:rsidR="000D30BA" w:rsidRDefault="000D30BA" w:rsidP="000D30BA">
      <w:pPr>
        <w:jc w:val="center"/>
        <w:rPr>
          <w:b/>
          <w:sz w:val="40"/>
          <w:szCs w:val="40"/>
        </w:rPr>
      </w:pPr>
    </w:p>
    <w:p w:rsidR="000D30BA" w:rsidRDefault="000D30BA" w:rsidP="000D30BA">
      <w:pPr>
        <w:jc w:val="center"/>
        <w:rPr>
          <w:b/>
          <w:sz w:val="40"/>
          <w:szCs w:val="40"/>
        </w:rPr>
      </w:pPr>
    </w:p>
    <w:p w:rsidR="000D30BA" w:rsidRDefault="000D30BA" w:rsidP="000D30BA">
      <w:pPr>
        <w:jc w:val="center"/>
        <w:rPr>
          <w:b/>
          <w:sz w:val="40"/>
          <w:szCs w:val="40"/>
        </w:rPr>
      </w:pPr>
    </w:p>
    <w:p w:rsidR="000D30BA" w:rsidRDefault="000D30BA" w:rsidP="000D30BA">
      <w:pPr>
        <w:jc w:val="center"/>
        <w:rPr>
          <w:b/>
          <w:sz w:val="40"/>
          <w:szCs w:val="40"/>
        </w:rPr>
      </w:pPr>
    </w:p>
    <w:p w:rsidR="000D30BA" w:rsidRDefault="000D30BA" w:rsidP="000D30BA">
      <w:pPr>
        <w:jc w:val="center"/>
        <w:rPr>
          <w:b/>
          <w:sz w:val="40"/>
          <w:szCs w:val="40"/>
        </w:rPr>
      </w:pPr>
    </w:p>
    <w:p w:rsidR="000D30BA" w:rsidRDefault="000D30BA" w:rsidP="000D30BA">
      <w:pPr>
        <w:jc w:val="center"/>
        <w:rPr>
          <w:b/>
          <w:sz w:val="40"/>
          <w:szCs w:val="40"/>
        </w:rPr>
      </w:pPr>
    </w:p>
    <w:p w:rsidR="000D30BA" w:rsidRPr="002F3E96" w:rsidRDefault="000D30BA" w:rsidP="000D30BA">
      <w:pPr>
        <w:jc w:val="center"/>
        <w:rPr>
          <w:b/>
          <w:sz w:val="40"/>
          <w:szCs w:val="40"/>
        </w:rPr>
      </w:pPr>
      <w:r w:rsidRPr="002F3E96">
        <w:rPr>
          <w:b/>
          <w:sz w:val="40"/>
          <w:szCs w:val="40"/>
        </w:rPr>
        <w:t xml:space="preserve">Предварительные итоги социально </w:t>
      </w:r>
      <w:proofErr w:type="gramStart"/>
      <w:r w:rsidRPr="002F3E96">
        <w:rPr>
          <w:b/>
          <w:sz w:val="40"/>
          <w:szCs w:val="40"/>
        </w:rPr>
        <w:t>–э</w:t>
      </w:r>
      <w:proofErr w:type="gramEnd"/>
      <w:r w:rsidRPr="002F3E96">
        <w:rPr>
          <w:b/>
          <w:sz w:val="40"/>
          <w:szCs w:val="40"/>
        </w:rPr>
        <w:t>кономического развития муниципального образования городской округ город Урай</w:t>
      </w:r>
    </w:p>
    <w:p w:rsidR="000D30BA" w:rsidRPr="002F3E96" w:rsidRDefault="000D30BA" w:rsidP="000D30BA">
      <w:pPr>
        <w:jc w:val="center"/>
        <w:rPr>
          <w:b/>
          <w:sz w:val="40"/>
          <w:szCs w:val="40"/>
        </w:rPr>
      </w:pPr>
      <w:r>
        <w:rPr>
          <w:b/>
          <w:sz w:val="40"/>
          <w:szCs w:val="40"/>
        </w:rPr>
        <w:t>за январь – сентябрь  20</w:t>
      </w:r>
      <w:r w:rsidRPr="0031565C">
        <w:rPr>
          <w:b/>
          <w:sz w:val="40"/>
          <w:szCs w:val="40"/>
        </w:rPr>
        <w:t>2</w:t>
      </w:r>
      <w:r>
        <w:rPr>
          <w:b/>
          <w:sz w:val="40"/>
          <w:szCs w:val="40"/>
        </w:rPr>
        <w:t>1</w:t>
      </w:r>
      <w:r w:rsidRPr="002F3E96">
        <w:rPr>
          <w:b/>
          <w:sz w:val="40"/>
          <w:szCs w:val="40"/>
        </w:rPr>
        <w:t xml:space="preserve"> года </w:t>
      </w:r>
    </w:p>
    <w:p w:rsidR="000D30BA" w:rsidRPr="002F3E96" w:rsidRDefault="000D30BA" w:rsidP="000D30BA">
      <w:pPr>
        <w:jc w:val="center"/>
        <w:rPr>
          <w:b/>
          <w:sz w:val="40"/>
          <w:szCs w:val="40"/>
        </w:rPr>
      </w:pPr>
      <w:r>
        <w:rPr>
          <w:b/>
          <w:sz w:val="40"/>
          <w:szCs w:val="40"/>
        </w:rPr>
        <w:t>и ожидаемые итоги за 20</w:t>
      </w:r>
      <w:r w:rsidRPr="0031565C">
        <w:rPr>
          <w:b/>
          <w:sz w:val="40"/>
          <w:szCs w:val="40"/>
        </w:rPr>
        <w:t>2</w:t>
      </w:r>
      <w:r>
        <w:rPr>
          <w:b/>
          <w:sz w:val="40"/>
          <w:szCs w:val="40"/>
        </w:rPr>
        <w:t>1</w:t>
      </w:r>
      <w:r w:rsidRPr="002F3E96">
        <w:rPr>
          <w:b/>
          <w:sz w:val="40"/>
          <w:szCs w:val="40"/>
        </w:rPr>
        <w:t xml:space="preserve"> год</w:t>
      </w:r>
    </w:p>
    <w:p w:rsidR="000D30BA" w:rsidRPr="003A584C" w:rsidRDefault="000D30BA" w:rsidP="000D30BA">
      <w:pPr>
        <w:widowControl w:val="0"/>
        <w:adjustRightInd w:val="0"/>
        <w:jc w:val="center"/>
        <w:textAlignment w:val="baseline"/>
        <w:rPr>
          <w:b/>
          <w:sz w:val="48"/>
          <w:szCs w:val="48"/>
        </w:rPr>
      </w:pPr>
    </w:p>
    <w:p w:rsidR="000D30BA" w:rsidRPr="004D1733" w:rsidRDefault="000D30BA" w:rsidP="000D30BA">
      <w:pPr>
        <w:widowControl w:val="0"/>
        <w:tabs>
          <w:tab w:val="left" w:pos="2280"/>
        </w:tabs>
        <w:adjustRightInd w:val="0"/>
        <w:jc w:val="both"/>
        <w:textAlignment w:val="baseline"/>
        <w:rPr>
          <w:b/>
          <w:sz w:val="40"/>
          <w:szCs w:val="28"/>
        </w:rPr>
      </w:pPr>
      <w:r w:rsidRPr="004D1733">
        <w:rPr>
          <w:b/>
          <w:sz w:val="36"/>
          <w:szCs w:val="36"/>
        </w:rPr>
        <w:tab/>
      </w:r>
    </w:p>
    <w:p w:rsidR="000D30BA" w:rsidRPr="004D1733"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Default="000D30BA" w:rsidP="000D30BA">
      <w:pPr>
        <w:widowControl w:val="0"/>
        <w:adjustRightInd w:val="0"/>
        <w:jc w:val="center"/>
        <w:textAlignment w:val="baseline"/>
        <w:rPr>
          <w:b/>
          <w:sz w:val="24"/>
          <w:szCs w:val="24"/>
        </w:rPr>
      </w:pPr>
    </w:p>
    <w:p w:rsidR="000D30BA" w:rsidRPr="00E36629" w:rsidRDefault="000D30BA" w:rsidP="000D30BA">
      <w:pPr>
        <w:widowControl w:val="0"/>
        <w:adjustRightInd w:val="0"/>
        <w:jc w:val="center"/>
        <w:textAlignment w:val="baseline"/>
        <w:rPr>
          <w:b/>
          <w:sz w:val="28"/>
          <w:szCs w:val="28"/>
        </w:rPr>
      </w:pPr>
      <w:r>
        <w:rPr>
          <w:b/>
          <w:sz w:val="28"/>
          <w:szCs w:val="28"/>
        </w:rPr>
        <w:t>октябрь, 20</w:t>
      </w:r>
      <w:r w:rsidRPr="00E36629">
        <w:rPr>
          <w:b/>
          <w:sz w:val="28"/>
          <w:szCs w:val="28"/>
        </w:rPr>
        <w:t>2</w:t>
      </w:r>
      <w:r>
        <w:rPr>
          <w:b/>
          <w:sz w:val="28"/>
          <w:szCs w:val="28"/>
        </w:rPr>
        <w:t>1</w:t>
      </w:r>
    </w:p>
    <w:p w:rsidR="000D30BA" w:rsidRDefault="000D30BA" w:rsidP="007D0F8E">
      <w:pPr>
        <w:jc w:val="center"/>
        <w:rPr>
          <w:b/>
          <w:sz w:val="32"/>
        </w:rPr>
      </w:pPr>
    </w:p>
    <w:p w:rsidR="007D0F8E" w:rsidRPr="006D6B22" w:rsidRDefault="007D0F8E" w:rsidP="007D0F8E">
      <w:pPr>
        <w:jc w:val="center"/>
        <w:rPr>
          <w:b/>
          <w:sz w:val="32"/>
        </w:rPr>
      </w:pPr>
      <w:r w:rsidRPr="006D6B22">
        <w:rPr>
          <w:b/>
          <w:sz w:val="32"/>
        </w:rPr>
        <w:lastRenderedPageBreak/>
        <w:t xml:space="preserve">Предварительные итоги социально – экономического развития </w:t>
      </w:r>
    </w:p>
    <w:p w:rsidR="007D0F8E" w:rsidRPr="006D6B22" w:rsidRDefault="007D0F8E" w:rsidP="007D0F8E">
      <w:pPr>
        <w:jc w:val="center"/>
        <w:rPr>
          <w:b/>
          <w:sz w:val="32"/>
        </w:rPr>
      </w:pPr>
      <w:r w:rsidRPr="006D6B22">
        <w:rPr>
          <w:b/>
          <w:sz w:val="32"/>
        </w:rPr>
        <w:t xml:space="preserve">города Урай за </w:t>
      </w:r>
      <w:r w:rsidR="00CC1F41" w:rsidRPr="00CC1F41">
        <w:rPr>
          <w:b/>
          <w:sz w:val="32"/>
        </w:rPr>
        <w:t>9 месяцев</w:t>
      </w:r>
      <w:r w:rsidRPr="006D6B22">
        <w:rPr>
          <w:b/>
          <w:sz w:val="32"/>
        </w:rPr>
        <w:t xml:space="preserve"> 2021 года</w:t>
      </w:r>
    </w:p>
    <w:p w:rsidR="007D0F8E" w:rsidRPr="006D6B22" w:rsidRDefault="007D0F8E" w:rsidP="00156840">
      <w:pPr>
        <w:ind w:firstLine="720"/>
        <w:jc w:val="both"/>
        <w:rPr>
          <w:sz w:val="24"/>
          <w:szCs w:val="24"/>
        </w:rPr>
      </w:pPr>
    </w:p>
    <w:p w:rsidR="00156840" w:rsidRPr="00CC1F41" w:rsidRDefault="00156840" w:rsidP="00156840">
      <w:pPr>
        <w:ind w:firstLine="720"/>
        <w:jc w:val="both"/>
        <w:rPr>
          <w:sz w:val="24"/>
          <w:szCs w:val="24"/>
        </w:rPr>
      </w:pPr>
      <w:r w:rsidRPr="00CC1F41">
        <w:rPr>
          <w:sz w:val="24"/>
          <w:szCs w:val="24"/>
        </w:rPr>
        <w:t>Предварительные итоги социально–экономического развития город</w:t>
      </w:r>
      <w:r w:rsidR="00264154" w:rsidRPr="00CC1F41">
        <w:rPr>
          <w:sz w:val="24"/>
          <w:szCs w:val="24"/>
        </w:rPr>
        <w:t>а</w:t>
      </w:r>
      <w:r w:rsidRPr="00CC1F41">
        <w:rPr>
          <w:sz w:val="24"/>
          <w:szCs w:val="24"/>
        </w:rPr>
        <w:t xml:space="preserve"> Урай за </w:t>
      </w:r>
      <w:r w:rsidR="00CC1F41" w:rsidRPr="00CC1F41">
        <w:rPr>
          <w:sz w:val="24"/>
          <w:szCs w:val="24"/>
        </w:rPr>
        <w:t>9 месяцев</w:t>
      </w:r>
      <w:r w:rsidR="007D0F8E" w:rsidRPr="00CC1F41">
        <w:rPr>
          <w:sz w:val="24"/>
          <w:szCs w:val="24"/>
        </w:rPr>
        <w:t xml:space="preserve"> </w:t>
      </w:r>
      <w:r w:rsidRPr="00CC1F41">
        <w:rPr>
          <w:sz w:val="24"/>
          <w:szCs w:val="24"/>
        </w:rPr>
        <w:t>20</w:t>
      </w:r>
      <w:r w:rsidR="00EB3E11" w:rsidRPr="00CC1F41">
        <w:rPr>
          <w:sz w:val="24"/>
          <w:szCs w:val="24"/>
        </w:rPr>
        <w:t>2</w:t>
      </w:r>
      <w:r w:rsidR="007D0F8E" w:rsidRPr="00CC1F41">
        <w:rPr>
          <w:sz w:val="24"/>
          <w:szCs w:val="24"/>
        </w:rPr>
        <w:t>1</w:t>
      </w:r>
      <w:r w:rsidRPr="00CC1F41">
        <w:rPr>
          <w:sz w:val="24"/>
          <w:szCs w:val="24"/>
        </w:rPr>
        <w:t xml:space="preserve"> год</w:t>
      </w:r>
      <w:r w:rsidR="007D0F8E" w:rsidRPr="00CC1F41">
        <w:rPr>
          <w:sz w:val="24"/>
          <w:szCs w:val="24"/>
        </w:rPr>
        <w:t>а</w:t>
      </w:r>
      <w:r w:rsidRPr="00CC1F41">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CC1F41">
        <w:rPr>
          <w:sz w:val="24"/>
          <w:szCs w:val="24"/>
        </w:rPr>
        <w:t>Югре</w:t>
      </w:r>
      <w:proofErr w:type="spellEnd"/>
      <w:r w:rsidRPr="00CC1F41">
        <w:rPr>
          <w:sz w:val="24"/>
          <w:szCs w:val="24"/>
        </w:rPr>
        <w:t xml:space="preserve"> и Ямало-Ненецкому автономному округу (</w:t>
      </w:r>
      <w:proofErr w:type="spellStart"/>
      <w:r w:rsidRPr="00CC1F41">
        <w:rPr>
          <w:sz w:val="24"/>
          <w:szCs w:val="24"/>
        </w:rPr>
        <w:t>Тюменьстат</w:t>
      </w:r>
      <w:proofErr w:type="spellEnd"/>
      <w:r w:rsidRPr="00CC1F41">
        <w:rPr>
          <w:sz w:val="24"/>
          <w:szCs w:val="24"/>
        </w:rPr>
        <w:t>), структурных подразделений администрации города Урай, организаций и учреждений города.</w:t>
      </w:r>
    </w:p>
    <w:p w:rsidR="00302503" w:rsidRPr="00CC1F41" w:rsidRDefault="00156840" w:rsidP="00302503">
      <w:pPr>
        <w:ind w:firstLine="709"/>
        <w:jc w:val="both"/>
        <w:rPr>
          <w:sz w:val="24"/>
          <w:szCs w:val="24"/>
        </w:rPr>
      </w:pPr>
      <w:r w:rsidRPr="00CC1F41">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w:t>
      </w:r>
      <w:proofErr w:type="spellStart"/>
      <w:r w:rsidRPr="00CC1F41">
        <w:rPr>
          <w:sz w:val="24"/>
          <w:szCs w:val="24"/>
        </w:rPr>
        <w:t>Югры</w:t>
      </w:r>
      <w:proofErr w:type="spellEnd"/>
      <w:r w:rsidRPr="00CC1F41">
        <w:rPr>
          <w:sz w:val="24"/>
          <w:szCs w:val="24"/>
        </w:rPr>
        <w:t>.</w:t>
      </w:r>
    </w:p>
    <w:p w:rsidR="003C30DB" w:rsidRPr="00CC1F41" w:rsidRDefault="0031565C" w:rsidP="00FC17DA">
      <w:pPr>
        <w:ind w:firstLine="709"/>
        <w:jc w:val="both"/>
        <w:rPr>
          <w:sz w:val="24"/>
          <w:szCs w:val="24"/>
        </w:rPr>
      </w:pPr>
      <w:r w:rsidRPr="00CC1F41">
        <w:rPr>
          <w:sz w:val="24"/>
          <w:szCs w:val="24"/>
        </w:rPr>
        <w:t>Социально</w:t>
      </w:r>
      <w:r w:rsidR="00785535" w:rsidRPr="00CC1F41">
        <w:rPr>
          <w:sz w:val="24"/>
          <w:szCs w:val="24"/>
        </w:rPr>
        <w:t xml:space="preserve"> - </w:t>
      </w:r>
      <w:r w:rsidRPr="00CC1F41">
        <w:rPr>
          <w:sz w:val="24"/>
          <w:szCs w:val="24"/>
        </w:rPr>
        <w:t>экономическое развитие город</w:t>
      </w:r>
      <w:r w:rsidR="00264154" w:rsidRPr="00CC1F41">
        <w:rPr>
          <w:sz w:val="24"/>
          <w:szCs w:val="24"/>
        </w:rPr>
        <w:t>а</w:t>
      </w:r>
      <w:r w:rsidRPr="00CC1F41">
        <w:rPr>
          <w:sz w:val="24"/>
          <w:szCs w:val="24"/>
        </w:rPr>
        <w:t xml:space="preserve"> Урай</w:t>
      </w:r>
      <w:r w:rsidRPr="00CC1F41">
        <w:rPr>
          <w:color w:val="FF0000"/>
          <w:sz w:val="24"/>
          <w:szCs w:val="24"/>
        </w:rPr>
        <w:t xml:space="preserve"> </w:t>
      </w:r>
      <w:r w:rsidRPr="00CC1F41">
        <w:rPr>
          <w:sz w:val="24"/>
          <w:szCs w:val="24"/>
        </w:rPr>
        <w:t xml:space="preserve">осуществляется в </w:t>
      </w:r>
      <w:r w:rsidR="00AA1351" w:rsidRPr="00CC1F41">
        <w:rPr>
          <w:sz w:val="24"/>
          <w:szCs w:val="24"/>
        </w:rPr>
        <w:t xml:space="preserve">соответствии с </w:t>
      </w:r>
      <w:r w:rsidR="00785535" w:rsidRPr="00CC1F41">
        <w:rPr>
          <w:sz w:val="24"/>
          <w:szCs w:val="24"/>
        </w:rPr>
        <w:t xml:space="preserve">национальными целями и задачами, </w:t>
      </w:r>
      <w:r w:rsidR="00AA1351" w:rsidRPr="00CC1F41">
        <w:rPr>
          <w:sz w:val="24"/>
          <w:szCs w:val="24"/>
        </w:rPr>
        <w:t xml:space="preserve">приоритетами </w:t>
      </w:r>
      <w:r w:rsidR="00785535" w:rsidRPr="00CC1F41">
        <w:rPr>
          <w:sz w:val="24"/>
          <w:szCs w:val="24"/>
        </w:rPr>
        <w:t>направлениями</w:t>
      </w:r>
      <w:r w:rsidR="00AA1351" w:rsidRPr="00CC1F41">
        <w:rPr>
          <w:sz w:val="24"/>
          <w:szCs w:val="24"/>
        </w:rPr>
        <w:t xml:space="preserve">, определенными в посланиях Президента Российской Федерации, </w:t>
      </w:r>
      <w:r w:rsidRPr="00CC1F41">
        <w:rPr>
          <w:sz w:val="24"/>
          <w:szCs w:val="24"/>
        </w:rPr>
        <w:t xml:space="preserve">документах стратегического планирования </w:t>
      </w:r>
      <w:r w:rsidR="00AA1351" w:rsidRPr="00CC1F41">
        <w:rPr>
          <w:sz w:val="24"/>
          <w:szCs w:val="24"/>
        </w:rPr>
        <w:t xml:space="preserve">Ханты-Мансийского автономного округа </w:t>
      </w:r>
      <w:r w:rsidRPr="00CC1F41">
        <w:rPr>
          <w:sz w:val="24"/>
          <w:szCs w:val="24"/>
        </w:rPr>
        <w:t>–</w:t>
      </w:r>
      <w:r w:rsidR="00AA1351" w:rsidRPr="00CC1F41">
        <w:rPr>
          <w:sz w:val="24"/>
          <w:szCs w:val="24"/>
        </w:rPr>
        <w:t xml:space="preserve"> </w:t>
      </w:r>
      <w:proofErr w:type="spellStart"/>
      <w:r w:rsidR="00AA1351" w:rsidRPr="00CC1F41">
        <w:rPr>
          <w:sz w:val="24"/>
          <w:szCs w:val="24"/>
        </w:rPr>
        <w:t>Югры</w:t>
      </w:r>
      <w:proofErr w:type="spellEnd"/>
      <w:r w:rsidRPr="00CC1F41">
        <w:rPr>
          <w:sz w:val="24"/>
          <w:szCs w:val="24"/>
        </w:rPr>
        <w:t>,</w:t>
      </w:r>
      <w:r w:rsidR="00AA1351" w:rsidRPr="00CC1F41">
        <w:rPr>
          <w:sz w:val="24"/>
          <w:szCs w:val="24"/>
        </w:rPr>
        <w:t xml:space="preserve"> город</w:t>
      </w:r>
      <w:r w:rsidRPr="00CC1F41">
        <w:rPr>
          <w:sz w:val="24"/>
          <w:szCs w:val="24"/>
        </w:rPr>
        <w:t>а</w:t>
      </w:r>
      <w:r w:rsidR="00AA1351" w:rsidRPr="00CC1F41">
        <w:rPr>
          <w:sz w:val="24"/>
          <w:szCs w:val="24"/>
        </w:rPr>
        <w:t xml:space="preserve"> Урай</w:t>
      </w:r>
      <w:r w:rsidRPr="00CC1F41">
        <w:rPr>
          <w:sz w:val="24"/>
          <w:szCs w:val="24"/>
        </w:rPr>
        <w:t xml:space="preserve">, и в рамках </w:t>
      </w:r>
      <w:r w:rsidR="00E55376" w:rsidRPr="00CC1F41">
        <w:rPr>
          <w:sz w:val="24"/>
          <w:szCs w:val="24"/>
        </w:rPr>
        <w:t>реализаци</w:t>
      </w:r>
      <w:r w:rsidRPr="00CC1F41">
        <w:rPr>
          <w:sz w:val="24"/>
          <w:szCs w:val="24"/>
        </w:rPr>
        <w:t>и</w:t>
      </w:r>
      <w:r w:rsidR="00AA1351" w:rsidRPr="00CC1F41">
        <w:rPr>
          <w:sz w:val="24"/>
          <w:szCs w:val="24"/>
        </w:rPr>
        <w:t xml:space="preserve"> 1</w:t>
      </w:r>
      <w:r w:rsidR="00214AA0" w:rsidRPr="00CC1F41">
        <w:rPr>
          <w:sz w:val="24"/>
          <w:szCs w:val="24"/>
        </w:rPr>
        <w:t>6</w:t>
      </w:r>
      <w:r w:rsidRPr="00CC1F41">
        <w:rPr>
          <w:sz w:val="24"/>
          <w:szCs w:val="24"/>
        </w:rPr>
        <w:t xml:space="preserve"> муниципальных программ города.</w:t>
      </w:r>
    </w:p>
    <w:p w:rsidR="00654893" w:rsidRPr="00CC1F41" w:rsidRDefault="003C30DB" w:rsidP="008221D1">
      <w:pPr>
        <w:autoSpaceDE w:val="0"/>
        <w:autoSpaceDN w:val="0"/>
        <w:adjustRightInd w:val="0"/>
        <w:ind w:firstLine="708"/>
        <w:jc w:val="both"/>
        <w:rPr>
          <w:sz w:val="24"/>
          <w:szCs w:val="24"/>
        </w:rPr>
      </w:pPr>
      <w:r w:rsidRPr="00CC1F41">
        <w:rPr>
          <w:sz w:val="24"/>
          <w:szCs w:val="24"/>
        </w:rPr>
        <w:t>В целях предотвращения распространения коронавирусной инфекции</w:t>
      </w:r>
      <w:r w:rsidR="00987397" w:rsidRPr="00CC1F41">
        <w:rPr>
          <w:sz w:val="24"/>
          <w:szCs w:val="24"/>
        </w:rPr>
        <w:t xml:space="preserve"> на территории город</w:t>
      </w:r>
      <w:r w:rsidR="00264154" w:rsidRPr="00CC1F41">
        <w:rPr>
          <w:sz w:val="24"/>
          <w:szCs w:val="24"/>
        </w:rPr>
        <w:t>а</w:t>
      </w:r>
      <w:r w:rsidR="00987397" w:rsidRPr="00CC1F41">
        <w:rPr>
          <w:sz w:val="24"/>
          <w:szCs w:val="24"/>
        </w:rPr>
        <w:t xml:space="preserve"> Урай</w:t>
      </w:r>
      <w:r w:rsidRPr="00CC1F41">
        <w:rPr>
          <w:sz w:val="24"/>
          <w:szCs w:val="24"/>
        </w:rPr>
        <w:t xml:space="preserve"> создан муниципальный оперативный штаб по предупреждению завоза и распространения коронавирусной инфекции (постановление администрации города Ур</w:t>
      </w:r>
      <w:r w:rsidR="00987397" w:rsidRPr="00CC1F41">
        <w:rPr>
          <w:sz w:val="24"/>
          <w:szCs w:val="24"/>
        </w:rPr>
        <w:t>ай от 25.03.2020 №760)</w:t>
      </w:r>
      <w:r w:rsidRPr="00CC1F41">
        <w:rPr>
          <w:sz w:val="24"/>
          <w:szCs w:val="24"/>
        </w:rPr>
        <w:t xml:space="preserve">. </w:t>
      </w:r>
      <w:r w:rsidRPr="00CC1F41">
        <w:rPr>
          <w:rFonts w:eastAsiaTheme="minorHAnsi"/>
          <w:sz w:val="24"/>
          <w:szCs w:val="24"/>
          <w:lang w:eastAsia="en-US"/>
        </w:rPr>
        <w:t xml:space="preserve">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 </w:t>
      </w:r>
      <w:r w:rsidR="00987397" w:rsidRPr="00CC1F41">
        <w:rPr>
          <w:sz w:val="24"/>
          <w:szCs w:val="24"/>
        </w:rPr>
        <w:t>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A767ED" w:rsidRPr="00CC1F41" w:rsidRDefault="00A767ED" w:rsidP="00A767ED">
      <w:pPr>
        <w:ind w:firstLine="709"/>
        <w:jc w:val="both"/>
        <w:rPr>
          <w:sz w:val="24"/>
          <w:szCs w:val="24"/>
        </w:rPr>
      </w:pPr>
      <w:r w:rsidRPr="00CC1F41">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A767ED" w:rsidRPr="00CC1F41" w:rsidRDefault="00A767ED" w:rsidP="00A767ED">
      <w:pPr>
        <w:ind w:firstLine="709"/>
        <w:jc w:val="both"/>
        <w:rPr>
          <w:sz w:val="24"/>
          <w:szCs w:val="24"/>
        </w:rPr>
      </w:pPr>
      <w:r w:rsidRPr="00CC1F41">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A767ED" w:rsidRPr="00CC1F41" w:rsidRDefault="00A767ED" w:rsidP="00A767ED">
      <w:pPr>
        <w:ind w:firstLine="709"/>
        <w:jc w:val="both"/>
        <w:rPr>
          <w:sz w:val="24"/>
          <w:szCs w:val="24"/>
        </w:rPr>
      </w:pPr>
      <w:r w:rsidRPr="00CC1F41">
        <w:rPr>
          <w:sz w:val="24"/>
          <w:szCs w:val="24"/>
        </w:rPr>
        <w:t>1. Стоимость муниципальн</w:t>
      </w:r>
      <w:r w:rsidR="007625C8" w:rsidRPr="00CC1F41">
        <w:rPr>
          <w:sz w:val="24"/>
          <w:szCs w:val="24"/>
        </w:rPr>
        <w:t>ого имущества по состоянию на 01.</w:t>
      </w:r>
      <w:r w:rsidR="00CC1F41" w:rsidRPr="00CC1F41">
        <w:rPr>
          <w:sz w:val="24"/>
          <w:szCs w:val="24"/>
        </w:rPr>
        <w:t>10</w:t>
      </w:r>
      <w:r w:rsidR="007625C8" w:rsidRPr="00CC1F41">
        <w:rPr>
          <w:sz w:val="24"/>
          <w:szCs w:val="24"/>
        </w:rPr>
        <w:t>.2021</w:t>
      </w:r>
      <w:r w:rsidRPr="00CC1F41">
        <w:rPr>
          <w:sz w:val="24"/>
          <w:szCs w:val="24"/>
        </w:rPr>
        <w:t xml:space="preserve"> составляет сумму </w:t>
      </w:r>
      <w:r w:rsidR="006D6B22" w:rsidRPr="00CC1F41">
        <w:rPr>
          <w:sz w:val="24"/>
          <w:szCs w:val="24"/>
        </w:rPr>
        <w:t>162</w:t>
      </w:r>
      <w:r w:rsidR="00CC1F41" w:rsidRPr="00CC1F41">
        <w:rPr>
          <w:sz w:val="24"/>
          <w:szCs w:val="24"/>
        </w:rPr>
        <w:t>13</w:t>
      </w:r>
      <w:r w:rsidR="006D6B22" w:rsidRPr="00CC1F41">
        <w:rPr>
          <w:sz w:val="24"/>
          <w:szCs w:val="24"/>
        </w:rPr>
        <w:t>,</w:t>
      </w:r>
      <w:r w:rsidR="00CC1F41" w:rsidRPr="00CC1F41">
        <w:rPr>
          <w:sz w:val="24"/>
          <w:szCs w:val="24"/>
        </w:rPr>
        <w:t>6</w:t>
      </w:r>
      <w:r w:rsidR="006D6B22" w:rsidRPr="00CC1F41">
        <w:rPr>
          <w:sz w:val="24"/>
          <w:szCs w:val="24"/>
        </w:rPr>
        <w:t xml:space="preserve"> </w:t>
      </w:r>
      <w:r w:rsidRPr="00CC1F41">
        <w:rPr>
          <w:sz w:val="24"/>
          <w:szCs w:val="24"/>
        </w:rPr>
        <w:t xml:space="preserve">млн. рублей, в том числе имущества, предназначенного для решения вопросов местного значения  - </w:t>
      </w:r>
      <w:r w:rsidR="006D6B22" w:rsidRPr="00CC1F41">
        <w:rPr>
          <w:sz w:val="24"/>
          <w:szCs w:val="24"/>
        </w:rPr>
        <w:t>157</w:t>
      </w:r>
      <w:r w:rsidR="00CC1F41" w:rsidRPr="00CC1F41">
        <w:rPr>
          <w:sz w:val="24"/>
          <w:szCs w:val="24"/>
        </w:rPr>
        <w:t>23</w:t>
      </w:r>
      <w:r w:rsidR="006D6B22" w:rsidRPr="00CC1F41">
        <w:rPr>
          <w:sz w:val="24"/>
          <w:szCs w:val="24"/>
        </w:rPr>
        <w:t>,</w:t>
      </w:r>
      <w:r w:rsidR="00CC1F41" w:rsidRPr="00CC1F41">
        <w:rPr>
          <w:sz w:val="24"/>
          <w:szCs w:val="24"/>
        </w:rPr>
        <w:t>8</w:t>
      </w:r>
      <w:r w:rsidR="006D6B22" w:rsidRPr="00CC1F41">
        <w:rPr>
          <w:sz w:val="24"/>
          <w:szCs w:val="24"/>
        </w:rPr>
        <w:t xml:space="preserve"> </w:t>
      </w:r>
      <w:r w:rsidRPr="00CC1F41">
        <w:rPr>
          <w:sz w:val="24"/>
          <w:szCs w:val="24"/>
        </w:rPr>
        <w:t>млн. рублей.</w:t>
      </w:r>
    </w:p>
    <w:p w:rsidR="00A767ED" w:rsidRPr="00CC1F41" w:rsidRDefault="00A767ED" w:rsidP="00A767ED">
      <w:pPr>
        <w:ind w:firstLine="708"/>
        <w:jc w:val="both"/>
        <w:rPr>
          <w:sz w:val="24"/>
          <w:szCs w:val="24"/>
        </w:rPr>
      </w:pPr>
      <w:r w:rsidRPr="00CC1F41">
        <w:rPr>
          <w:sz w:val="24"/>
          <w:szCs w:val="24"/>
        </w:rPr>
        <w:t>В</w:t>
      </w:r>
      <w:r w:rsidRPr="00CC1F41">
        <w:t xml:space="preserve"> </w:t>
      </w:r>
      <w:r w:rsidRPr="00CC1F41">
        <w:rPr>
          <w:sz w:val="24"/>
          <w:szCs w:val="24"/>
        </w:rPr>
        <w:t xml:space="preserve"> сравнении с</w:t>
      </w:r>
      <w:r w:rsidR="007E50D6" w:rsidRPr="00CC1F41">
        <w:rPr>
          <w:sz w:val="24"/>
          <w:szCs w:val="24"/>
        </w:rPr>
        <w:t xml:space="preserve"> </w:t>
      </w:r>
      <w:r w:rsidR="00CC1F41" w:rsidRPr="00CC1F41">
        <w:rPr>
          <w:sz w:val="24"/>
          <w:szCs w:val="24"/>
        </w:rPr>
        <w:t>аналогичным периодом</w:t>
      </w:r>
      <w:r w:rsidR="006D6B22" w:rsidRPr="00CC1F41">
        <w:rPr>
          <w:sz w:val="24"/>
          <w:szCs w:val="24"/>
        </w:rPr>
        <w:t xml:space="preserve"> </w:t>
      </w:r>
      <w:r w:rsidR="007E50D6" w:rsidRPr="00CC1F41">
        <w:rPr>
          <w:sz w:val="24"/>
          <w:szCs w:val="24"/>
        </w:rPr>
        <w:t>20</w:t>
      </w:r>
      <w:r w:rsidR="000E28F0" w:rsidRPr="00CC1F41">
        <w:rPr>
          <w:sz w:val="24"/>
          <w:szCs w:val="24"/>
        </w:rPr>
        <w:t>20</w:t>
      </w:r>
      <w:r w:rsidRPr="00CC1F41">
        <w:rPr>
          <w:sz w:val="24"/>
          <w:szCs w:val="24"/>
        </w:rPr>
        <w:t xml:space="preserve"> год</w:t>
      </w:r>
      <w:r w:rsidR="006D6B22" w:rsidRPr="00CC1F41">
        <w:rPr>
          <w:sz w:val="24"/>
          <w:szCs w:val="24"/>
        </w:rPr>
        <w:t>а</w:t>
      </w:r>
      <w:r w:rsidRPr="00CC1F41">
        <w:rPr>
          <w:sz w:val="24"/>
          <w:szCs w:val="24"/>
        </w:rPr>
        <w:t xml:space="preserve">  стоимость муниципального имущества увеличилась на </w:t>
      </w:r>
      <w:r w:rsidR="00CC1F41" w:rsidRPr="00CC1F41">
        <w:rPr>
          <w:sz w:val="24"/>
          <w:szCs w:val="24"/>
        </w:rPr>
        <w:t>261,0</w:t>
      </w:r>
      <w:r w:rsidR="006D6B22" w:rsidRPr="00CC1F41">
        <w:rPr>
          <w:sz w:val="24"/>
          <w:szCs w:val="24"/>
        </w:rPr>
        <w:t xml:space="preserve"> </w:t>
      </w:r>
      <w:r w:rsidRPr="00CC1F41">
        <w:rPr>
          <w:sz w:val="24"/>
          <w:szCs w:val="24"/>
        </w:rPr>
        <w:t xml:space="preserve">млн. рублей или на </w:t>
      </w:r>
      <w:r w:rsidR="006D6B22" w:rsidRPr="00CC1F41">
        <w:rPr>
          <w:sz w:val="24"/>
          <w:szCs w:val="24"/>
        </w:rPr>
        <w:t>1,</w:t>
      </w:r>
      <w:r w:rsidR="00CC1F41" w:rsidRPr="00CC1F41">
        <w:rPr>
          <w:sz w:val="24"/>
          <w:szCs w:val="24"/>
        </w:rPr>
        <w:t>6</w:t>
      </w:r>
      <w:r w:rsidRPr="00CC1F41">
        <w:rPr>
          <w:sz w:val="24"/>
          <w:szCs w:val="24"/>
        </w:rPr>
        <w:t xml:space="preserve">%, в том числе имущества, предназначенного для решения вопросов местного значения - на </w:t>
      </w:r>
      <w:r w:rsidR="00CC1F41" w:rsidRPr="00CC1F41">
        <w:rPr>
          <w:sz w:val="24"/>
          <w:szCs w:val="24"/>
        </w:rPr>
        <w:t>251,6</w:t>
      </w:r>
      <w:r w:rsidRPr="00CC1F41">
        <w:rPr>
          <w:sz w:val="24"/>
          <w:szCs w:val="24"/>
        </w:rPr>
        <w:t xml:space="preserve"> млн. рублей  или на </w:t>
      </w:r>
      <w:r w:rsidR="00CC1F41" w:rsidRPr="00CC1F41">
        <w:rPr>
          <w:sz w:val="24"/>
          <w:szCs w:val="24"/>
        </w:rPr>
        <w:t>1,6</w:t>
      </w:r>
      <w:r w:rsidRPr="00CC1F41">
        <w:rPr>
          <w:sz w:val="24"/>
          <w:szCs w:val="24"/>
        </w:rPr>
        <w:t xml:space="preserve">%. </w:t>
      </w:r>
    </w:p>
    <w:p w:rsidR="00A767ED" w:rsidRPr="00CC1F41" w:rsidRDefault="00A767ED" w:rsidP="00A767ED">
      <w:pPr>
        <w:ind w:firstLine="708"/>
        <w:jc w:val="both"/>
        <w:rPr>
          <w:sz w:val="24"/>
          <w:szCs w:val="24"/>
        </w:rPr>
      </w:pPr>
      <w:proofErr w:type="gramStart"/>
      <w:r w:rsidRPr="00CC1F41">
        <w:rPr>
          <w:sz w:val="24"/>
          <w:szCs w:val="24"/>
        </w:rPr>
        <w:t xml:space="preserve">Увеличение стоимости муниципального имущества  произошло в связи с </w:t>
      </w:r>
      <w:r w:rsidR="00CC1F41" w:rsidRPr="00CC1F41">
        <w:rPr>
          <w:sz w:val="24"/>
          <w:szCs w:val="24"/>
        </w:rPr>
        <w:t>вводом в эксплуатацию законченных строительством объектов (детский городок «</w:t>
      </w:r>
      <w:proofErr w:type="spellStart"/>
      <w:r w:rsidR="00CC1F41" w:rsidRPr="00CC1F41">
        <w:rPr>
          <w:sz w:val="24"/>
          <w:szCs w:val="24"/>
        </w:rPr>
        <w:t>Нефтеград</w:t>
      </w:r>
      <w:proofErr w:type="spellEnd"/>
      <w:r w:rsidR="00CC1F41" w:rsidRPr="00CC1F41">
        <w:rPr>
          <w:sz w:val="24"/>
          <w:szCs w:val="24"/>
        </w:rPr>
        <w:t xml:space="preserve">», инженерные сети, стационарный туалет); </w:t>
      </w:r>
      <w:r w:rsidRPr="00CC1F41">
        <w:rPr>
          <w:sz w:val="24"/>
          <w:szCs w:val="24"/>
        </w:rPr>
        <w:t>регистрацией права собственности на земельные участки 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 и др.)</w:t>
      </w:r>
      <w:r w:rsidR="00CC1F41">
        <w:rPr>
          <w:sz w:val="24"/>
          <w:szCs w:val="24"/>
        </w:rPr>
        <w:t>;</w:t>
      </w:r>
      <w:proofErr w:type="gramEnd"/>
      <w:r w:rsidR="00CC1F41">
        <w:rPr>
          <w:sz w:val="24"/>
          <w:szCs w:val="24"/>
        </w:rPr>
        <w:t xml:space="preserve"> </w:t>
      </w:r>
      <w:r w:rsidR="00CC1F41" w:rsidRPr="00CC1F41">
        <w:rPr>
          <w:sz w:val="24"/>
          <w:szCs w:val="24"/>
        </w:rPr>
        <w:t xml:space="preserve">приобретением остановочных комплексов, мусорных контейнеров и обустройства контейнерных площадок, передачей от Департамента по управлению государственным имуществом Ханты-Мансийского автономного </w:t>
      </w:r>
      <w:proofErr w:type="spellStart"/>
      <w:r w:rsidR="00CC1F41" w:rsidRPr="00CC1F41">
        <w:rPr>
          <w:sz w:val="24"/>
          <w:szCs w:val="24"/>
        </w:rPr>
        <w:t>округа-Югры</w:t>
      </w:r>
      <w:proofErr w:type="spellEnd"/>
      <w:r w:rsidR="00CC1F41" w:rsidRPr="00CC1F41">
        <w:rPr>
          <w:sz w:val="24"/>
          <w:szCs w:val="24"/>
        </w:rPr>
        <w:t xml:space="preserve"> транспортного средства – автобуса Луидор - 223703</w:t>
      </w:r>
      <w:r w:rsidRPr="00CC1F41">
        <w:rPr>
          <w:sz w:val="24"/>
          <w:szCs w:val="24"/>
        </w:rPr>
        <w:t>.</w:t>
      </w:r>
      <w:r w:rsidR="006D6B22" w:rsidRPr="00CC1F41">
        <w:rPr>
          <w:sz w:val="24"/>
          <w:szCs w:val="24"/>
        </w:rPr>
        <w:t xml:space="preserve"> </w:t>
      </w:r>
    </w:p>
    <w:p w:rsidR="00A767ED" w:rsidRPr="00795D68" w:rsidRDefault="00A767ED" w:rsidP="00A767ED">
      <w:pPr>
        <w:ind w:firstLine="708"/>
        <w:jc w:val="both"/>
        <w:rPr>
          <w:sz w:val="24"/>
          <w:szCs w:val="24"/>
        </w:rPr>
      </w:pPr>
      <w:r w:rsidRPr="00795D68">
        <w:rPr>
          <w:sz w:val="24"/>
          <w:szCs w:val="24"/>
        </w:rPr>
        <w:t>2. Площадь муниципального</w:t>
      </w:r>
      <w:r w:rsidR="007625C8" w:rsidRPr="00795D68">
        <w:rPr>
          <w:sz w:val="24"/>
          <w:szCs w:val="24"/>
        </w:rPr>
        <w:t xml:space="preserve"> жилого фонда по состоянию на 01.</w:t>
      </w:r>
      <w:r w:rsidR="00CC1F41" w:rsidRPr="00795D68">
        <w:rPr>
          <w:sz w:val="24"/>
          <w:szCs w:val="24"/>
        </w:rPr>
        <w:t>10</w:t>
      </w:r>
      <w:r w:rsidR="007625C8" w:rsidRPr="00795D68">
        <w:rPr>
          <w:sz w:val="24"/>
          <w:szCs w:val="24"/>
        </w:rPr>
        <w:t>.2021</w:t>
      </w:r>
      <w:r w:rsidRPr="00795D68">
        <w:rPr>
          <w:sz w:val="24"/>
          <w:szCs w:val="24"/>
        </w:rPr>
        <w:t xml:space="preserve"> увеличилась на </w:t>
      </w:r>
      <w:r w:rsidR="00795D68" w:rsidRPr="00795D68">
        <w:rPr>
          <w:sz w:val="24"/>
          <w:szCs w:val="24"/>
        </w:rPr>
        <w:t>66,7</w:t>
      </w:r>
      <w:r w:rsidR="006D6B22" w:rsidRPr="00795D68">
        <w:rPr>
          <w:sz w:val="24"/>
          <w:szCs w:val="24"/>
        </w:rPr>
        <w:t xml:space="preserve"> </w:t>
      </w:r>
      <w:r w:rsidRPr="00795D68">
        <w:rPr>
          <w:sz w:val="24"/>
          <w:szCs w:val="24"/>
        </w:rPr>
        <w:t xml:space="preserve">кв. м  или на </w:t>
      </w:r>
      <w:r w:rsidR="00795D68" w:rsidRPr="00795D68">
        <w:rPr>
          <w:sz w:val="24"/>
          <w:szCs w:val="24"/>
        </w:rPr>
        <w:t>0,1</w:t>
      </w:r>
      <w:r w:rsidRPr="00795D68">
        <w:rPr>
          <w:sz w:val="24"/>
          <w:szCs w:val="24"/>
        </w:rPr>
        <w:t xml:space="preserve">% </w:t>
      </w:r>
      <w:r w:rsidR="007625C8" w:rsidRPr="00795D68">
        <w:rPr>
          <w:sz w:val="24"/>
          <w:szCs w:val="24"/>
        </w:rPr>
        <w:t xml:space="preserve">и составила  </w:t>
      </w:r>
      <w:r w:rsidR="00795D68" w:rsidRPr="00795D68">
        <w:rPr>
          <w:sz w:val="24"/>
          <w:szCs w:val="24"/>
        </w:rPr>
        <w:t>66238,4</w:t>
      </w:r>
      <w:r w:rsidR="007625C8" w:rsidRPr="00795D68">
        <w:rPr>
          <w:sz w:val="24"/>
          <w:szCs w:val="24"/>
        </w:rPr>
        <w:t xml:space="preserve"> кв. м (на 01.</w:t>
      </w:r>
      <w:r w:rsidR="00795D68" w:rsidRPr="00795D68">
        <w:rPr>
          <w:sz w:val="24"/>
          <w:szCs w:val="24"/>
        </w:rPr>
        <w:t>10</w:t>
      </w:r>
      <w:r w:rsidR="007625C8" w:rsidRPr="00795D68">
        <w:rPr>
          <w:sz w:val="24"/>
          <w:szCs w:val="24"/>
        </w:rPr>
        <w:t>.2020</w:t>
      </w:r>
      <w:r w:rsidRPr="00795D68">
        <w:rPr>
          <w:sz w:val="24"/>
          <w:szCs w:val="24"/>
        </w:rPr>
        <w:t xml:space="preserve"> – </w:t>
      </w:r>
      <w:r w:rsidR="00795D68" w:rsidRPr="00795D68">
        <w:rPr>
          <w:sz w:val="24"/>
          <w:szCs w:val="24"/>
        </w:rPr>
        <w:t>66171,7</w:t>
      </w:r>
      <w:r w:rsidR="006D6B22" w:rsidRPr="00795D68">
        <w:rPr>
          <w:sz w:val="24"/>
          <w:szCs w:val="24"/>
        </w:rPr>
        <w:t xml:space="preserve"> </w:t>
      </w:r>
      <w:r w:rsidRPr="00795D68">
        <w:rPr>
          <w:sz w:val="24"/>
          <w:szCs w:val="24"/>
        </w:rPr>
        <w:t xml:space="preserve">кв. м).  Увеличение площади муниципального жилого фонда  произошло в связи с вводом в </w:t>
      </w:r>
      <w:r w:rsidRPr="00795D68">
        <w:rPr>
          <w:sz w:val="24"/>
          <w:szCs w:val="24"/>
        </w:rPr>
        <w:lastRenderedPageBreak/>
        <w:t>эксплуатацию вновь построенных жилых домов и оформлением права собственности на муниципальные жилые квартиры в данных домах.</w:t>
      </w:r>
    </w:p>
    <w:p w:rsidR="00A767ED" w:rsidRPr="00795D68" w:rsidRDefault="00A767ED" w:rsidP="00A767ED">
      <w:pPr>
        <w:ind w:firstLine="708"/>
        <w:jc w:val="both"/>
        <w:rPr>
          <w:sz w:val="24"/>
          <w:szCs w:val="24"/>
        </w:rPr>
      </w:pPr>
      <w:r w:rsidRPr="00795D68">
        <w:rPr>
          <w:sz w:val="24"/>
          <w:szCs w:val="24"/>
        </w:rPr>
        <w:t xml:space="preserve">3. Доходы  от использования муниципального имущества </w:t>
      </w:r>
      <w:r w:rsidR="005333DD" w:rsidRPr="00795D68">
        <w:rPr>
          <w:sz w:val="24"/>
          <w:szCs w:val="24"/>
        </w:rPr>
        <w:t>на 01.</w:t>
      </w:r>
      <w:r w:rsidR="00795D68" w:rsidRPr="00795D68">
        <w:rPr>
          <w:sz w:val="24"/>
          <w:szCs w:val="24"/>
        </w:rPr>
        <w:t>10</w:t>
      </w:r>
      <w:r w:rsidR="005333DD" w:rsidRPr="00795D68">
        <w:rPr>
          <w:sz w:val="24"/>
          <w:szCs w:val="24"/>
        </w:rPr>
        <w:t>.</w:t>
      </w:r>
      <w:r w:rsidRPr="00795D68">
        <w:rPr>
          <w:sz w:val="24"/>
          <w:szCs w:val="24"/>
        </w:rPr>
        <w:t>202</w:t>
      </w:r>
      <w:r w:rsidR="000E28F0" w:rsidRPr="00795D68">
        <w:rPr>
          <w:sz w:val="24"/>
          <w:szCs w:val="24"/>
        </w:rPr>
        <w:t>1</w:t>
      </w:r>
      <w:r w:rsidR="002E41FC" w:rsidRPr="00795D68">
        <w:rPr>
          <w:sz w:val="24"/>
          <w:szCs w:val="24"/>
        </w:rPr>
        <w:t xml:space="preserve"> </w:t>
      </w:r>
      <w:r w:rsidRPr="00795D68">
        <w:rPr>
          <w:sz w:val="24"/>
          <w:szCs w:val="24"/>
        </w:rPr>
        <w:t xml:space="preserve">по сравнению с </w:t>
      </w:r>
      <w:r w:rsidR="005333DD" w:rsidRPr="00795D68">
        <w:rPr>
          <w:sz w:val="24"/>
          <w:szCs w:val="24"/>
        </w:rPr>
        <w:t xml:space="preserve">аналогичным периодом прошлого года </w:t>
      </w:r>
      <w:r w:rsidRPr="00795D68">
        <w:rPr>
          <w:sz w:val="24"/>
          <w:szCs w:val="24"/>
        </w:rPr>
        <w:t xml:space="preserve"> </w:t>
      </w:r>
      <w:r w:rsidR="00795D68" w:rsidRPr="00795D68">
        <w:rPr>
          <w:sz w:val="24"/>
          <w:szCs w:val="24"/>
        </w:rPr>
        <w:t>увеличились</w:t>
      </w:r>
      <w:r w:rsidR="00477F80" w:rsidRPr="00795D68">
        <w:rPr>
          <w:sz w:val="24"/>
          <w:szCs w:val="24"/>
        </w:rPr>
        <w:t xml:space="preserve"> на </w:t>
      </w:r>
      <w:r w:rsidR="00795D68" w:rsidRPr="00795D68">
        <w:rPr>
          <w:sz w:val="24"/>
          <w:szCs w:val="24"/>
        </w:rPr>
        <w:t>24207,5</w:t>
      </w:r>
      <w:r w:rsidRPr="00795D68">
        <w:rPr>
          <w:sz w:val="24"/>
          <w:szCs w:val="24"/>
        </w:rPr>
        <w:t xml:space="preserve"> тыс. рублей или на </w:t>
      </w:r>
      <w:r w:rsidR="00795D68" w:rsidRPr="00795D68">
        <w:rPr>
          <w:sz w:val="24"/>
          <w:szCs w:val="24"/>
        </w:rPr>
        <w:t>144,6</w:t>
      </w:r>
      <w:r w:rsidRPr="00795D68">
        <w:rPr>
          <w:sz w:val="24"/>
          <w:szCs w:val="24"/>
        </w:rPr>
        <w:t xml:space="preserve">% и составили </w:t>
      </w:r>
      <w:r w:rsidR="00795D68" w:rsidRPr="00795D68">
        <w:rPr>
          <w:sz w:val="24"/>
          <w:szCs w:val="24"/>
        </w:rPr>
        <w:t>78525,0</w:t>
      </w:r>
      <w:r w:rsidRPr="00795D68">
        <w:rPr>
          <w:sz w:val="24"/>
          <w:szCs w:val="24"/>
        </w:rPr>
        <w:t xml:space="preserve"> тыс. руб. (</w:t>
      </w:r>
      <w:r w:rsidR="005333DD" w:rsidRPr="00795D68">
        <w:rPr>
          <w:sz w:val="24"/>
          <w:szCs w:val="24"/>
        </w:rPr>
        <w:t>на 01.</w:t>
      </w:r>
      <w:r w:rsidR="00795D68" w:rsidRPr="00795D68">
        <w:rPr>
          <w:sz w:val="24"/>
          <w:szCs w:val="24"/>
        </w:rPr>
        <w:t>10</w:t>
      </w:r>
      <w:r w:rsidR="005333DD" w:rsidRPr="00795D68">
        <w:rPr>
          <w:sz w:val="24"/>
          <w:szCs w:val="24"/>
        </w:rPr>
        <w:t>.</w:t>
      </w:r>
      <w:r w:rsidRPr="00795D68">
        <w:rPr>
          <w:sz w:val="24"/>
          <w:szCs w:val="24"/>
        </w:rPr>
        <w:t>20</w:t>
      </w:r>
      <w:r w:rsidR="000E28F0" w:rsidRPr="00795D68">
        <w:rPr>
          <w:sz w:val="24"/>
          <w:szCs w:val="24"/>
        </w:rPr>
        <w:t>20</w:t>
      </w:r>
      <w:r w:rsidRPr="00795D68">
        <w:rPr>
          <w:sz w:val="24"/>
          <w:szCs w:val="24"/>
        </w:rPr>
        <w:t xml:space="preserve"> – </w:t>
      </w:r>
      <w:r w:rsidR="00795D68" w:rsidRPr="00795D68">
        <w:rPr>
          <w:sz w:val="24"/>
          <w:szCs w:val="24"/>
        </w:rPr>
        <w:t>54317,5</w:t>
      </w:r>
      <w:r w:rsidR="00477F80" w:rsidRPr="00795D68">
        <w:rPr>
          <w:sz w:val="24"/>
          <w:szCs w:val="24"/>
        </w:rPr>
        <w:t xml:space="preserve"> </w:t>
      </w:r>
      <w:r w:rsidRPr="00795D68">
        <w:rPr>
          <w:sz w:val="24"/>
          <w:szCs w:val="24"/>
        </w:rPr>
        <w:t xml:space="preserve">тыс. руб.). </w:t>
      </w:r>
    </w:p>
    <w:p w:rsidR="00A767ED" w:rsidRPr="00795D68" w:rsidRDefault="00A767ED" w:rsidP="00A767ED">
      <w:pPr>
        <w:ind w:firstLine="708"/>
        <w:jc w:val="both"/>
        <w:rPr>
          <w:sz w:val="24"/>
          <w:szCs w:val="24"/>
        </w:rPr>
      </w:pPr>
      <w:r w:rsidRPr="00795D68">
        <w:rPr>
          <w:sz w:val="24"/>
          <w:szCs w:val="24"/>
        </w:rPr>
        <w:t xml:space="preserve">Доходы от приватизации  муниципального имущества  снизились на </w:t>
      </w:r>
      <w:r w:rsidR="00795D68" w:rsidRPr="00795D68">
        <w:rPr>
          <w:sz w:val="24"/>
          <w:szCs w:val="24"/>
        </w:rPr>
        <w:t>508,6</w:t>
      </w:r>
      <w:r w:rsidRPr="00795D68">
        <w:rPr>
          <w:sz w:val="24"/>
          <w:szCs w:val="24"/>
        </w:rPr>
        <w:t xml:space="preserve"> тыс. руб. или на </w:t>
      </w:r>
      <w:r w:rsidR="00795D68" w:rsidRPr="00795D68">
        <w:rPr>
          <w:sz w:val="24"/>
          <w:szCs w:val="24"/>
        </w:rPr>
        <w:t>27,9</w:t>
      </w:r>
      <w:r w:rsidRPr="00795D68">
        <w:rPr>
          <w:sz w:val="24"/>
          <w:szCs w:val="24"/>
        </w:rPr>
        <w:t xml:space="preserve">% относительно </w:t>
      </w:r>
      <w:r w:rsidR="005333DD" w:rsidRPr="00795D68">
        <w:rPr>
          <w:sz w:val="24"/>
          <w:szCs w:val="24"/>
        </w:rPr>
        <w:t>аналогичного периода прошлого года</w:t>
      </w:r>
      <w:r w:rsidRPr="00795D68">
        <w:rPr>
          <w:sz w:val="24"/>
          <w:szCs w:val="24"/>
        </w:rPr>
        <w:t xml:space="preserve"> и составили  </w:t>
      </w:r>
      <w:r w:rsidR="00795D68" w:rsidRPr="00795D68">
        <w:rPr>
          <w:sz w:val="24"/>
          <w:szCs w:val="24"/>
        </w:rPr>
        <w:t>1312,3</w:t>
      </w:r>
      <w:r w:rsidRPr="00795D68">
        <w:rPr>
          <w:sz w:val="24"/>
          <w:szCs w:val="24"/>
        </w:rPr>
        <w:t xml:space="preserve"> тыс. руб. (</w:t>
      </w:r>
      <w:r w:rsidR="005333DD" w:rsidRPr="00795D68">
        <w:rPr>
          <w:sz w:val="24"/>
          <w:szCs w:val="24"/>
        </w:rPr>
        <w:t>на 01.</w:t>
      </w:r>
      <w:r w:rsidR="00795D68" w:rsidRPr="00795D68">
        <w:rPr>
          <w:sz w:val="24"/>
          <w:szCs w:val="24"/>
        </w:rPr>
        <w:t>10</w:t>
      </w:r>
      <w:r w:rsidR="005333DD" w:rsidRPr="00795D68">
        <w:rPr>
          <w:sz w:val="24"/>
          <w:szCs w:val="24"/>
        </w:rPr>
        <w:t>.202</w:t>
      </w:r>
      <w:r w:rsidR="00795D68" w:rsidRPr="00795D68">
        <w:rPr>
          <w:sz w:val="24"/>
          <w:szCs w:val="24"/>
        </w:rPr>
        <w:t>0</w:t>
      </w:r>
      <w:r w:rsidRPr="00795D68">
        <w:rPr>
          <w:sz w:val="24"/>
          <w:szCs w:val="24"/>
        </w:rPr>
        <w:t>–</w:t>
      </w:r>
      <w:r w:rsidR="00477F80" w:rsidRPr="00795D68">
        <w:rPr>
          <w:sz w:val="24"/>
          <w:szCs w:val="24"/>
        </w:rPr>
        <w:t>1</w:t>
      </w:r>
      <w:r w:rsidR="00795D68" w:rsidRPr="00795D68">
        <w:rPr>
          <w:sz w:val="24"/>
          <w:szCs w:val="24"/>
        </w:rPr>
        <w:t>820</w:t>
      </w:r>
      <w:r w:rsidR="00477F80" w:rsidRPr="00795D68">
        <w:rPr>
          <w:sz w:val="24"/>
          <w:szCs w:val="24"/>
        </w:rPr>
        <w:t>,</w:t>
      </w:r>
      <w:r w:rsidR="00795D68" w:rsidRPr="00795D68">
        <w:rPr>
          <w:sz w:val="24"/>
          <w:szCs w:val="24"/>
        </w:rPr>
        <w:t>9</w:t>
      </w:r>
      <w:r w:rsidRPr="00795D68">
        <w:rPr>
          <w:sz w:val="24"/>
          <w:szCs w:val="24"/>
        </w:rPr>
        <w:t xml:space="preserve"> тыс. руб.). </w:t>
      </w:r>
    </w:p>
    <w:p w:rsidR="005E5C58" w:rsidRPr="00795D68" w:rsidRDefault="005E5C58" w:rsidP="005E5C58">
      <w:pPr>
        <w:tabs>
          <w:tab w:val="left" w:pos="505"/>
          <w:tab w:val="left" w:pos="595"/>
        </w:tabs>
        <w:ind w:firstLine="709"/>
        <w:jc w:val="both"/>
        <w:rPr>
          <w:sz w:val="24"/>
          <w:szCs w:val="24"/>
        </w:rPr>
      </w:pPr>
      <w:r w:rsidRPr="00795D68">
        <w:rPr>
          <w:sz w:val="24"/>
          <w:szCs w:val="24"/>
        </w:rPr>
        <w:t>В г</w:t>
      </w:r>
      <w:r w:rsidRPr="00795D68">
        <w:rPr>
          <w:color w:val="000000"/>
          <w:sz w:val="24"/>
          <w:szCs w:val="24"/>
        </w:rPr>
        <w:t xml:space="preserve">ороде Урай проводятся процедуры оценки регулирующего воздействия </w:t>
      </w:r>
      <w:r w:rsidRPr="00795D68">
        <w:rPr>
          <w:sz w:val="24"/>
          <w:szCs w:val="24"/>
        </w:rPr>
        <w:t xml:space="preserve">(далее - ОРВ) </w:t>
      </w:r>
      <w:r w:rsidRPr="00795D68">
        <w:rPr>
          <w:color w:val="000000"/>
          <w:sz w:val="24"/>
          <w:szCs w:val="24"/>
        </w:rPr>
        <w:t xml:space="preserve">проектов муниципальных нормативных правовых актов </w:t>
      </w:r>
      <w:r w:rsidRPr="00795D68">
        <w:rPr>
          <w:sz w:val="24"/>
          <w:szCs w:val="24"/>
        </w:rPr>
        <w:t>(далее – МНПА)</w:t>
      </w:r>
      <w:r w:rsidRPr="00795D68">
        <w:rPr>
          <w:color w:val="000000"/>
          <w:sz w:val="24"/>
          <w:szCs w:val="24"/>
        </w:rPr>
        <w:t xml:space="preserve">, экспертизы и оценки фактического воздействия </w:t>
      </w:r>
      <w:r w:rsidRPr="00795D68">
        <w:rPr>
          <w:sz w:val="24"/>
          <w:szCs w:val="24"/>
        </w:rPr>
        <w:t xml:space="preserve">(далее – ОФВ)  действующих </w:t>
      </w:r>
      <w:r w:rsidRPr="00795D68">
        <w:rPr>
          <w:color w:val="000000"/>
          <w:sz w:val="24"/>
          <w:szCs w:val="24"/>
        </w:rPr>
        <w:t>нормативных правовых актов.</w:t>
      </w:r>
    </w:p>
    <w:p w:rsidR="005E5C58" w:rsidRPr="00795D68" w:rsidRDefault="005E5C58" w:rsidP="005E5C58">
      <w:pPr>
        <w:ind w:firstLine="709"/>
        <w:jc w:val="both"/>
        <w:rPr>
          <w:sz w:val="24"/>
          <w:szCs w:val="24"/>
        </w:rPr>
      </w:pPr>
      <w:proofErr w:type="gramStart"/>
      <w:r w:rsidRPr="00795D68">
        <w:rPr>
          <w:sz w:val="24"/>
          <w:szCs w:val="24"/>
        </w:rPr>
        <w:t xml:space="preserve">В целях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о взаимодействии с Союзом  «Торгово-промышленная палата Ханты-Мансийского автономного округа – </w:t>
      </w:r>
      <w:proofErr w:type="spellStart"/>
      <w:r w:rsidRPr="00795D68">
        <w:rPr>
          <w:sz w:val="24"/>
          <w:szCs w:val="24"/>
        </w:rPr>
        <w:t>Югры</w:t>
      </w:r>
      <w:proofErr w:type="spellEnd"/>
      <w:r w:rsidRPr="00795D68">
        <w:rPr>
          <w:sz w:val="24"/>
          <w:szCs w:val="24"/>
        </w:rPr>
        <w:t xml:space="preserve">»,  Общественной организацией «Союз предпринимателей г.Урай», Уполномоченным по защите прав предпринимателей в Ханты-Мансийском автономном округе - </w:t>
      </w:r>
      <w:proofErr w:type="spellStart"/>
      <w:r w:rsidRPr="00795D68">
        <w:rPr>
          <w:sz w:val="24"/>
          <w:szCs w:val="24"/>
        </w:rPr>
        <w:t>Югре</w:t>
      </w:r>
      <w:proofErr w:type="spellEnd"/>
      <w:r w:rsidRPr="00795D68">
        <w:rPr>
          <w:sz w:val="24"/>
          <w:szCs w:val="24"/>
        </w:rPr>
        <w:t xml:space="preserve"> представляющими интересы</w:t>
      </w:r>
      <w:proofErr w:type="gramEnd"/>
      <w:r w:rsidRPr="00795D68">
        <w:rPr>
          <w:sz w:val="24"/>
          <w:szCs w:val="24"/>
        </w:rPr>
        <w:t xml:space="preserve">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сайте органов местного самоуправления города Урай в информационно-телекоммуникационной сети Интернет</w:t>
      </w:r>
      <w:r w:rsidRPr="00795D68">
        <w:t xml:space="preserve"> (</w:t>
      </w:r>
      <w:hyperlink r:id="rId10" w:history="1">
        <w:r w:rsidRPr="00795D68">
          <w:rPr>
            <w:rStyle w:val="afa"/>
            <w:szCs w:val="24"/>
          </w:rPr>
          <w:t>http://uray.ru/vzaimodeystvie-s-biznes-soobshhestvom/</w:t>
        </w:r>
      </w:hyperlink>
      <w:r w:rsidRPr="00795D68">
        <w:rPr>
          <w:sz w:val="24"/>
          <w:szCs w:val="24"/>
        </w:rPr>
        <w:t>).</w:t>
      </w:r>
    </w:p>
    <w:p w:rsidR="005E5C58" w:rsidRPr="00795D68" w:rsidRDefault="005E5C58" w:rsidP="005E5C58">
      <w:pPr>
        <w:ind w:firstLine="709"/>
        <w:jc w:val="both"/>
        <w:rPr>
          <w:sz w:val="24"/>
          <w:szCs w:val="24"/>
        </w:rPr>
      </w:pPr>
      <w:proofErr w:type="gramStart"/>
      <w:r w:rsidRPr="00795D68">
        <w:rPr>
          <w:sz w:val="24"/>
          <w:szCs w:val="24"/>
        </w:rPr>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w:t>
      </w:r>
      <w:proofErr w:type="gramEnd"/>
      <w:r w:rsidRPr="00795D68">
        <w:rPr>
          <w:sz w:val="24"/>
          <w:szCs w:val="24"/>
        </w:rPr>
        <w:t xml:space="preserve"> и инвестиционной деятельности, утвержденным постановлением администрации города Урай от 21.04.2017 №1042.</w:t>
      </w:r>
    </w:p>
    <w:p w:rsidR="005E5C58" w:rsidRPr="00795D68" w:rsidRDefault="005E5C58" w:rsidP="005E5C58">
      <w:pPr>
        <w:ind w:firstLine="709"/>
        <w:jc w:val="both"/>
        <w:rPr>
          <w:sz w:val="24"/>
          <w:szCs w:val="24"/>
        </w:rPr>
      </w:pPr>
      <w:r w:rsidRPr="00795D68">
        <w:rPr>
          <w:sz w:val="24"/>
          <w:szCs w:val="24"/>
        </w:rPr>
        <w:t xml:space="preserve">Результаты проведения публичных консультаций по проекту МНПА размещаются на </w:t>
      </w:r>
      <w:proofErr w:type="spellStart"/>
      <w:r w:rsidRPr="00795D68">
        <w:rPr>
          <w:sz w:val="24"/>
          <w:szCs w:val="24"/>
        </w:rPr>
        <w:t>интернет-портале</w:t>
      </w:r>
      <w:proofErr w:type="spellEnd"/>
      <w:r w:rsidRPr="00795D68">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795D68">
        <w:rPr>
          <w:sz w:val="24"/>
          <w:szCs w:val="24"/>
        </w:rPr>
        <w:t>Югры</w:t>
      </w:r>
      <w:proofErr w:type="spellEnd"/>
      <w:r w:rsidRPr="00795D68">
        <w:rPr>
          <w:sz w:val="24"/>
          <w:szCs w:val="24"/>
        </w:rPr>
        <w:t xml:space="preserve"> </w:t>
      </w:r>
      <w:proofErr w:type="gramStart"/>
      <w:r w:rsidRPr="00795D68">
        <w:rPr>
          <w:sz w:val="24"/>
          <w:szCs w:val="24"/>
        </w:rPr>
        <w:t>в</w:t>
      </w:r>
      <w:proofErr w:type="gramEnd"/>
      <w:r w:rsidRPr="00795D68">
        <w:rPr>
          <w:sz w:val="24"/>
          <w:szCs w:val="24"/>
        </w:rPr>
        <w:t xml:space="preserve"> информационно-телекоммуникационной сети «Интернет» (</w:t>
      </w:r>
      <w:hyperlink r:id="rId11" w:history="1">
        <w:r w:rsidRPr="00795D68">
          <w:rPr>
            <w:rStyle w:val="afa"/>
            <w:szCs w:val="24"/>
          </w:rPr>
          <w:t>http://regulation.admhmao.ru</w:t>
        </w:r>
      </w:hyperlink>
      <w:r w:rsidRPr="00795D68">
        <w:t>).</w:t>
      </w:r>
    </w:p>
    <w:p w:rsidR="005E5C58" w:rsidRPr="0055543D" w:rsidRDefault="005E5C58" w:rsidP="005E5C58">
      <w:pPr>
        <w:ind w:firstLine="709"/>
        <w:jc w:val="both"/>
        <w:rPr>
          <w:sz w:val="24"/>
          <w:szCs w:val="24"/>
        </w:rPr>
      </w:pPr>
      <w:r w:rsidRPr="0055543D">
        <w:rPr>
          <w:sz w:val="24"/>
          <w:szCs w:val="24"/>
        </w:rPr>
        <w:t xml:space="preserve">За </w:t>
      </w:r>
      <w:r w:rsidR="0055543D" w:rsidRPr="0055543D">
        <w:rPr>
          <w:sz w:val="24"/>
          <w:szCs w:val="24"/>
        </w:rPr>
        <w:t>9 месяцев</w:t>
      </w:r>
      <w:r w:rsidRPr="0055543D">
        <w:rPr>
          <w:sz w:val="24"/>
          <w:szCs w:val="24"/>
        </w:rPr>
        <w:t xml:space="preserve"> 2021 года </w:t>
      </w:r>
      <w:proofErr w:type="gramStart"/>
      <w:r w:rsidRPr="0055543D">
        <w:rPr>
          <w:sz w:val="24"/>
          <w:szCs w:val="24"/>
        </w:rPr>
        <w:t>проведена</w:t>
      </w:r>
      <w:proofErr w:type="gramEnd"/>
      <w:r w:rsidRPr="0055543D">
        <w:rPr>
          <w:sz w:val="24"/>
          <w:szCs w:val="24"/>
        </w:rPr>
        <w:t xml:space="preserve"> ОРВ </w:t>
      </w:r>
      <w:r w:rsidR="0055543D" w:rsidRPr="0055543D">
        <w:rPr>
          <w:sz w:val="24"/>
          <w:szCs w:val="24"/>
        </w:rPr>
        <w:t xml:space="preserve">27 </w:t>
      </w:r>
      <w:r w:rsidRPr="0055543D">
        <w:rPr>
          <w:sz w:val="24"/>
          <w:szCs w:val="24"/>
        </w:rPr>
        <w:t xml:space="preserve">проектов МНПА. Подготовлено </w:t>
      </w:r>
      <w:r w:rsidR="0055543D" w:rsidRPr="0055543D">
        <w:rPr>
          <w:sz w:val="24"/>
          <w:szCs w:val="24"/>
        </w:rPr>
        <w:t>27</w:t>
      </w:r>
      <w:r w:rsidRPr="0055543D">
        <w:rPr>
          <w:sz w:val="24"/>
          <w:szCs w:val="24"/>
        </w:rPr>
        <w:t xml:space="preserve"> заключений об ОРВ проектов МНПА. На </w:t>
      </w:r>
      <w:r w:rsidR="0055543D" w:rsidRPr="0055543D">
        <w:rPr>
          <w:sz w:val="24"/>
          <w:szCs w:val="24"/>
        </w:rPr>
        <w:t>27</w:t>
      </w:r>
      <w:r w:rsidRPr="0055543D">
        <w:rPr>
          <w:sz w:val="24"/>
          <w:szCs w:val="24"/>
        </w:rPr>
        <w:t xml:space="preserve"> проектов МНПА поступило </w:t>
      </w:r>
      <w:r w:rsidR="0055543D" w:rsidRPr="0055543D">
        <w:rPr>
          <w:sz w:val="24"/>
          <w:szCs w:val="24"/>
        </w:rPr>
        <w:t>3</w:t>
      </w:r>
      <w:r w:rsidRPr="0055543D">
        <w:rPr>
          <w:sz w:val="24"/>
          <w:szCs w:val="24"/>
        </w:rPr>
        <w:t xml:space="preserve">8 отзывов от участников публичных консультаций о концептуальном одобрении текущей редакции проекта МНПА. Заключения об ОРВ размещены на </w:t>
      </w:r>
      <w:proofErr w:type="spellStart"/>
      <w:r w:rsidRPr="0055543D">
        <w:rPr>
          <w:sz w:val="24"/>
          <w:szCs w:val="24"/>
        </w:rPr>
        <w:t>интернет-портале</w:t>
      </w:r>
      <w:proofErr w:type="spellEnd"/>
      <w:r w:rsidRPr="0055543D">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55543D">
        <w:rPr>
          <w:sz w:val="24"/>
          <w:szCs w:val="24"/>
        </w:rPr>
        <w:t>Югры</w:t>
      </w:r>
      <w:proofErr w:type="spellEnd"/>
      <w:r w:rsidRPr="0055543D">
        <w:rPr>
          <w:sz w:val="24"/>
          <w:szCs w:val="24"/>
        </w:rPr>
        <w:t xml:space="preserve"> в информационно-телекоммуникационной сети «Интернет» (</w:t>
      </w:r>
      <w:hyperlink r:id="rId12" w:history="1">
        <w:r w:rsidRPr="0055543D">
          <w:rPr>
            <w:rStyle w:val="afa"/>
            <w:szCs w:val="24"/>
          </w:rPr>
          <w:t>http://regulation.admhmao.ru/Regulation/uraj/86#</w:t>
        </w:r>
      </w:hyperlink>
      <w:r w:rsidRPr="0055543D">
        <w:rPr>
          <w:sz w:val="24"/>
          <w:szCs w:val="24"/>
        </w:rPr>
        <w:t>).</w:t>
      </w:r>
    </w:p>
    <w:p w:rsidR="005E5C58" w:rsidRPr="0055543D" w:rsidRDefault="005E5C58" w:rsidP="005E5C58">
      <w:pPr>
        <w:ind w:firstLine="709"/>
        <w:jc w:val="both"/>
        <w:rPr>
          <w:sz w:val="24"/>
          <w:szCs w:val="24"/>
        </w:rPr>
      </w:pPr>
      <w:r w:rsidRPr="0055543D">
        <w:rPr>
          <w:color w:val="000000"/>
          <w:sz w:val="24"/>
          <w:szCs w:val="24"/>
        </w:rPr>
        <w:t xml:space="preserve">Постановлением администрации города Урай от 19.08.2011 №2355 утвержден Реестр муниципальных услуг </w:t>
      </w:r>
      <w:r w:rsidRPr="0055543D">
        <w:rPr>
          <w:sz w:val="24"/>
          <w:szCs w:val="24"/>
        </w:rPr>
        <w:t xml:space="preserve">муниципального образования городской округ Урай (далее - </w:t>
      </w:r>
      <w:r w:rsidRPr="0055543D">
        <w:rPr>
          <w:color w:val="000000"/>
          <w:sz w:val="24"/>
          <w:szCs w:val="24"/>
        </w:rPr>
        <w:t>Реестр услуг). А</w:t>
      </w:r>
      <w:r w:rsidRPr="0055543D">
        <w:rPr>
          <w:sz w:val="24"/>
          <w:szCs w:val="24"/>
        </w:rPr>
        <w:t xml:space="preserve">ктуальная редакция Реестра услуг </w:t>
      </w:r>
      <w:r w:rsidRPr="0055543D">
        <w:rPr>
          <w:color w:val="000000"/>
          <w:sz w:val="24"/>
          <w:szCs w:val="24"/>
        </w:rPr>
        <w:t>размещается</w:t>
      </w:r>
      <w:r w:rsidRPr="0055543D">
        <w:rPr>
          <w:sz w:val="24"/>
          <w:szCs w:val="24"/>
        </w:rPr>
        <w:t xml:space="preserve"> на официальном сайте органов местного самоуправления города Урай (</w:t>
      </w:r>
      <w:hyperlink r:id="rId13" w:history="1">
        <w:r w:rsidRPr="0055543D">
          <w:rPr>
            <w:rStyle w:val="afa"/>
            <w:szCs w:val="24"/>
          </w:rPr>
          <w:t>http://uray.ru/informaciya-dlya-grazhdan/gosudarstvenniie-i-munitsipalniie-uslugi/munitsipalniie-uslugi/</w:t>
        </w:r>
      </w:hyperlink>
      <w:r w:rsidRPr="0055543D">
        <w:rPr>
          <w:sz w:val="24"/>
          <w:szCs w:val="24"/>
        </w:rPr>
        <w:t>) .</w:t>
      </w:r>
    </w:p>
    <w:p w:rsidR="0055543D" w:rsidRPr="002A3113" w:rsidRDefault="0055543D" w:rsidP="0055543D">
      <w:pPr>
        <w:ind w:firstLine="709"/>
        <w:jc w:val="both"/>
        <w:rPr>
          <w:sz w:val="24"/>
          <w:szCs w:val="24"/>
        </w:rPr>
      </w:pPr>
      <w:r w:rsidRPr="002A3113">
        <w:rPr>
          <w:sz w:val="24"/>
          <w:szCs w:val="24"/>
        </w:rPr>
        <w:t xml:space="preserve">В Реестре услуг общее количество услуг на 30.09.2021 составляет 60, в том числе 49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w:t>
      </w:r>
      <w:r w:rsidRPr="002A3113">
        <w:rPr>
          <w:sz w:val="24"/>
          <w:szCs w:val="24"/>
        </w:rPr>
        <w:lastRenderedPageBreak/>
        <w:t>администрацией города Урай муниципальных услуг (37 услуг)</w:t>
      </w:r>
      <w:r w:rsidRPr="002A3113">
        <w:rPr>
          <w:rFonts w:eastAsiaTheme="minorHAnsi"/>
          <w:sz w:val="24"/>
          <w:szCs w:val="24"/>
          <w:lang w:eastAsia="en-US"/>
        </w:rPr>
        <w:t xml:space="preserve"> и порядок определения размера платы за их предоставление</w:t>
      </w:r>
      <w:r w:rsidRPr="002A3113">
        <w:rPr>
          <w:sz w:val="24"/>
          <w:szCs w:val="24"/>
        </w:rPr>
        <w:t xml:space="preserve"> утвержден решением Думы города Урай от  27.09.2012 №79. </w:t>
      </w:r>
    </w:p>
    <w:p w:rsidR="0055543D" w:rsidRPr="002A3113" w:rsidRDefault="0055543D" w:rsidP="0055543D">
      <w:pPr>
        <w:ind w:firstLine="709"/>
        <w:jc w:val="both"/>
        <w:rPr>
          <w:sz w:val="24"/>
          <w:szCs w:val="24"/>
        </w:rPr>
      </w:pPr>
      <w:r w:rsidRPr="002A3113">
        <w:rPr>
          <w:sz w:val="24"/>
          <w:szCs w:val="24"/>
        </w:rPr>
        <w:t xml:space="preserve">Предоставление муниципальных услуг осуществляется в строгом соответствии с </w:t>
      </w:r>
      <w:hyperlink r:id="rId14" w:history="1">
        <w:r w:rsidRPr="002A3113">
          <w:rPr>
            <w:sz w:val="24"/>
            <w:szCs w:val="24"/>
          </w:rPr>
          <w:t>административными регламентами</w:t>
        </w:r>
      </w:hyperlink>
      <w:r w:rsidRPr="002A3113">
        <w:rPr>
          <w:sz w:val="24"/>
          <w:szCs w:val="24"/>
        </w:rPr>
        <w:t xml:space="preserve"> предоставления муниципальных услуг. Для 4</w:t>
      </w:r>
      <w:r>
        <w:rPr>
          <w:sz w:val="24"/>
          <w:szCs w:val="24"/>
        </w:rPr>
        <w:t>8</w:t>
      </w:r>
      <w:r w:rsidRPr="002A3113">
        <w:rPr>
          <w:sz w:val="24"/>
          <w:szCs w:val="24"/>
        </w:rPr>
        <w:t xml:space="preserve"> муниципальных услуг разработаны и утверждены административные регламенты.</w:t>
      </w:r>
    </w:p>
    <w:p w:rsidR="0055543D" w:rsidRPr="00685993" w:rsidRDefault="0055543D" w:rsidP="0055543D">
      <w:pPr>
        <w:ind w:firstLine="709"/>
        <w:jc w:val="both"/>
        <w:rPr>
          <w:sz w:val="24"/>
          <w:szCs w:val="24"/>
        </w:rPr>
      </w:pPr>
      <w:r w:rsidRPr="00685993">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w:t>
      </w:r>
      <w:proofErr w:type="spellStart"/>
      <w:r w:rsidRPr="00685993">
        <w:rPr>
          <w:sz w:val="24"/>
          <w:szCs w:val="24"/>
        </w:rPr>
        <w:t>Югры</w:t>
      </w:r>
      <w:proofErr w:type="spellEnd"/>
      <w:r w:rsidRPr="00685993">
        <w:rPr>
          <w:sz w:val="24"/>
          <w:szCs w:val="24"/>
        </w:rPr>
        <w:t xml:space="preserve">» </w:t>
      </w:r>
      <w:hyperlink r:id="rId15" w:history="1">
        <w:r w:rsidRPr="00685993">
          <w:rPr>
            <w:rStyle w:val="afa"/>
            <w:szCs w:val="24"/>
          </w:rPr>
          <w:t>http://rrgu.admhmao.ru/</w:t>
        </w:r>
      </w:hyperlink>
      <w:r w:rsidRPr="00685993">
        <w:t>,</w:t>
      </w:r>
      <w:r w:rsidRPr="00685993">
        <w:rPr>
          <w:sz w:val="24"/>
          <w:szCs w:val="24"/>
        </w:rPr>
        <w:t xml:space="preserve"> на официальном сайте органов местного самоуправления города Урай (</w:t>
      </w:r>
      <w:hyperlink r:id="rId16" w:history="1">
        <w:r w:rsidRPr="00685993">
          <w:rPr>
            <w:rStyle w:val="afa"/>
            <w:szCs w:val="24"/>
          </w:rPr>
          <w:t>http://uray.ru/informaciya-dlya-grazhdan/gosudarstvenniie-i-munitsipalniie-uslugi/munitsipalniie-uslugi/</w:t>
        </w:r>
      </w:hyperlink>
      <w:r w:rsidRPr="00685993">
        <w:rPr>
          <w:sz w:val="24"/>
          <w:szCs w:val="24"/>
        </w:rPr>
        <w:t>) и отражены на Едином портале государственных и муниципальных услуг (далее - ЕПГУ) (</w:t>
      </w:r>
      <w:hyperlink r:id="rId17" w:history="1">
        <w:r w:rsidRPr="00685993">
          <w:rPr>
            <w:color w:val="0000FF"/>
            <w:sz w:val="24"/>
            <w:szCs w:val="24"/>
            <w:u w:val="single"/>
          </w:rPr>
          <w:t>http://www.gosuslugi.ru</w:t>
        </w:r>
      </w:hyperlink>
      <w:r w:rsidRPr="00685993">
        <w:rPr>
          <w:sz w:val="24"/>
          <w:szCs w:val="24"/>
        </w:rPr>
        <w:t>).</w:t>
      </w:r>
    </w:p>
    <w:p w:rsidR="0055543D" w:rsidRPr="00685993" w:rsidRDefault="0055543D" w:rsidP="0055543D">
      <w:pPr>
        <w:ind w:firstLine="709"/>
        <w:jc w:val="both"/>
        <w:rPr>
          <w:sz w:val="24"/>
          <w:szCs w:val="24"/>
        </w:rPr>
      </w:pPr>
      <w:r w:rsidRPr="00685993">
        <w:rPr>
          <w:sz w:val="24"/>
          <w:szCs w:val="24"/>
        </w:rPr>
        <w:t>Обеспечена возможность предоставления услуг в электронном виде через ЕПГУ по 18 услугам: 14 муниципальным услугам и 4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55543D" w:rsidRPr="00685993" w:rsidRDefault="0055543D" w:rsidP="0055543D">
      <w:pPr>
        <w:autoSpaceDE w:val="0"/>
        <w:autoSpaceDN w:val="0"/>
        <w:adjustRightInd w:val="0"/>
        <w:ind w:firstLine="709"/>
        <w:jc w:val="both"/>
        <w:rPr>
          <w:sz w:val="24"/>
          <w:szCs w:val="24"/>
        </w:rPr>
      </w:pPr>
      <w:r w:rsidRPr="00685993">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685993">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быть - не менее 70 процентов. </w:t>
      </w:r>
      <w:r w:rsidRPr="00685993">
        <w:rPr>
          <w:sz w:val="24"/>
          <w:szCs w:val="24"/>
        </w:rPr>
        <w:t xml:space="preserve">За 9 месяцев 2021 года оказано 66 717 услуг (государственных (по переданным полномочиям) и муниципальных), из них в электронном виде – 60 318, что составляет 90%. </w:t>
      </w:r>
    </w:p>
    <w:p w:rsidR="0055543D" w:rsidRPr="00685993" w:rsidRDefault="0055543D" w:rsidP="0055543D">
      <w:pPr>
        <w:pStyle w:val="ConsPlusNormal"/>
        <w:ind w:firstLine="709"/>
        <w:jc w:val="both"/>
        <w:rPr>
          <w:sz w:val="24"/>
          <w:szCs w:val="24"/>
        </w:rPr>
      </w:pPr>
      <w:r w:rsidRPr="00685993">
        <w:rPr>
          <w:rFonts w:ascii="Times New Roman" w:hAnsi="Times New Roman" w:cs="Times New Roman"/>
          <w:sz w:val="24"/>
          <w:szCs w:val="24"/>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За 9 месяцев 2021 года в ЕСИА зарегистрировались 1449 человек.</w:t>
      </w:r>
      <w:r w:rsidRPr="00685993">
        <w:rPr>
          <w:sz w:val="24"/>
          <w:szCs w:val="24"/>
        </w:rPr>
        <w:t xml:space="preserve"> </w:t>
      </w:r>
    </w:p>
    <w:p w:rsidR="0055543D" w:rsidRDefault="0055543D" w:rsidP="0055543D">
      <w:pPr>
        <w:pStyle w:val="ConsPlusNormal"/>
        <w:ind w:firstLine="709"/>
        <w:jc w:val="both"/>
        <w:rPr>
          <w:rFonts w:ascii="Times New Roman" w:hAnsi="Times New Roman" w:cs="Times New Roman"/>
          <w:sz w:val="24"/>
          <w:szCs w:val="24"/>
        </w:rPr>
      </w:pPr>
      <w:r w:rsidRPr="00685993">
        <w:rPr>
          <w:rFonts w:ascii="Times New Roman" w:hAnsi="Times New Roman"/>
          <w:sz w:val="24"/>
          <w:szCs w:val="24"/>
        </w:rPr>
        <w:t xml:space="preserve">В соответствии с Федеральным законом от 27.07.2010 №210-ФЗ «Об организации </w:t>
      </w:r>
      <w:r w:rsidRPr="00685993">
        <w:rPr>
          <w:rFonts w:ascii="Times New Roman" w:hAnsi="Times New Roman" w:cs="Times New Roman"/>
          <w:sz w:val="24"/>
          <w:szCs w:val="24"/>
        </w:rPr>
        <w:t xml:space="preserve">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w:t>
      </w:r>
      <w:proofErr w:type="spellStart"/>
      <w:r w:rsidRPr="00685993">
        <w:rPr>
          <w:rFonts w:ascii="Times New Roman" w:hAnsi="Times New Roman" w:cs="Times New Roman"/>
          <w:sz w:val="24"/>
          <w:szCs w:val="24"/>
        </w:rPr>
        <w:t>Югры</w:t>
      </w:r>
      <w:proofErr w:type="spellEnd"/>
      <w:r w:rsidRPr="00685993">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685993">
        <w:rPr>
          <w:rFonts w:ascii="Times New Roman" w:hAnsi="Times New Roman" w:cs="Times New Roman"/>
          <w:sz w:val="24"/>
          <w:szCs w:val="24"/>
        </w:rPr>
        <w:t>Югры</w:t>
      </w:r>
      <w:proofErr w:type="spellEnd"/>
      <w:r w:rsidRPr="00685993">
        <w:rPr>
          <w:rFonts w:ascii="Times New Roman" w:hAnsi="Times New Roman" w:cs="Times New Roman"/>
          <w:sz w:val="24"/>
          <w:szCs w:val="24"/>
        </w:rPr>
        <w:t xml:space="preserve">»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w:t>
      </w:r>
      <w:proofErr w:type="spellStart"/>
      <w:r w:rsidRPr="00685993">
        <w:rPr>
          <w:rFonts w:ascii="Times New Roman" w:hAnsi="Times New Roman" w:cs="Times New Roman"/>
          <w:sz w:val="24"/>
          <w:szCs w:val="24"/>
        </w:rPr>
        <w:t>Югры</w:t>
      </w:r>
      <w:proofErr w:type="spellEnd"/>
      <w:r w:rsidRPr="00685993">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685993">
        <w:rPr>
          <w:rFonts w:ascii="Times New Roman" w:hAnsi="Times New Roman" w:cs="Times New Roman"/>
          <w:sz w:val="24"/>
          <w:szCs w:val="24"/>
        </w:rPr>
        <w:t>Югры</w:t>
      </w:r>
      <w:proofErr w:type="spellEnd"/>
      <w:r w:rsidRPr="00685993">
        <w:rPr>
          <w:rFonts w:ascii="Times New Roman" w:hAnsi="Times New Roman" w:cs="Times New Roman"/>
          <w:sz w:val="24"/>
          <w:szCs w:val="24"/>
        </w:rPr>
        <w:t xml:space="preserve">» в городе </w:t>
      </w:r>
      <w:proofErr w:type="spellStart"/>
      <w:r w:rsidRPr="00685993">
        <w:rPr>
          <w:rFonts w:ascii="Times New Roman" w:hAnsi="Times New Roman" w:cs="Times New Roman"/>
          <w:sz w:val="24"/>
          <w:szCs w:val="24"/>
        </w:rPr>
        <w:t>Урае</w:t>
      </w:r>
      <w:proofErr w:type="spellEnd"/>
      <w:r w:rsidRPr="00685993">
        <w:rPr>
          <w:rFonts w:ascii="Times New Roman" w:hAnsi="Times New Roman" w:cs="Times New Roman"/>
          <w:sz w:val="24"/>
          <w:szCs w:val="24"/>
        </w:rPr>
        <w:t>.</w:t>
      </w:r>
    </w:p>
    <w:p w:rsidR="008137D3" w:rsidRPr="00B50E4A" w:rsidRDefault="008137D3" w:rsidP="008137D3">
      <w:pPr>
        <w:pStyle w:val="ConsPlusNormal"/>
        <w:ind w:firstLine="709"/>
        <w:jc w:val="both"/>
        <w:rPr>
          <w:rFonts w:ascii="Times New Roman" w:hAnsi="Times New Roman" w:cs="Times New Roman"/>
          <w:sz w:val="24"/>
          <w:szCs w:val="24"/>
        </w:rPr>
      </w:pPr>
      <w:r w:rsidRPr="00B50E4A">
        <w:rPr>
          <w:rFonts w:ascii="Times New Roman" w:hAnsi="Times New Roman" w:cs="Times New Roman"/>
          <w:sz w:val="24"/>
          <w:szCs w:val="24"/>
        </w:rPr>
        <w:t xml:space="preserve">Филиалом АУ «МФЦ </w:t>
      </w:r>
      <w:proofErr w:type="spellStart"/>
      <w:r w:rsidRPr="00B50E4A">
        <w:rPr>
          <w:rFonts w:ascii="Times New Roman" w:hAnsi="Times New Roman" w:cs="Times New Roman"/>
          <w:sz w:val="24"/>
          <w:szCs w:val="24"/>
        </w:rPr>
        <w:t>Югры</w:t>
      </w:r>
      <w:proofErr w:type="spellEnd"/>
      <w:r w:rsidRPr="00B50E4A">
        <w:rPr>
          <w:rFonts w:ascii="Times New Roman" w:hAnsi="Times New Roman" w:cs="Times New Roman"/>
          <w:sz w:val="24"/>
          <w:szCs w:val="24"/>
        </w:rPr>
        <w:t xml:space="preserve">» в городе </w:t>
      </w:r>
      <w:proofErr w:type="spellStart"/>
      <w:r w:rsidRPr="00B50E4A">
        <w:rPr>
          <w:rFonts w:ascii="Times New Roman" w:hAnsi="Times New Roman" w:cs="Times New Roman"/>
          <w:sz w:val="24"/>
          <w:szCs w:val="24"/>
        </w:rPr>
        <w:t>Урае</w:t>
      </w:r>
      <w:proofErr w:type="spellEnd"/>
      <w:r w:rsidRPr="00B50E4A">
        <w:rPr>
          <w:rFonts w:ascii="Times New Roman" w:hAnsi="Times New Roman" w:cs="Times New Roman"/>
          <w:sz w:val="24"/>
          <w:szCs w:val="24"/>
        </w:rPr>
        <w:t xml:space="preserve"> </w:t>
      </w:r>
      <w:r w:rsidR="005C575A" w:rsidRPr="00B50E4A">
        <w:rPr>
          <w:rFonts w:ascii="Times New Roman" w:hAnsi="Times New Roman" w:cs="Times New Roman"/>
          <w:sz w:val="24"/>
          <w:szCs w:val="24"/>
        </w:rPr>
        <w:t>по состоянию на 01.</w:t>
      </w:r>
      <w:r w:rsidR="00B50E4A" w:rsidRPr="00B50E4A">
        <w:rPr>
          <w:rFonts w:ascii="Times New Roman" w:hAnsi="Times New Roman" w:cs="Times New Roman"/>
          <w:sz w:val="24"/>
          <w:szCs w:val="24"/>
        </w:rPr>
        <w:t>10</w:t>
      </w:r>
      <w:r w:rsidR="005C575A" w:rsidRPr="00B50E4A">
        <w:rPr>
          <w:rFonts w:ascii="Times New Roman" w:hAnsi="Times New Roman" w:cs="Times New Roman"/>
          <w:sz w:val="24"/>
          <w:szCs w:val="24"/>
        </w:rPr>
        <w:t>.2021</w:t>
      </w:r>
      <w:r w:rsidRPr="00B50E4A">
        <w:rPr>
          <w:rFonts w:ascii="Times New Roman" w:hAnsi="Times New Roman" w:cs="Times New Roman"/>
          <w:sz w:val="24"/>
          <w:szCs w:val="24"/>
        </w:rPr>
        <w:t xml:space="preserve"> оказано:</w:t>
      </w:r>
    </w:p>
    <w:p w:rsidR="008137D3" w:rsidRPr="00B50E4A" w:rsidRDefault="004A3520" w:rsidP="008137D3">
      <w:pPr>
        <w:pStyle w:val="ConsPlusNormal"/>
        <w:ind w:firstLine="709"/>
        <w:jc w:val="both"/>
        <w:rPr>
          <w:rFonts w:ascii="Times New Roman" w:hAnsi="Times New Roman" w:cs="Times New Roman"/>
          <w:sz w:val="24"/>
          <w:szCs w:val="24"/>
        </w:rPr>
      </w:pPr>
      <w:r w:rsidRPr="00B50E4A">
        <w:rPr>
          <w:rFonts w:ascii="Times New Roman" w:hAnsi="Times New Roman" w:cs="Times New Roman"/>
          <w:sz w:val="24"/>
          <w:szCs w:val="24"/>
        </w:rPr>
        <w:t>-</w:t>
      </w:r>
      <w:r w:rsidR="008137D3" w:rsidRPr="00B50E4A">
        <w:rPr>
          <w:rFonts w:ascii="Times New Roman" w:hAnsi="Times New Roman" w:cs="Times New Roman"/>
          <w:sz w:val="24"/>
          <w:szCs w:val="24"/>
        </w:rPr>
        <w:t xml:space="preserve">федеральных услуг – </w:t>
      </w:r>
      <w:r w:rsidR="00B50E4A" w:rsidRPr="00B50E4A">
        <w:rPr>
          <w:rFonts w:ascii="Times New Roman" w:hAnsi="Times New Roman" w:cs="Times New Roman"/>
          <w:sz w:val="24"/>
          <w:szCs w:val="24"/>
        </w:rPr>
        <w:t>30 771</w:t>
      </w:r>
      <w:r w:rsidRPr="00B50E4A">
        <w:rPr>
          <w:rFonts w:ascii="Times New Roman" w:hAnsi="Times New Roman" w:cs="Times New Roman"/>
          <w:sz w:val="24"/>
          <w:szCs w:val="24"/>
        </w:rPr>
        <w:t xml:space="preserve"> (</w:t>
      </w:r>
      <w:r w:rsidR="00B50E4A" w:rsidRPr="00B50E4A">
        <w:rPr>
          <w:rFonts w:ascii="Times New Roman" w:hAnsi="Times New Roman" w:cs="Times New Roman"/>
          <w:sz w:val="24"/>
          <w:szCs w:val="24"/>
        </w:rPr>
        <w:t>9 мес.</w:t>
      </w:r>
      <w:r w:rsidRPr="00B50E4A">
        <w:rPr>
          <w:rFonts w:ascii="Times New Roman" w:hAnsi="Times New Roman" w:cs="Times New Roman"/>
          <w:sz w:val="24"/>
          <w:szCs w:val="24"/>
        </w:rPr>
        <w:t xml:space="preserve"> 2020 </w:t>
      </w:r>
      <w:r w:rsidR="00592482" w:rsidRPr="00B50E4A">
        <w:rPr>
          <w:rFonts w:ascii="Times New Roman" w:hAnsi="Times New Roman" w:cs="Times New Roman"/>
          <w:sz w:val="24"/>
          <w:szCs w:val="24"/>
        </w:rPr>
        <w:t>–</w:t>
      </w:r>
      <w:r w:rsidRPr="00B50E4A">
        <w:rPr>
          <w:rFonts w:ascii="Times New Roman" w:hAnsi="Times New Roman" w:cs="Times New Roman"/>
          <w:sz w:val="24"/>
          <w:szCs w:val="24"/>
        </w:rPr>
        <w:t xml:space="preserve"> </w:t>
      </w:r>
      <w:r w:rsidR="00B50E4A" w:rsidRPr="00B50E4A">
        <w:rPr>
          <w:rFonts w:ascii="Times New Roman" w:hAnsi="Times New Roman" w:cs="Times New Roman"/>
          <w:sz w:val="24"/>
          <w:szCs w:val="24"/>
        </w:rPr>
        <w:t>31 990</w:t>
      </w:r>
      <w:r w:rsidR="00592482" w:rsidRPr="00B50E4A">
        <w:rPr>
          <w:rFonts w:ascii="Times New Roman" w:hAnsi="Times New Roman" w:cs="Times New Roman"/>
          <w:sz w:val="24"/>
          <w:szCs w:val="24"/>
        </w:rPr>
        <w:t xml:space="preserve"> услуг</w:t>
      </w:r>
      <w:r w:rsidRPr="00B50E4A">
        <w:rPr>
          <w:rFonts w:ascii="Times New Roman" w:hAnsi="Times New Roman" w:cs="Times New Roman"/>
          <w:sz w:val="24"/>
          <w:szCs w:val="24"/>
        </w:rPr>
        <w:t>)</w:t>
      </w:r>
      <w:r w:rsidR="008137D3" w:rsidRPr="00B50E4A">
        <w:rPr>
          <w:rFonts w:ascii="Times New Roman" w:hAnsi="Times New Roman" w:cs="Times New Roman"/>
          <w:sz w:val="24"/>
          <w:szCs w:val="24"/>
        </w:rPr>
        <w:t>;</w:t>
      </w:r>
    </w:p>
    <w:p w:rsidR="008137D3" w:rsidRPr="00B50E4A" w:rsidRDefault="004A3520" w:rsidP="008137D3">
      <w:pPr>
        <w:pStyle w:val="ConsPlusNormal"/>
        <w:ind w:firstLine="709"/>
        <w:jc w:val="both"/>
        <w:rPr>
          <w:rFonts w:ascii="Times New Roman" w:hAnsi="Times New Roman" w:cs="Times New Roman"/>
          <w:sz w:val="24"/>
          <w:szCs w:val="24"/>
        </w:rPr>
      </w:pPr>
      <w:r w:rsidRPr="00B50E4A">
        <w:rPr>
          <w:rFonts w:ascii="Times New Roman" w:hAnsi="Times New Roman" w:cs="Times New Roman"/>
          <w:sz w:val="24"/>
          <w:szCs w:val="24"/>
        </w:rPr>
        <w:t>-</w:t>
      </w:r>
      <w:r w:rsidR="008137D3" w:rsidRPr="00B50E4A">
        <w:rPr>
          <w:rFonts w:ascii="Times New Roman" w:hAnsi="Times New Roman" w:cs="Times New Roman"/>
          <w:sz w:val="24"/>
          <w:szCs w:val="24"/>
        </w:rPr>
        <w:t xml:space="preserve">региональных услуг – </w:t>
      </w:r>
      <w:r w:rsidR="00B50E4A" w:rsidRPr="00B50E4A">
        <w:rPr>
          <w:rFonts w:ascii="Times New Roman" w:hAnsi="Times New Roman" w:cs="Times New Roman"/>
          <w:sz w:val="24"/>
          <w:szCs w:val="24"/>
        </w:rPr>
        <w:t>7 488</w:t>
      </w:r>
      <w:r w:rsidR="0075215E" w:rsidRPr="00B50E4A">
        <w:rPr>
          <w:rFonts w:ascii="Times New Roman" w:hAnsi="Times New Roman"/>
          <w:sz w:val="24"/>
          <w:szCs w:val="24"/>
        </w:rPr>
        <w:t xml:space="preserve"> </w:t>
      </w:r>
      <w:r w:rsidRPr="00B50E4A">
        <w:rPr>
          <w:rFonts w:ascii="Times New Roman" w:hAnsi="Times New Roman" w:cs="Times New Roman"/>
          <w:sz w:val="24"/>
          <w:szCs w:val="24"/>
        </w:rPr>
        <w:t>(</w:t>
      </w:r>
      <w:r w:rsidR="00B50E4A" w:rsidRPr="00B50E4A">
        <w:rPr>
          <w:rFonts w:ascii="Times New Roman" w:hAnsi="Times New Roman" w:cs="Times New Roman"/>
          <w:sz w:val="24"/>
          <w:szCs w:val="24"/>
        </w:rPr>
        <w:t>9 мес.</w:t>
      </w:r>
      <w:r w:rsidRPr="00B50E4A">
        <w:rPr>
          <w:rFonts w:ascii="Times New Roman" w:hAnsi="Times New Roman" w:cs="Times New Roman"/>
          <w:sz w:val="24"/>
          <w:szCs w:val="24"/>
        </w:rPr>
        <w:t xml:space="preserve"> 2020 </w:t>
      </w:r>
      <w:r w:rsidR="00592482" w:rsidRPr="00B50E4A">
        <w:rPr>
          <w:rFonts w:ascii="Times New Roman" w:hAnsi="Times New Roman" w:cs="Times New Roman"/>
          <w:sz w:val="24"/>
          <w:szCs w:val="24"/>
        </w:rPr>
        <w:t xml:space="preserve">– </w:t>
      </w:r>
      <w:r w:rsidR="00B50E4A" w:rsidRPr="00B50E4A">
        <w:rPr>
          <w:rFonts w:ascii="Times New Roman" w:hAnsi="Times New Roman" w:cs="Times New Roman"/>
          <w:sz w:val="24"/>
          <w:szCs w:val="24"/>
        </w:rPr>
        <w:t>7 084</w:t>
      </w:r>
      <w:r w:rsidR="00592482" w:rsidRPr="00B50E4A">
        <w:rPr>
          <w:rFonts w:ascii="Times New Roman" w:hAnsi="Times New Roman" w:cs="Times New Roman"/>
          <w:sz w:val="24"/>
          <w:szCs w:val="24"/>
        </w:rPr>
        <w:t xml:space="preserve"> услуг</w:t>
      </w:r>
      <w:r w:rsidR="0075215E" w:rsidRPr="00B50E4A">
        <w:rPr>
          <w:rFonts w:ascii="Times New Roman" w:hAnsi="Times New Roman" w:cs="Times New Roman"/>
          <w:sz w:val="24"/>
          <w:szCs w:val="24"/>
        </w:rPr>
        <w:t>и</w:t>
      </w:r>
      <w:r w:rsidRPr="00B50E4A">
        <w:rPr>
          <w:rFonts w:ascii="Times New Roman" w:hAnsi="Times New Roman" w:cs="Times New Roman"/>
          <w:sz w:val="24"/>
          <w:szCs w:val="24"/>
        </w:rPr>
        <w:t>)</w:t>
      </w:r>
      <w:r w:rsidR="008137D3" w:rsidRPr="00B50E4A">
        <w:rPr>
          <w:rFonts w:ascii="Times New Roman" w:hAnsi="Times New Roman" w:cs="Times New Roman"/>
          <w:sz w:val="24"/>
          <w:szCs w:val="24"/>
        </w:rPr>
        <w:t>;</w:t>
      </w:r>
    </w:p>
    <w:p w:rsidR="008137D3" w:rsidRPr="00B50E4A" w:rsidRDefault="004A3520" w:rsidP="008137D3">
      <w:pPr>
        <w:pStyle w:val="ConsPlusNormal"/>
        <w:ind w:firstLine="709"/>
        <w:jc w:val="both"/>
        <w:rPr>
          <w:rFonts w:ascii="Times New Roman" w:hAnsi="Times New Roman" w:cs="Times New Roman"/>
          <w:sz w:val="24"/>
          <w:szCs w:val="24"/>
        </w:rPr>
      </w:pPr>
      <w:r w:rsidRPr="00B50E4A">
        <w:rPr>
          <w:rFonts w:ascii="Times New Roman" w:hAnsi="Times New Roman" w:cs="Times New Roman"/>
          <w:sz w:val="24"/>
          <w:szCs w:val="24"/>
        </w:rPr>
        <w:t>-</w:t>
      </w:r>
      <w:r w:rsidR="008137D3" w:rsidRPr="00B50E4A">
        <w:rPr>
          <w:rFonts w:ascii="Times New Roman" w:hAnsi="Times New Roman" w:cs="Times New Roman"/>
          <w:sz w:val="24"/>
          <w:szCs w:val="24"/>
        </w:rPr>
        <w:t>муниципальных услуг –</w:t>
      </w:r>
      <w:r w:rsidR="0075215E" w:rsidRPr="00B50E4A">
        <w:rPr>
          <w:rFonts w:ascii="Times New Roman" w:hAnsi="Times New Roman" w:cs="Times New Roman"/>
          <w:sz w:val="24"/>
          <w:szCs w:val="24"/>
        </w:rPr>
        <w:t xml:space="preserve"> </w:t>
      </w:r>
      <w:r w:rsidR="00B50E4A" w:rsidRPr="00B50E4A">
        <w:rPr>
          <w:rFonts w:ascii="Times New Roman" w:hAnsi="Times New Roman" w:cs="Times New Roman"/>
          <w:sz w:val="24"/>
          <w:szCs w:val="24"/>
        </w:rPr>
        <w:t>727</w:t>
      </w:r>
      <w:r w:rsidR="0075215E" w:rsidRPr="00B50E4A">
        <w:rPr>
          <w:rFonts w:ascii="Times New Roman" w:hAnsi="Times New Roman" w:cs="Times New Roman"/>
          <w:sz w:val="24"/>
          <w:szCs w:val="24"/>
        </w:rPr>
        <w:t xml:space="preserve"> </w:t>
      </w:r>
      <w:r w:rsidRPr="00B50E4A">
        <w:rPr>
          <w:rFonts w:ascii="Times New Roman" w:hAnsi="Times New Roman" w:cs="Times New Roman"/>
          <w:sz w:val="24"/>
          <w:szCs w:val="24"/>
        </w:rPr>
        <w:t>(</w:t>
      </w:r>
      <w:r w:rsidR="00B50E4A" w:rsidRPr="00B50E4A">
        <w:rPr>
          <w:rFonts w:ascii="Times New Roman" w:hAnsi="Times New Roman" w:cs="Times New Roman"/>
          <w:sz w:val="24"/>
          <w:szCs w:val="24"/>
        </w:rPr>
        <w:t>9 мес.</w:t>
      </w:r>
      <w:r w:rsidR="0075215E" w:rsidRPr="00B50E4A">
        <w:rPr>
          <w:rFonts w:ascii="Times New Roman" w:hAnsi="Times New Roman" w:cs="Times New Roman"/>
          <w:sz w:val="24"/>
          <w:szCs w:val="24"/>
        </w:rPr>
        <w:t xml:space="preserve"> </w:t>
      </w:r>
      <w:r w:rsidRPr="00B50E4A">
        <w:rPr>
          <w:rFonts w:ascii="Times New Roman" w:hAnsi="Times New Roman" w:cs="Times New Roman"/>
          <w:sz w:val="24"/>
          <w:szCs w:val="24"/>
        </w:rPr>
        <w:t xml:space="preserve"> 2020 - </w:t>
      </w:r>
      <w:r w:rsidR="00592482" w:rsidRPr="00B50E4A">
        <w:rPr>
          <w:rFonts w:ascii="Times New Roman" w:hAnsi="Times New Roman" w:cs="Times New Roman"/>
          <w:sz w:val="24"/>
          <w:szCs w:val="24"/>
        </w:rPr>
        <w:t xml:space="preserve"> </w:t>
      </w:r>
      <w:r w:rsidR="00B50E4A" w:rsidRPr="00B50E4A">
        <w:rPr>
          <w:rFonts w:ascii="Times New Roman" w:hAnsi="Times New Roman" w:cs="Times New Roman"/>
          <w:sz w:val="24"/>
          <w:szCs w:val="24"/>
        </w:rPr>
        <w:t>763</w:t>
      </w:r>
      <w:r w:rsidR="00592482" w:rsidRPr="00B50E4A">
        <w:rPr>
          <w:rFonts w:ascii="Times New Roman" w:hAnsi="Times New Roman" w:cs="Times New Roman"/>
          <w:sz w:val="24"/>
          <w:szCs w:val="24"/>
        </w:rPr>
        <w:t xml:space="preserve"> услуг</w:t>
      </w:r>
      <w:r w:rsidR="0075215E" w:rsidRPr="00B50E4A">
        <w:rPr>
          <w:rFonts w:ascii="Times New Roman" w:hAnsi="Times New Roman" w:cs="Times New Roman"/>
          <w:sz w:val="24"/>
          <w:szCs w:val="24"/>
        </w:rPr>
        <w:t>и</w:t>
      </w:r>
      <w:r w:rsidRPr="00B50E4A">
        <w:rPr>
          <w:rFonts w:ascii="Times New Roman" w:hAnsi="Times New Roman" w:cs="Times New Roman"/>
          <w:sz w:val="24"/>
          <w:szCs w:val="24"/>
        </w:rPr>
        <w:t>)</w:t>
      </w:r>
      <w:r w:rsidR="008137D3" w:rsidRPr="00B50E4A">
        <w:rPr>
          <w:rFonts w:ascii="Times New Roman" w:hAnsi="Times New Roman" w:cs="Times New Roman"/>
          <w:sz w:val="24"/>
          <w:szCs w:val="24"/>
        </w:rPr>
        <w:t xml:space="preserve">. </w:t>
      </w:r>
    </w:p>
    <w:p w:rsidR="008137D3" w:rsidRPr="00B50E4A" w:rsidRDefault="008137D3" w:rsidP="0087363B">
      <w:pPr>
        <w:pStyle w:val="ConsPlusNormal"/>
        <w:ind w:firstLine="709"/>
        <w:jc w:val="both"/>
        <w:rPr>
          <w:rFonts w:ascii="Times New Roman" w:hAnsi="Times New Roman" w:cs="Times New Roman"/>
          <w:sz w:val="24"/>
          <w:szCs w:val="24"/>
        </w:rPr>
      </w:pPr>
    </w:p>
    <w:p w:rsidR="00437D71" w:rsidRPr="00CC1F41" w:rsidRDefault="00437D71" w:rsidP="00BD4E86">
      <w:pPr>
        <w:rPr>
          <w:highlight w:val="yellow"/>
        </w:rPr>
      </w:pPr>
    </w:p>
    <w:p w:rsidR="00437D71" w:rsidRPr="00CC1F41" w:rsidRDefault="00437D71" w:rsidP="00BD4E86">
      <w:pPr>
        <w:rPr>
          <w:highlight w:val="yellow"/>
        </w:rPr>
      </w:pPr>
    </w:p>
    <w:p w:rsidR="00437D71" w:rsidRPr="00CC1F41" w:rsidRDefault="00437D71" w:rsidP="00BD4E86">
      <w:pPr>
        <w:rPr>
          <w:highlight w:val="yellow"/>
        </w:rPr>
      </w:pPr>
    </w:p>
    <w:p w:rsidR="007A6DD0" w:rsidRPr="00CC1F41" w:rsidRDefault="007A6DD0" w:rsidP="00BD4E86">
      <w:pPr>
        <w:rPr>
          <w:highlight w:val="yellow"/>
        </w:rPr>
      </w:pPr>
    </w:p>
    <w:p w:rsidR="0054356D" w:rsidRPr="0055543D" w:rsidRDefault="0054356D"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A70387" w:rsidRPr="0055543D" w:rsidRDefault="00A70387" w:rsidP="00BD4E86">
      <w:pPr>
        <w:rPr>
          <w:highlight w:val="yellow"/>
        </w:rPr>
      </w:pPr>
    </w:p>
    <w:p w:rsidR="00C32951" w:rsidRPr="0099113C" w:rsidRDefault="00C32951" w:rsidP="00C32951">
      <w:pPr>
        <w:numPr>
          <w:ilvl w:val="0"/>
          <w:numId w:val="2"/>
        </w:numPr>
        <w:tabs>
          <w:tab w:val="num" w:pos="540"/>
        </w:tabs>
        <w:ind w:left="720"/>
        <w:jc w:val="center"/>
        <w:rPr>
          <w:b/>
          <w:sz w:val="32"/>
        </w:rPr>
      </w:pPr>
      <w:r w:rsidRPr="0099113C">
        <w:rPr>
          <w:b/>
          <w:sz w:val="32"/>
        </w:rPr>
        <w:lastRenderedPageBreak/>
        <w:t>Социальная политика</w:t>
      </w:r>
    </w:p>
    <w:p w:rsidR="008D051C" w:rsidRPr="00CC1F41" w:rsidRDefault="008D051C" w:rsidP="008D051C">
      <w:pPr>
        <w:rPr>
          <w:b/>
          <w:sz w:val="28"/>
          <w:highlight w:val="yellow"/>
        </w:rPr>
      </w:pPr>
    </w:p>
    <w:p w:rsidR="0056064F" w:rsidRPr="008441D7" w:rsidRDefault="0056064F" w:rsidP="0056064F">
      <w:pPr>
        <w:ind w:firstLine="709"/>
        <w:rPr>
          <w:b/>
          <w:sz w:val="24"/>
          <w:szCs w:val="24"/>
        </w:rPr>
      </w:pPr>
      <w:r w:rsidRPr="008441D7">
        <w:rPr>
          <w:b/>
          <w:sz w:val="24"/>
          <w:szCs w:val="24"/>
        </w:rPr>
        <w:t>1. Демографические показатели</w:t>
      </w:r>
    </w:p>
    <w:p w:rsidR="0056064F" w:rsidRPr="00182924" w:rsidRDefault="0056064F" w:rsidP="0056064F">
      <w:pPr>
        <w:pStyle w:val="a3"/>
        <w:ind w:firstLine="709"/>
        <w:rPr>
          <w:szCs w:val="24"/>
        </w:rPr>
      </w:pPr>
      <w:r w:rsidRPr="00CC7435">
        <w:rPr>
          <w:szCs w:val="24"/>
        </w:rPr>
        <w:t xml:space="preserve">По предварительной оценке </w:t>
      </w:r>
      <w:r w:rsidR="000C7385" w:rsidRPr="00CC7435">
        <w:rPr>
          <w:szCs w:val="24"/>
        </w:rPr>
        <w:t>на 01.</w:t>
      </w:r>
      <w:r w:rsidR="00CC7435" w:rsidRPr="00CC7435">
        <w:rPr>
          <w:szCs w:val="24"/>
        </w:rPr>
        <w:t>10</w:t>
      </w:r>
      <w:r w:rsidR="000C7385" w:rsidRPr="00CC7435">
        <w:rPr>
          <w:szCs w:val="24"/>
        </w:rPr>
        <w:t>.</w:t>
      </w:r>
      <w:r w:rsidRPr="00CC7435">
        <w:rPr>
          <w:szCs w:val="24"/>
        </w:rPr>
        <w:t xml:space="preserve">2021 среднегодовая численность населения города Урай </w:t>
      </w:r>
      <w:r w:rsidRPr="00182924">
        <w:rPr>
          <w:szCs w:val="24"/>
        </w:rPr>
        <w:t>составила 40</w:t>
      </w:r>
      <w:r w:rsidR="00A85442" w:rsidRPr="00182924">
        <w:rPr>
          <w:szCs w:val="24"/>
        </w:rPr>
        <w:t>6</w:t>
      </w:r>
      <w:r w:rsidR="00273DE3" w:rsidRPr="00273DE3">
        <w:rPr>
          <w:szCs w:val="24"/>
        </w:rPr>
        <w:t>79</w:t>
      </w:r>
      <w:r w:rsidRPr="00182924">
        <w:rPr>
          <w:szCs w:val="24"/>
        </w:rPr>
        <w:t xml:space="preserve"> человек, что</w:t>
      </w:r>
      <w:r w:rsidRPr="00BC4820">
        <w:rPr>
          <w:szCs w:val="24"/>
        </w:rPr>
        <w:t xml:space="preserve"> по отношению к аналогичному периоду </w:t>
      </w:r>
      <w:r w:rsidRPr="00182924">
        <w:rPr>
          <w:szCs w:val="24"/>
        </w:rPr>
        <w:t>прошлого года больше на 0,</w:t>
      </w:r>
      <w:r w:rsidR="00273DE3" w:rsidRPr="00273DE3">
        <w:rPr>
          <w:szCs w:val="24"/>
        </w:rPr>
        <w:t>1</w:t>
      </w:r>
      <w:r w:rsidRPr="00182924">
        <w:rPr>
          <w:szCs w:val="24"/>
        </w:rPr>
        <w:t xml:space="preserve">%. </w:t>
      </w:r>
    </w:p>
    <w:p w:rsidR="0056064F" w:rsidRPr="00C30175" w:rsidRDefault="0056064F" w:rsidP="0056064F">
      <w:pPr>
        <w:pStyle w:val="a3"/>
        <w:ind w:firstLine="709"/>
        <w:rPr>
          <w:szCs w:val="24"/>
        </w:rPr>
      </w:pPr>
      <w:r w:rsidRPr="00BC4820">
        <w:rPr>
          <w:szCs w:val="24"/>
        </w:rPr>
        <w:t xml:space="preserve">По </w:t>
      </w:r>
      <w:r w:rsidR="00AA6A61" w:rsidRPr="00BC4820">
        <w:rPr>
          <w:szCs w:val="24"/>
        </w:rPr>
        <w:t xml:space="preserve">предварительной </w:t>
      </w:r>
      <w:r w:rsidRPr="00BC4820">
        <w:rPr>
          <w:szCs w:val="24"/>
        </w:rPr>
        <w:t>оценке на 01.</w:t>
      </w:r>
      <w:r w:rsidR="00BC4820" w:rsidRPr="00BC4820">
        <w:rPr>
          <w:szCs w:val="24"/>
        </w:rPr>
        <w:t>10</w:t>
      </w:r>
      <w:r w:rsidRPr="00BC4820">
        <w:rPr>
          <w:szCs w:val="24"/>
        </w:rPr>
        <w:t>.2021 естественный прирост составил</w:t>
      </w:r>
      <w:r w:rsidR="00182924" w:rsidRPr="00182924">
        <w:rPr>
          <w:szCs w:val="24"/>
        </w:rPr>
        <w:t xml:space="preserve"> -72</w:t>
      </w:r>
      <w:r w:rsidRPr="00CC1F41">
        <w:rPr>
          <w:szCs w:val="24"/>
          <w:highlight w:val="yellow"/>
        </w:rPr>
        <w:t xml:space="preserve"> </w:t>
      </w:r>
      <w:r w:rsidRPr="00182924">
        <w:rPr>
          <w:szCs w:val="24"/>
        </w:rPr>
        <w:t>человек</w:t>
      </w:r>
      <w:r w:rsidR="00182924" w:rsidRPr="00182924">
        <w:rPr>
          <w:szCs w:val="24"/>
        </w:rPr>
        <w:t>а</w:t>
      </w:r>
      <w:r w:rsidRPr="00182924">
        <w:rPr>
          <w:szCs w:val="24"/>
        </w:rPr>
        <w:t xml:space="preserve">, что на </w:t>
      </w:r>
      <w:r w:rsidR="00182924" w:rsidRPr="00182924">
        <w:rPr>
          <w:szCs w:val="24"/>
        </w:rPr>
        <w:t>123</w:t>
      </w:r>
      <w:r w:rsidRPr="00182924">
        <w:rPr>
          <w:szCs w:val="24"/>
        </w:rPr>
        <w:t xml:space="preserve"> человека </w:t>
      </w:r>
      <w:r w:rsidR="00182924" w:rsidRPr="00182924">
        <w:rPr>
          <w:szCs w:val="24"/>
        </w:rPr>
        <w:t>меньше</w:t>
      </w:r>
      <w:r w:rsidRPr="00182924">
        <w:rPr>
          <w:szCs w:val="24"/>
        </w:rPr>
        <w:t>, чем на 01.</w:t>
      </w:r>
      <w:r w:rsidR="00C30175" w:rsidRPr="00182924">
        <w:rPr>
          <w:szCs w:val="24"/>
        </w:rPr>
        <w:t>10</w:t>
      </w:r>
      <w:r w:rsidRPr="00182924">
        <w:rPr>
          <w:szCs w:val="24"/>
        </w:rPr>
        <w:t>.2020</w:t>
      </w:r>
      <w:r w:rsidRPr="00C30175">
        <w:rPr>
          <w:szCs w:val="24"/>
        </w:rPr>
        <w:t>.</w:t>
      </w:r>
    </w:p>
    <w:p w:rsidR="0056064F" w:rsidRPr="00CC1F41" w:rsidRDefault="0056064F" w:rsidP="0056064F">
      <w:pPr>
        <w:pStyle w:val="ab"/>
        <w:shd w:val="clear" w:color="auto" w:fill="FFFFFF"/>
        <w:spacing w:before="0" w:beforeAutospacing="0" w:after="0" w:afterAutospacing="0"/>
        <w:ind w:firstLine="709"/>
        <w:jc w:val="both"/>
        <w:rPr>
          <w:highlight w:val="yellow"/>
        </w:rPr>
      </w:pPr>
    </w:p>
    <w:p w:rsidR="0056064F" w:rsidRPr="00670924" w:rsidRDefault="0056064F" w:rsidP="0056064F">
      <w:pPr>
        <w:ind w:firstLine="567"/>
        <w:jc w:val="center"/>
        <w:rPr>
          <w:b/>
          <w:szCs w:val="24"/>
        </w:rPr>
      </w:pPr>
      <w:r w:rsidRPr="00670924">
        <w:rPr>
          <w:rFonts w:eastAsia="Calibri"/>
          <w:b/>
          <w:sz w:val="24"/>
          <w:szCs w:val="24"/>
        </w:rPr>
        <w:t>Основные демографические показатели по г.Урай</w:t>
      </w:r>
    </w:p>
    <w:p w:rsidR="0056064F" w:rsidRPr="005615A7" w:rsidRDefault="0056064F" w:rsidP="0056064F">
      <w:pPr>
        <w:jc w:val="right"/>
        <w:rPr>
          <w:sz w:val="24"/>
          <w:szCs w:val="24"/>
        </w:rPr>
      </w:pPr>
      <w:r w:rsidRPr="005615A7">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56064F" w:rsidRPr="00CC1F41"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5615A7" w:rsidRDefault="0056064F" w:rsidP="0051308D">
            <w:pPr>
              <w:pStyle w:val="a5"/>
              <w:rPr>
                <w:b w:val="0"/>
                <w:szCs w:val="24"/>
              </w:rPr>
            </w:pPr>
            <w:r w:rsidRPr="005615A7">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6064F" w:rsidRPr="005615A7" w:rsidRDefault="0056064F" w:rsidP="00670924">
            <w:pPr>
              <w:pStyle w:val="a5"/>
              <w:rPr>
                <w:b w:val="0"/>
                <w:szCs w:val="24"/>
              </w:rPr>
            </w:pPr>
            <w:r w:rsidRPr="005615A7">
              <w:rPr>
                <w:b w:val="0"/>
                <w:szCs w:val="24"/>
              </w:rPr>
              <w:t>01.</w:t>
            </w:r>
            <w:r w:rsidR="00670924" w:rsidRPr="005615A7">
              <w:rPr>
                <w:b w:val="0"/>
                <w:szCs w:val="24"/>
              </w:rPr>
              <w:t>10</w:t>
            </w:r>
            <w:r w:rsidRPr="005615A7">
              <w:rPr>
                <w:b w:val="0"/>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56064F" w:rsidRPr="005615A7" w:rsidRDefault="0056064F" w:rsidP="00670924">
            <w:pPr>
              <w:pStyle w:val="a5"/>
              <w:rPr>
                <w:b w:val="0"/>
                <w:szCs w:val="24"/>
              </w:rPr>
            </w:pPr>
            <w:r w:rsidRPr="005615A7">
              <w:rPr>
                <w:b w:val="0"/>
                <w:szCs w:val="24"/>
              </w:rPr>
              <w:t>01.</w:t>
            </w:r>
            <w:r w:rsidR="00670924" w:rsidRPr="005615A7">
              <w:rPr>
                <w:b w:val="0"/>
                <w:szCs w:val="24"/>
              </w:rPr>
              <w:t>10</w:t>
            </w:r>
            <w:r w:rsidRPr="005615A7">
              <w:rPr>
                <w:b w:val="0"/>
                <w:szCs w:val="24"/>
              </w:rPr>
              <w:t xml:space="preserve">.2021 </w:t>
            </w:r>
          </w:p>
        </w:tc>
        <w:tc>
          <w:tcPr>
            <w:tcW w:w="1842" w:type="dxa"/>
            <w:tcBorders>
              <w:top w:val="single" w:sz="4" w:space="0" w:color="auto"/>
              <w:left w:val="single" w:sz="4" w:space="0" w:color="auto"/>
              <w:bottom w:val="single" w:sz="4" w:space="0" w:color="auto"/>
              <w:right w:val="single" w:sz="4" w:space="0" w:color="auto"/>
            </w:tcBorders>
            <w:hideMark/>
          </w:tcPr>
          <w:p w:rsidR="0056064F" w:rsidRPr="005615A7" w:rsidRDefault="0056064F" w:rsidP="0051308D">
            <w:pPr>
              <w:pStyle w:val="af2"/>
              <w:ind w:left="0"/>
              <w:jc w:val="center"/>
              <w:rPr>
                <w:sz w:val="24"/>
                <w:szCs w:val="24"/>
              </w:rPr>
            </w:pPr>
            <w:r w:rsidRPr="005615A7">
              <w:rPr>
                <w:sz w:val="24"/>
                <w:szCs w:val="24"/>
              </w:rPr>
              <w:t>Отклонение,</w:t>
            </w:r>
          </w:p>
          <w:p w:rsidR="0056064F" w:rsidRPr="005615A7" w:rsidRDefault="0056064F" w:rsidP="0051308D">
            <w:pPr>
              <w:pStyle w:val="af2"/>
              <w:ind w:left="0"/>
              <w:jc w:val="center"/>
              <w:rPr>
                <w:sz w:val="24"/>
                <w:szCs w:val="24"/>
              </w:rPr>
            </w:pPr>
            <w:r w:rsidRPr="005615A7">
              <w:rPr>
                <w:sz w:val="24"/>
                <w:szCs w:val="24"/>
              </w:rPr>
              <w:t>%</w:t>
            </w:r>
          </w:p>
        </w:tc>
      </w:tr>
      <w:tr w:rsidR="0056064F" w:rsidRPr="00CC1F41"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670924" w:rsidRDefault="0056064F" w:rsidP="0051308D">
            <w:pPr>
              <w:pStyle w:val="a5"/>
              <w:jc w:val="both"/>
              <w:rPr>
                <w:b w:val="0"/>
                <w:szCs w:val="24"/>
              </w:rPr>
            </w:pPr>
            <w:r w:rsidRPr="00670924">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6064F" w:rsidRPr="00FA0BB1" w:rsidRDefault="0056064F" w:rsidP="00FA0BB1">
            <w:pPr>
              <w:pStyle w:val="a5"/>
              <w:rPr>
                <w:b w:val="0"/>
                <w:szCs w:val="24"/>
                <w:lang w:val="en-US"/>
              </w:rPr>
            </w:pPr>
            <w:r w:rsidRPr="00FA0BB1">
              <w:rPr>
                <w:b w:val="0"/>
                <w:szCs w:val="24"/>
              </w:rPr>
              <w:t xml:space="preserve">40 </w:t>
            </w:r>
            <w:r w:rsidR="00C0380F" w:rsidRPr="00FA0BB1">
              <w:rPr>
                <w:b w:val="0"/>
                <w:szCs w:val="24"/>
                <w:lang w:val="en-US"/>
              </w:rPr>
              <w:t>70</w:t>
            </w:r>
            <w:r w:rsidR="00FA0BB1" w:rsidRPr="00FA0BB1">
              <w:rPr>
                <w:b w:val="0"/>
                <w:szCs w:val="24"/>
                <w:lang w:val="en-U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064F" w:rsidRPr="00A85442" w:rsidRDefault="0056064F" w:rsidP="00273DE3">
            <w:pPr>
              <w:pStyle w:val="a5"/>
              <w:rPr>
                <w:b w:val="0"/>
                <w:szCs w:val="24"/>
              </w:rPr>
            </w:pPr>
            <w:r w:rsidRPr="00A85442">
              <w:rPr>
                <w:b w:val="0"/>
                <w:szCs w:val="24"/>
              </w:rPr>
              <w:t>40 </w:t>
            </w:r>
            <w:r w:rsidR="00273DE3">
              <w:rPr>
                <w:b w:val="0"/>
                <w:szCs w:val="24"/>
                <w:lang w:val="en-US"/>
              </w:rPr>
              <w:t>666</w:t>
            </w:r>
            <w:r w:rsidRPr="00A8544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CC1F41" w:rsidRDefault="00273DE3" w:rsidP="00273DE3">
            <w:pPr>
              <w:jc w:val="center"/>
              <w:rPr>
                <w:sz w:val="24"/>
                <w:szCs w:val="24"/>
                <w:highlight w:val="yellow"/>
              </w:rPr>
            </w:pPr>
            <w:r>
              <w:rPr>
                <w:sz w:val="24"/>
                <w:szCs w:val="24"/>
                <w:lang w:val="en-US"/>
              </w:rPr>
              <w:t>99</w:t>
            </w:r>
            <w:r w:rsidR="0056064F" w:rsidRPr="008441D7">
              <w:rPr>
                <w:sz w:val="24"/>
                <w:szCs w:val="24"/>
              </w:rPr>
              <w:t>,</w:t>
            </w:r>
            <w:r>
              <w:rPr>
                <w:sz w:val="24"/>
                <w:szCs w:val="24"/>
                <w:lang w:val="en-US"/>
              </w:rPr>
              <w:t>9</w:t>
            </w:r>
            <w:r w:rsidR="0056064F" w:rsidRPr="008441D7">
              <w:rPr>
                <w:sz w:val="24"/>
                <w:szCs w:val="24"/>
              </w:rPr>
              <w:t>*</w:t>
            </w:r>
          </w:p>
        </w:tc>
      </w:tr>
      <w:tr w:rsidR="0056064F" w:rsidRPr="00CC1F41" w:rsidTr="0051308D">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670924" w:rsidRDefault="0056064F" w:rsidP="0051308D">
            <w:pPr>
              <w:pStyle w:val="a5"/>
              <w:jc w:val="both"/>
              <w:rPr>
                <w:b w:val="0"/>
                <w:szCs w:val="24"/>
              </w:rPr>
            </w:pPr>
            <w:r w:rsidRPr="00670924">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FA0BB1" w:rsidRDefault="0056064F" w:rsidP="00FA0BB1">
            <w:pPr>
              <w:pStyle w:val="a5"/>
              <w:rPr>
                <w:b w:val="0"/>
                <w:szCs w:val="24"/>
                <w:lang w:val="en-US"/>
              </w:rPr>
            </w:pPr>
            <w:r w:rsidRPr="00FA0BB1">
              <w:rPr>
                <w:b w:val="0"/>
                <w:szCs w:val="24"/>
              </w:rPr>
              <w:t xml:space="preserve">40 </w:t>
            </w:r>
            <w:r w:rsidR="00C0380F" w:rsidRPr="00FA0BB1">
              <w:rPr>
                <w:b w:val="0"/>
                <w:szCs w:val="24"/>
                <w:lang w:val="en-US"/>
              </w:rPr>
              <w:t>6</w:t>
            </w:r>
            <w:r w:rsidR="00FA0BB1" w:rsidRPr="00FA0BB1">
              <w:rPr>
                <w:b w:val="0"/>
                <w:szCs w:val="24"/>
                <w:lang w:val="en-US"/>
              </w:rPr>
              <w:t>22</w:t>
            </w:r>
          </w:p>
        </w:tc>
        <w:tc>
          <w:tcPr>
            <w:tcW w:w="1418" w:type="dxa"/>
            <w:tcBorders>
              <w:top w:val="single" w:sz="4" w:space="0" w:color="auto"/>
              <w:left w:val="single" w:sz="4" w:space="0" w:color="auto"/>
              <w:bottom w:val="single" w:sz="4" w:space="0" w:color="auto"/>
              <w:right w:val="single" w:sz="4" w:space="0" w:color="auto"/>
            </w:tcBorders>
            <w:hideMark/>
          </w:tcPr>
          <w:p w:rsidR="0056064F" w:rsidRPr="00A85442" w:rsidRDefault="0056064F" w:rsidP="00273DE3">
            <w:pPr>
              <w:pStyle w:val="a5"/>
              <w:rPr>
                <w:b w:val="0"/>
                <w:szCs w:val="24"/>
              </w:rPr>
            </w:pPr>
            <w:r w:rsidRPr="00A85442">
              <w:rPr>
                <w:b w:val="0"/>
                <w:szCs w:val="24"/>
                <w:lang w:val="en-US"/>
              </w:rPr>
              <w:t>40</w:t>
            </w:r>
            <w:r w:rsidRPr="00A85442">
              <w:rPr>
                <w:b w:val="0"/>
                <w:szCs w:val="24"/>
              </w:rPr>
              <w:t> </w:t>
            </w:r>
            <w:r w:rsidR="00A85442" w:rsidRPr="00A85442">
              <w:rPr>
                <w:b w:val="0"/>
                <w:szCs w:val="24"/>
                <w:lang w:val="en-US"/>
              </w:rPr>
              <w:t>6</w:t>
            </w:r>
            <w:r w:rsidR="00273DE3">
              <w:rPr>
                <w:b w:val="0"/>
                <w:szCs w:val="24"/>
                <w:lang w:val="en-US"/>
              </w:rPr>
              <w:t>79</w:t>
            </w:r>
            <w:r w:rsidRPr="00A85442">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6064F" w:rsidRPr="00CC1F41" w:rsidRDefault="0056064F" w:rsidP="00273DE3">
            <w:pPr>
              <w:jc w:val="center"/>
              <w:rPr>
                <w:sz w:val="24"/>
                <w:szCs w:val="24"/>
                <w:highlight w:val="yellow"/>
              </w:rPr>
            </w:pPr>
            <w:r w:rsidRPr="00A85442">
              <w:rPr>
                <w:sz w:val="24"/>
                <w:szCs w:val="24"/>
              </w:rPr>
              <w:t>100,</w:t>
            </w:r>
            <w:r w:rsidR="00273DE3">
              <w:rPr>
                <w:sz w:val="24"/>
                <w:szCs w:val="24"/>
                <w:lang w:val="en-US"/>
              </w:rPr>
              <w:t>1</w:t>
            </w:r>
            <w:r w:rsidRPr="00A85442">
              <w:rPr>
                <w:sz w:val="24"/>
                <w:szCs w:val="24"/>
              </w:rPr>
              <w:t>*</w:t>
            </w:r>
          </w:p>
        </w:tc>
      </w:tr>
      <w:tr w:rsidR="0056064F" w:rsidRPr="00CC1F41" w:rsidTr="0051308D">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670924" w:rsidRDefault="0056064F" w:rsidP="0051308D">
            <w:pPr>
              <w:pStyle w:val="a5"/>
              <w:jc w:val="both"/>
              <w:rPr>
                <w:b w:val="0"/>
                <w:szCs w:val="24"/>
              </w:rPr>
            </w:pPr>
            <w:r w:rsidRPr="00670924">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CC1F41" w:rsidRDefault="00BF188A" w:rsidP="0051308D">
            <w:pPr>
              <w:pStyle w:val="a5"/>
              <w:rPr>
                <w:b w:val="0"/>
                <w:szCs w:val="24"/>
                <w:highlight w:val="yellow"/>
                <w:lang w:val="en-US"/>
              </w:rPr>
            </w:pPr>
            <w:r w:rsidRPr="00BF188A">
              <w:rPr>
                <w:b w:val="0"/>
                <w:szCs w:val="24"/>
                <w:lang w:val="en-US"/>
              </w:rPr>
              <w:t>333</w:t>
            </w:r>
          </w:p>
        </w:tc>
        <w:tc>
          <w:tcPr>
            <w:tcW w:w="1418" w:type="dxa"/>
            <w:tcBorders>
              <w:top w:val="single" w:sz="4" w:space="0" w:color="auto"/>
              <w:left w:val="single" w:sz="4" w:space="0" w:color="auto"/>
              <w:bottom w:val="single" w:sz="4" w:space="0" w:color="auto"/>
              <w:right w:val="single" w:sz="4" w:space="0" w:color="auto"/>
            </w:tcBorders>
            <w:hideMark/>
          </w:tcPr>
          <w:p w:rsidR="0056064F" w:rsidRPr="00A85442" w:rsidRDefault="005B1E5B" w:rsidP="00A85442">
            <w:pPr>
              <w:pStyle w:val="a5"/>
              <w:rPr>
                <w:b w:val="0"/>
                <w:szCs w:val="24"/>
              </w:rPr>
            </w:pPr>
            <w:r w:rsidRPr="00A85442">
              <w:rPr>
                <w:b w:val="0"/>
                <w:szCs w:val="24"/>
                <w:lang w:val="en-US"/>
              </w:rPr>
              <w:t>2</w:t>
            </w:r>
            <w:r w:rsidR="00A85442">
              <w:rPr>
                <w:b w:val="0"/>
                <w:szCs w:val="24"/>
                <w:lang w:val="en-US"/>
              </w:rPr>
              <w:t>7</w:t>
            </w:r>
            <w:r w:rsidRPr="00A85442">
              <w:rPr>
                <w:b w:val="0"/>
                <w:szCs w:val="24"/>
                <w:lang w:val="en-US"/>
              </w:rPr>
              <w:t>6</w:t>
            </w:r>
            <w:r w:rsidR="0056064F" w:rsidRPr="00A8544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182924" w:rsidRDefault="00182924" w:rsidP="00182924">
            <w:pPr>
              <w:jc w:val="center"/>
              <w:rPr>
                <w:sz w:val="24"/>
                <w:szCs w:val="24"/>
              </w:rPr>
            </w:pPr>
            <w:r w:rsidRPr="00182924">
              <w:rPr>
                <w:sz w:val="24"/>
                <w:szCs w:val="24"/>
              </w:rPr>
              <w:t>82</w:t>
            </w:r>
            <w:r w:rsidR="0056064F" w:rsidRPr="00182924">
              <w:rPr>
                <w:sz w:val="24"/>
                <w:szCs w:val="24"/>
              </w:rPr>
              <w:t>,</w:t>
            </w:r>
            <w:r w:rsidRPr="00182924">
              <w:rPr>
                <w:sz w:val="24"/>
                <w:szCs w:val="24"/>
              </w:rPr>
              <w:t>9</w:t>
            </w:r>
            <w:r w:rsidR="0056064F" w:rsidRPr="00182924">
              <w:rPr>
                <w:sz w:val="24"/>
                <w:szCs w:val="24"/>
              </w:rPr>
              <w:t>*</w:t>
            </w:r>
          </w:p>
        </w:tc>
      </w:tr>
      <w:tr w:rsidR="0056064F" w:rsidRPr="00CC1F41"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670924" w:rsidRDefault="0056064F" w:rsidP="0051308D">
            <w:pPr>
              <w:pStyle w:val="a5"/>
              <w:jc w:val="both"/>
              <w:rPr>
                <w:b w:val="0"/>
                <w:szCs w:val="24"/>
              </w:rPr>
            </w:pPr>
            <w:r w:rsidRPr="00670924">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CC1F41" w:rsidRDefault="00BF188A" w:rsidP="0051308D">
            <w:pPr>
              <w:pStyle w:val="a5"/>
              <w:rPr>
                <w:b w:val="0"/>
                <w:szCs w:val="24"/>
                <w:highlight w:val="yellow"/>
                <w:lang w:val="en-US"/>
              </w:rPr>
            </w:pPr>
            <w:r w:rsidRPr="00BF188A">
              <w:rPr>
                <w:b w:val="0"/>
                <w:szCs w:val="24"/>
                <w:lang w:val="en-US"/>
              </w:rPr>
              <w:t>282</w:t>
            </w:r>
          </w:p>
        </w:tc>
        <w:tc>
          <w:tcPr>
            <w:tcW w:w="1418" w:type="dxa"/>
            <w:tcBorders>
              <w:top w:val="single" w:sz="4" w:space="0" w:color="auto"/>
              <w:left w:val="single" w:sz="4" w:space="0" w:color="auto"/>
              <w:bottom w:val="single" w:sz="4" w:space="0" w:color="auto"/>
              <w:right w:val="single" w:sz="4" w:space="0" w:color="auto"/>
            </w:tcBorders>
            <w:hideMark/>
          </w:tcPr>
          <w:p w:rsidR="0056064F" w:rsidRPr="00A85442" w:rsidRDefault="00A85442" w:rsidP="00390138">
            <w:pPr>
              <w:pStyle w:val="a5"/>
              <w:rPr>
                <w:b w:val="0"/>
                <w:szCs w:val="24"/>
              </w:rPr>
            </w:pPr>
            <w:r>
              <w:rPr>
                <w:b w:val="0"/>
                <w:szCs w:val="24"/>
                <w:lang w:val="en-US"/>
              </w:rPr>
              <w:t>348</w:t>
            </w:r>
            <w:r w:rsidR="0056064F" w:rsidRPr="00A8544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182924" w:rsidRDefault="00182924" w:rsidP="00182924">
            <w:pPr>
              <w:jc w:val="center"/>
              <w:rPr>
                <w:sz w:val="24"/>
                <w:szCs w:val="24"/>
              </w:rPr>
            </w:pPr>
            <w:r w:rsidRPr="00182924">
              <w:rPr>
                <w:sz w:val="24"/>
                <w:szCs w:val="24"/>
              </w:rPr>
              <w:t>123</w:t>
            </w:r>
            <w:r w:rsidR="0056064F" w:rsidRPr="00182924">
              <w:rPr>
                <w:sz w:val="24"/>
                <w:szCs w:val="24"/>
              </w:rPr>
              <w:t>,</w:t>
            </w:r>
            <w:r w:rsidRPr="00182924">
              <w:rPr>
                <w:sz w:val="24"/>
                <w:szCs w:val="24"/>
              </w:rPr>
              <w:t>4</w:t>
            </w:r>
            <w:r w:rsidR="0056064F" w:rsidRPr="00182924">
              <w:rPr>
                <w:sz w:val="24"/>
                <w:szCs w:val="24"/>
              </w:rPr>
              <w:t>*</w:t>
            </w:r>
          </w:p>
        </w:tc>
      </w:tr>
      <w:tr w:rsidR="0056064F" w:rsidRPr="00CC1F41"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670924" w:rsidRDefault="0056064F" w:rsidP="0051308D">
            <w:pPr>
              <w:pStyle w:val="a5"/>
              <w:jc w:val="both"/>
              <w:rPr>
                <w:b w:val="0"/>
                <w:szCs w:val="24"/>
              </w:rPr>
            </w:pPr>
            <w:r w:rsidRPr="00670924">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BF188A" w:rsidRDefault="00BF188A" w:rsidP="0051308D">
            <w:pPr>
              <w:pStyle w:val="a5"/>
              <w:rPr>
                <w:b w:val="0"/>
                <w:szCs w:val="24"/>
                <w:lang w:val="en-US"/>
              </w:rPr>
            </w:pPr>
            <w:r w:rsidRPr="00BF188A">
              <w:rPr>
                <w:b w:val="0"/>
                <w:szCs w:val="24"/>
                <w:lang w:val="en-US"/>
              </w:rPr>
              <w:t>1092</w:t>
            </w:r>
          </w:p>
        </w:tc>
        <w:tc>
          <w:tcPr>
            <w:tcW w:w="1418" w:type="dxa"/>
            <w:tcBorders>
              <w:top w:val="single" w:sz="4" w:space="0" w:color="auto"/>
              <w:left w:val="single" w:sz="4" w:space="0" w:color="auto"/>
              <w:bottom w:val="single" w:sz="4" w:space="0" w:color="auto"/>
              <w:right w:val="single" w:sz="4" w:space="0" w:color="auto"/>
            </w:tcBorders>
            <w:hideMark/>
          </w:tcPr>
          <w:p w:rsidR="0056064F" w:rsidRPr="00A85442" w:rsidRDefault="00A85442" w:rsidP="00A67451">
            <w:pPr>
              <w:pStyle w:val="a5"/>
              <w:rPr>
                <w:b w:val="0"/>
                <w:szCs w:val="24"/>
              </w:rPr>
            </w:pPr>
            <w:r>
              <w:rPr>
                <w:b w:val="0"/>
                <w:szCs w:val="24"/>
                <w:lang w:val="en-US"/>
              </w:rPr>
              <w:t>1</w:t>
            </w:r>
            <w:r w:rsidR="00A67451">
              <w:rPr>
                <w:b w:val="0"/>
                <w:szCs w:val="24"/>
                <w:lang w:val="en-US"/>
              </w:rPr>
              <w:t>062</w:t>
            </w:r>
            <w:r w:rsidR="0056064F" w:rsidRPr="00A8544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182924" w:rsidRDefault="00A67451" w:rsidP="00A67451">
            <w:pPr>
              <w:jc w:val="center"/>
              <w:rPr>
                <w:sz w:val="24"/>
                <w:szCs w:val="24"/>
              </w:rPr>
            </w:pPr>
            <w:r>
              <w:rPr>
                <w:sz w:val="24"/>
                <w:szCs w:val="24"/>
                <w:lang w:val="en-US"/>
              </w:rPr>
              <w:t>97</w:t>
            </w:r>
            <w:r w:rsidR="0056064F" w:rsidRPr="00182924">
              <w:rPr>
                <w:sz w:val="24"/>
                <w:szCs w:val="24"/>
              </w:rPr>
              <w:t>,</w:t>
            </w:r>
            <w:r>
              <w:rPr>
                <w:sz w:val="24"/>
                <w:szCs w:val="24"/>
                <w:lang w:val="en-US"/>
              </w:rPr>
              <w:t>3</w:t>
            </w:r>
            <w:r w:rsidR="0056064F" w:rsidRPr="00182924">
              <w:rPr>
                <w:sz w:val="24"/>
                <w:szCs w:val="24"/>
              </w:rPr>
              <w:t>*</w:t>
            </w:r>
          </w:p>
        </w:tc>
      </w:tr>
      <w:tr w:rsidR="0056064F" w:rsidRPr="00CC1F41"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670924" w:rsidRDefault="0056064F" w:rsidP="0051308D">
            <w:pPr>
              <w:pStyle w:val="a5"/>
              <w:jc w:val="both"/>
              <w:rPr>
                <w:b w:val="0"/>
                <w:szCs w:val="24"/>
              </w:rPr>
            </w:pPr>
            <w:r w:rsidRPr="00670924">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BF188A" w:rsidRDefault="00BF188A" w:rsidP="0051308D">
            <w:pPr>
              <w:pStyle w:val="a5"/>
              <w:rPr>
                <w:b w:val="0"/>
                <w:szCs w:val="24"/>
                <w:lang w:val="en-US"/>
              </w:rPr>
            </w:pPr>
            <w:r w:rsidRPr="00BF188A">
              <w:rPr>
                <w:b w:val="0"/>
                <w:szCs w:val="24"/>
                <w:lang w:val="en-US"/>
              </w:rPr>
              <w:t>973</w:t>
            </w:r>
          </w:p>
        </w:tc>
        <w:tc>
          <w:tcPr>
            <w:tcW w:w="1418" w:type="dxa"/>
            <w:tcBorders>
              <w:top w:val="single" w:sz="4" w:space="0" w:color="auto"/>
              <w:left w:val="single" w:sz="4" w:space="0" w:color="auto"/>
              <w:bottom w:val="single" w:sz="4" w:space="0" w:color="auto"/>
              <w:right w:val="single" w:sz="4" w:space="0" w:color="auto"/>
            </w:tcBorders>
            <w:hideMark/>
          </w:tcPr>
          <w:p w:rsidR="0056064F" w:rsidRPr="00A85442" w:rsidRDefault="00A67451" w:rsidP="00F005FB">
            <w:pPr>
              <w:pStyle w:val="a5"/>
              <w:rPr>
                <w:b w:val="0"/>
                <w:szCs w:val="24"/>
              </w:rPr>
            </w:pPr>
            <w:r>
              <w:rPr>
                <w:b w:val="0"/>
                <w:szCs w:val="24"/>
                <w:lang w:val="en-US"/>
              </w:rPr>
              <w:t>1016</w:t>
            </w:r>
            <w:r w:rsidR="0056064F" w:rsidRPr="00A8544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182924" w:rsidRDefault="00A67451" w:rsidP="00A67451">
            <w:pPr>
              <w:jc w:val="center"/>
              <w:rPr>
                <w:sz w:val="24"/>
                <w:szCs w:val="24"/>
              </w:rPr>
            </w:pPr>
            <w:r>
              <w:rPr>
                <w:sz w:val="24"/>
                <w:szCs w:val="24"/>
                <w:lang w:val="en-US"/>
              </w:rPr>
              <w:t>104</w:t>
            </w:r>
            <w:r w:rsidR="0056064F" w:rsidRPr="00182924">
              <w:rPr>
                <w:sz w:val="24"/>
                <w:szCs w:val="24"/>
              </w:rPr>
              <w:t>,</w:t>
            </w:r>
            <w:r>
              <w:rPr>
                <w:sz w:val="24"/>
                <w:szCs w:val="24"/>
                <w:lang w:val="en-US"/>
              </w:rPr>
              <w:t>4</w:t>
            </w:r>
            <w:r w:rsidR="0056064F" w:rsidRPr="00182924">
              <w:rPr>
                <w:sz w:val="24"/>
                <w:szCs w:val="24"/>
              </w:rPr>
              <w:t>*</w:t>
            </w:r>
          </w:p>
        </w:tc>
      </w:tr>
    </w:tbl>
    <w:p w:rsidR="0056064F" w:rsidRPr="00365E58" w:rsidRDefault="0056064F" w:rsidP="0056064F">
      <w:pPr>
        <w:rPr>
          <w:sz w:val="24"/>
          <w:szCs w:val="24"/>
          <w:lang w:val="en-US"/>
        </w:rPr>
      </w:pPr>
      <w:r w:rsidRPr="00365E58">
        <w:rPr>
          <w:sz w:val="24"/>
          <w:szCs w:val="24"/>
        </w:rPr>
        <w:t xml:space="preserve">    *- оценка на 01.</w:t>
      </w:r>
      <w:r w:rsidR="00365E58" w:rsidRPr="00365E58">
        <w:rPr>
          <w:sz w:val="24"/>
          <w:szCs w:val="24"/>
        </w:rPr>
        <w:t>10</w:t>
      </w:r>
      <w:r w:rsidRPr="00365E58">
        <w:rPr>
          <w:sz w:val="24"/>
          <w:szCs w:val="24"/>
        </w:rPr>
        <w:t xml:space="preserve">.2021    </w:t>
      </w:r>
    </w:p>
    <w:p w:rsidR="0056064F" w:rsidRPr="00CC1F41" w:rsidRDefault="0056064F" w:rsidP="0056064F">
      <w:pPr>
        <w:ind w:firstLine="567"/>
        <w:jc w:val="both"/>
        <w:rPr>
          <w:sz w:val="24"/>
          <w:szCs w:val="24"/>
          <w:highlight w:val="yellow"/>
        </w:rPr>
      </w:pPr>
    </w:p>
    <w:p w:rsidR="00AA6A61" w:rsidRPr="00872205" w:rsidRDefault="00AA6A61" w:rsidP="00AA6A61">
      <w:pPr>
        <w:ind w:firstLine="567"/>
        <w:jc w:val="both"/>
        <w:rPr>
          <w:sz w:val="24"/>
          <w:szCs w:val="24"/>
        </w:rPr>
      </w:pPr>
      <w:r w:rsidRPr="00826718">
        <w:rPr>
          <w:sz w:val="24"/>
          <w:szCs w:val="24"/>
        </w:rPr>
        <w:t xml:space="preserve">По оценке 2021 года ожидается </w:t>
      </w:r>
      <w:r w:rsidR="001E7151" w:rsidRPr="00826718">
        <w:rPr>
          <w:sz w:val="24"/>
          <w:szCs w:val="24"/>
        </w:rPr>
        <w:t xml:space="preserve">незначительное </w:t>
      </w:r>
      <w:r w:rsidR="00826718" w:rsidRPr="00826718">
        <w:rPr>
          <w:sz w:val="24"/>
          <w:szCs w:val="24"/>
        </w:rPr>
        <w:t>увеличение</w:t>
      </w:r>
      <w:r w:rsidRPr="00826718">
        <w:rPr>
          <w:sz w:val="24"/>
          <w:szCs w:val="24"/>
        </w:rPr>
        <w:t xml:space="preserve"> рождаемости. Число родившихся в 202</w:t>
      </w:r>
      <w:r w:rsidR="001E7151" w:rsidRPr="00826718">
        <w:rPr>
          <w:sz w:val="24"/>
          <w:szCs w:val="24"/>
        </w:rPr>
        <w:t>1</w:t>
      </w:r>
      <w:r w:rsidRPr="00826718">
        <w:rPr>
          <w:sz w:val="24"/>
          <w:szCs w:val="24"/>
        </w:rPr>
        <w:t xml:space="preserve"> году </w:t>
      </w:r>
      <w:r w:rsidR="00826718" w:rsidRPr="00826718">
        <w:rPr>
          <w:sz w:val="24"/>
          <w:szCs w:val="24"/>
        </w:rPr>
        <w:t>увеличится</w:t>
      </w:r>
      <w:r w:rsidRPr="00826718">
        <w:rPr>
          <w:sz w:val="24"/>
          <w:szCs w:val="24"/>
        </w:rPr>
        <w:t xml:space="preserve"> на </w:t>
      </w:r>
      <w:r w:rsidR="00F53861" w:rsidRPr="00826718">
        <w:rPr>
          <w:sz w:val="24"/>
          <w:szCs w:val="24"/>
        </w:rPr>
        <w:t>0</w:t>
      </w:r>
      <w:r w:rsidRPr="00826718">
        <w:rPr>
          <w:sz w:val="24"/>
          <w:szCs w:val="24"/>
        </w:rPr>
        <w:t>,</w:t>
      </w:r>
      <w:r w:rsidR="00F53861" w:rsidRPr="00826718">
        <w:rPr>
          <w:sz w:val="24"/>
          <w:szCs w:val="24"/>
        </w:rPr>
        <w:t>5</w:t>
      </w:r>
      <w:r w:rsidRPr="00826718">
        <w:rPr>
          <w:sz w:val="24"/>
          <w:szCs w:val="24"/>
        </w:rPr>
        <w:t>% (20</w:t>
      </w:r>
      <w:r w:rsidR="001E7151" w:rsidRPr="00826718">
        <w:rPr>
          <w:sz w:val="24"/>
          <w:szCs w:val="24"/>
        </w:rPr>
        <w:t>20</w:t>
      </w:r>
      <w:r w:rsidRPr="00826718">
        <w:rPr>
          <w:sz w:val="24"/>
          <w:szCs w:val="24"/>
        </w:rPr>
        <w:t xml:space="preserve"> год – 4</w:t>
      </w:r>
      <w:r w:rsidR="001E7151" w:rsidRPr="00826718">
        <w:rPr>
          <w:sz w:val="24"/>
          <w:szCs w:val="24"/>
        </w:rPr>
        <w:t>3</w:t>
      </w:r>
      <w:r w:rsidR="0004189D" w:rsidRPr="00826718">
        <w:rPr>
          <w:sz w:val="24"/>
          <w:szCs w:val="24"/>
        </w:rPr>
        <w:t>1</w:t>
      </w:r>
      <w:r w:rsidRPr="00826718">
        <w:rPr>
          <w:sz w:val="24"/>
          <w:szCs w:val="24"/>
        </w:rPr>
        <w:t xml:space="preserve"> человек) и составит 4</w:t>
      </w:r>
      <w:r w:rsidR="00826718" w:rsidRPr="00826718">
        <w:rPr>
          <w:sz w:val="24"/>
          <w:szCs w:val="24"/>
        </w:rPr>
        <w:t>33</w:t>
      </w:r>
      <w:r w:rsidRPr="00826718">
        <w:rPr>
          <w:sz w:val="24"/>
          <w:szCs w:val="24"/>
        </w:rPr>
        <w:t xml:space="preserve"> человек</w:t>
      </w:r>
      <w:r w:rsidR="00826718" w:rsidRPr="00826718">
        <w:rPr>
          <w:sz w:val="24"/>
          <w:szCs w:val="24"/>
        </w:rPr>
        <w:t>а</w:t>
      </w:r>
      <w:r w:rsidRPr="00826718">
        <w:rPr>
          <w:sz w:val="24"/>
          <w:szCs w:val="24"/>
        </w:rPr>
        <w:t>. Показатель смертности прогнозируется</w:t>
      </w:r>
      <w:r w:rsidR="001E7151" w:rsidRPr="00826718">
        <w:rPr>
          <w:sz w:val="24"/>
          <w:szCs w:val="24"/>
        </w:rPr>
        <w:t xml:space="preserve"> </w:t>
      </w:r>
      <w:r w:rsidR="00826718" w:rsidRPr="00826718">
        <w:rPr>
          <w:sz w:val="24"/>
          <w:szCs w:val="24"/>
        </w:rPr>
        <w:t>н</w:t>
      </w:r>
      <w:r w:rsidRPr="00826718">
        <w:rPr>
          <w:sz w:val="24"/>
          <w:szCs w:val="24"/>
        </w:rPr>
        <w:t xml:space="preserve">а </w:t>
      </w:r>
      <w:r w:rsidR="001E7151" w:rsidRPr="00826718">
        <w:rPr>
          <w:sz w:val="24"/>
          <w:szCs w:val="24"/>
        </w:rPr>
        <w:t>снижение</w:t>
      </w:r>
      <w:r w:rsidR="00843EB5" w:rsidRPr="00843EB5">
        <w:rPr>
          <w:sz w:val="24"/>
          <w:szCs w:val="24"/>
        </w:rPr>
        <w:t xml:space="preserve"> (2020 </w:t>
      </w:r>
      <w:r w:rsidR="00843EB5">
        <w:rPr>
          <w:sz w:val="24"/>
          <w:szCs w:val="24"/>
        </w:rPr>
        <w:t>год – 435 человек, 2021 год – 427 человек)</w:t>
      </w:r>
      <w:r w:rsidRPr="00872205">
        <w:rPr>
          <w:sz w:val="24"/>
          <w:szCs w:val="24"/>
        </w:rPr>
        <w:t xml:space="preserve">. Коэффициент естественного прироста </w:t>
      </w:r>
      <w:r w:rsidR="001A35A8">
        <w:rPr>
          <w:sz w:val="24"/>
          <w:szCs w:val="24"/>
        </w:rPr>
        <w:t xml:space="preserve">в 2021 году </w:t>
      </w:r>
      <w:r w:rsidR="00872205" w:rsidRPr="00872205">
        <w:rPr>
          <w:sz w:val="24"/>
          <w:szCs w:val="24"/>
        </w:rPr>
        <w:t>увеличится по сравнению с</w:t>
      </w:r>
      <w:r w:rsidR="001E7151" w:rsidRPr="00872205">
        <w:rPr>
          <w:sz w:val="24"/>
          <w:szCs w:val="24"/>
        </w:rPr>
        <w:t xml:space="preserve"> 2020 год</w:t>
      </w:r>
      <w:r w:rsidR="00872205" w:rsidRPr="00872205">
        <w:rPr>
          <w:sz w:val="24"/>
          <w:szCs w:val="24"/>
        </w:rPr>
        <w:t>ом</w:t>
      </w:r>
      <w:r w:rsidR="001E7151" w:rsidRPr="00872205">
        <w:rPr>
          <w:sz w:val="24"/>
          <w:szCs w:val="24"/>
        </w:rPr>
        <w:t xml:space="preserve"> </w:t>
      </w:r>
      <w:r w:rsidR="00843EB5">
        <w:rPr>
          <w:sz w:val="24"/>
          <w:szCs w:val="24"/>
        </w:rPr>
        <w:t xml:space="preserve">(-0,1 на 1000 человек) </w:t>
      </w:r>
      <w:r w:rsidRPr="00872205">
        <w:rPr>
          <w:sz w:val="24"/>
          <w:szCs w:val="24"/>
        </w:rPr>
        <w:t xml:space="preserve">и составит </w:t>
      </w:r>
      <w:r w:rsidR="001E7151" w:rsidRPr="00872205">
        <w:rPr>
          <w:sz w:val="24"/>
          <w:szCs w:val="24"/>
        </w:rPr>
        <w:t>0</w:t>
      </w:r>
      <w:r w:rsidRPr="00872205">
        <w:rPr>
          <w:sz w:val="24"/>
          <w:szCs w:val="24"/>
        </w:rPr>
        <w:t>,</w:t>
      </w:r>
      <w:r w:rsidR="001E7151" w:rsidRPr="00872205">
        <w:rPr>
          <w:sz w:val="24"/>
          <w:szCs w:val="24"/>
        </w:rPr>
        <w:t>1</w:t>
      </w:r>
      <w:r w:rsidRPr="00872205">
        <w:rPr>
          <w:sz w:val="24"/>
          <w:szCs w:val="24"/>
        </w:rPr>
        <w:t xml:space="preserve"> на 1000 человек.</w:t>
      </w:r>
    </w:p>
    <w:p w:rsidR="0056064F" w:rsidRPr="00FD1841" w:rsidRDefault="0056064F" w:rsidP="0056064F">
      <w:pPr>
        <w:ind w:firstLine="567"/>
        <w:jc w:val="both"/>
        <w:rPr>
          <w:sz w:val="24"/>
          <w:szCs w:val="24"/>
        </w:rPr>
      </w:pPr>
      <w:r w:rsidRPr="00872205">
        <w:rPr>
          <w:sz w:val="24"/>
          <w:szCs w:val="24"/>
        </w:rPr>
        <w:t>Реализация демографической политики в муниципальном образовании основана</w:t>
      </w:r>
      <w:r w:rsidRPr="00FD1841">
        <w:rPr>
          <w:sz w:val="24"/>
          <w:szCs w:val="24"/>
        </w:rPr>
        <w:t xml:space="preserve">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6064F" w:rsidRPr="00FD1841" w:rsidRDefault="0056064F" w:rsidP="0056064F">
      <w:pPr>
        <w:ind w:firstLine="567"/>
        <w:jc w:val="both"/>
        <w:rPr>
          <w:sz w:val="24"/>
          <w:szCs w:val="24"/>
        </w:rPr>
      </w:pPr>
      <w:r w:rsidRPr="00FD1841">
        <w:rPr>
          <w:sz w:val="24"/>
          <w:szCs w:val="24"/>
        </w:rPr>
        <w:t xml:space="preserve">Город Урай участвует в реализации портфеля проектов Ханты-Мансийского автономного округа – </w:t>
      </w:r>
      <w:proofErr w:type="spellStart"/>
      <w:r w:rsidRPr="00FD1841">
        <w:rPr>
          <w:sz w:val="24"/>
          <w:szCs w:val="24"/>
        </w:rPr>
        <w:t>Югры</w:t>
      </w:r>
      <w:proofErr w:type="spellEnd"/>
      <w:r w:rsidRPr="00FD1841">
        <w:rPr>
          <w:sz w:val="24"/>
          <w:szCs w:val="24"/>
        </w:rPr>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F22363" w:rsidRPr="00FD1841" w:rsidRDefault="00F22363" w:rsidP="008D051C">
      <w:pPr>
        <w:ind w:firstLine="709"/>
        <w:rPr>
          <w:b/>
          <w:sz w:val="24"/>
          <w:szCs w:val="24"/>
        </w:rPr>
      </w:pPr>
    </w:p>
    <w:p w:rsidR="00C32951" w:rsidRPr="00FD1841" w:rsidRDefault="00C32951" w:rsidP="00C32951">
      <w:pPr>
        <w:ind w:firstLine="708"/>
        <w:rPr>
          <w:b/>
          <w:sz w:val="24"/>
          <w:szCs w:val="24"/>
        </w:rPr>
      </w:pPr>
      <w:r w:rsidRPr="00FD1841">
        <w:rPr>
          <w:b/>
          <w:sz w:val="24"/>
          <w:szCs w:val="24"/>
        </w:rPr>
        <w:t>2. Анализ заработной платы, рынка труда и занятости населения</w:t>
      </w:r>
    </w:p>
    <w:p w:rsidR="00C32951" w:rsidRPr="00FD1841" w:rsidRDefault="00C32951" w:rsidP="00C32951">
      <w:pPr>
        <w:pStyle w:val="a3"/>
        <w:ind w:left="709" w:firstLine="0"/>
        <w:rPr>
          <w:b/>
          <w:szCs w:val="24"/>
        </w:rPr>
      </w:pPr>
      <w:r w:rsidRPr="00FD1841">
        <w:rPr>
          <w:b/>
          <w:szCs w:val="24"/>
        </w:rPr>
        <w:t>2.1.Заработная плата</w:t>
      </w:r>
    </w:p>
    <w:p w:rsidR="00415FBE" w:rsidRPr="00AA07F6" w:rsidRDefault="00415FBE" w:rsidP="00415FBE">
      <w:pPr>
        <w:pStyle w:val="a5"/>
        <w:widowControl w:val="0"/>
        <w:ind w:firstLine="720"/>
        <w:jc w:val="both"/>
        <w:rPr>
          <w:b w:val="0"/>
          <w:szCs w:val="24"/>
        </w:rPr>
      </w:pPr>
      <w:r w:rsidRPr="00484831">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w:t>
      </w:r>
      <w:r w:rsidR="0099113C" w:rsidRPr="00484831">
        <w:rPr>
          <w:b w:val="0"/>
          <w:szCs w:val="24"/>
        </w:rPr>
        <w:t>10</w:t>
      </w:r>
      <w:r w:rsidR="00A01017" w:rsidRPr="00484831">
        <w:rPr>
          <w:b w:val="0"/>
          <w:szCs w:val="24"/>
        </w:rPr>
        <w:t xml:space="preserve">.2021 составила </w:t>
      </w:r>
      <w:r w:rsidR="003A561A" w:rsidRPr="00484831">
        <w:rPr>
          <w:b w:val="0"/>
          <w:szCs w:val="24"/>
        </w:rPr>
        <w:t>7</w:t>
      </w:r>
      <w:r w:rsidR="00484831" w:rsidRPr="00484831">
        <w:rPr>
          <w:b w:val="0"/>
          <w:szCs w:val="24"/>
        </w:rPr>
        <w:t>4</w:t>
      </w:r>
      <w:r w:rsidRPr="00484831">
        <w:rPr>
          <w:b w:val="0"/>
          <w:szCs w:val="24"/>
        </w:rPr>
        <w:t> </w:t>
      </w:r>
      <w:r w:rsidR="00484831" w:rsidRPr="00484831">
        <w:rPr>
          <w:b w:val="0"/>
          <w:szCs w:val="24"/>
        </w:rPr>
        <w:t>295</w:t>
      </w:r>
      <w:r w:rsidRPr="00484831">
        <w:rPr>
          <w:b w:val="0"/>
          <w:szCs w:val="24"/>
        </w:rPr>
        <w:t>,</w:t>
      </w:r>
      <w:r w:rsidR="00484831" w:rsidRPr="00484831">
        <w:rPr>
          <w:b w:val="0"/>
          <w:szCs w:val="24"/>
        </w:rPr>
        <w:t>0</w:t>
      </w:r>
      <w:r w:rsidRPr="00484831">
        <w:rPr>
          <w:b w:val="0"/>
          <w:szCs w:val="24"/>
        </w:rPr>
        <w:t xml:space="preserve"> рублей и по отношению к 01.</w:t>
      </w:r>
      <w:r w:rsidR="00484831" w:rsidRPr="00484831">
        <w:rPr>
          <w:b w:val="0"/>
          <w:szCs w:val="24"/>
        </w:rPr>
        <w:t>10</w:t>
      </w:r>
      <w:r w:rsidRPr="00484831">
        <w:rPr>
          <w:b w:val="0"/>
          <w:szCs w:val="24"/>
        </w:rPr>
        <w:t xml:space="preserve">.2020 номинально возросла на </w:t>
      </w:r>
      <w:r w:rsidR="00484831" w:rsidRPr="00484831">
        <w:rPr>
          <w:b w:val="0"/>
          <w:szCs w:val="24"/>
        </w:rPr>
        <w:t>4</w:t>
      </w:r>
      <w:r w:rsidRPr="00484831">
        <w:rPr>
          <w:b w:val="0"/>
          <w:szCs w:val="24"/>
        </w:rPr>
        <w:t>,</w:t>
      </w:r>
      <w:r w:rsidR="00484831" w:rsidRPr="00484831">
        <w:rPr>
          <w:b w:val="0"/>
          <w:szCs w:val="24"/>
        </w:rPr>
        <w:t>3</w:t>
      </w:r>
      <w:r w:rsidRPr="00484831">
        <w:rPr>
          <w:b w:val="0"/>
          <w:szCs w:val="24"/>
        </w:rPr>
        <w:t xml:space="preserve">%. </w:t>
      </w:r>
      <w:r w:rsidR="00AA07F6" w:rsidRPr="00AA07F6">
        <w:rPr>
          <w:b w:val="0"/>
          <w:szCs w:val="24"/>
        </w:rPr>
        <w:t>По оценке 2021 года – 72549</w:t>
      </w:r>
      <w:r w:rsidR="00AA07F6">
        <w:rPr>
          <w:b w:val="0"/>
          <w:szCs w:val="24"/>
        </w:rPr>
        <w:t>,5 рублей. Незначительное увеличение среднемесячной</w:t>
      </w:r>
      <w:r w:rsidR="00AA07F6" w:rsidRPr="00484831">
        <w:rPr>
          <w:b w:val="0"/>
          <w:szCs w:val="24"/>
        </w:rPr>
        <w:t xml:space="preserve"> начисленн</w:t>
      </w:r>
      <w:r w:rsidR="00AA07F6">
        <w:rPr>
          <w:b w:val="0"/>
          <w:szCs w:val="24"/>
        </w:rPr>
        <w:t>ой</w:t>
      </w:r>
      <w:r w:rsidR="00AA07F6" w:rsidRPr="00484831">
        <w:rPr>
          <w:b w:val="0"/>
          <w:szCs w:val="24"/>
        </w:rPr>
        <w:t xml:space="preserve"> заработн</w:t>
      </w:r>
      <w:r w:rsidR="00AA07F6">
        <w:rPr>
          <w:b w:val="0"/>
          <w:szCs w:val="24"/>
        </w:rPr>
        <w:t>ой</w:t>
      </w:r>
      <w:r w:rsidR="00AA07F6" w:rsidRPr="00484831">
        <w:rPr>
          <w:b w:val="0"/>
          <w:szCs w:val="24"/>
        </w:rPr>
        <w:t xml:space="preserve"> плат</w:t>
      </w:r>
      <w:r w:rsidR="00AA07F6">
        <w:rPr>
          <w:b w:val="0"/>
          <w:szCs w:val="24"/>
        </w:rPr>
        <w:t>ы на 01.10.2021 года объясняется началом отпускного периода.</w:t>
      </w:r>
    </w:p>
    <w:p w:rsidR="00F6446E" w:rsidRPr="0099113C" w:rsidRDefault="00F6446E" w:rsidP="00C038F0">
      <w:pPr>
        <w:pStyle w:val="a5"/>
        <w:widowControl w:val="0"/>
        <w:ind w:firstLine="720"/>
        <w:jc w:val="both"/>
        <w:rPr>
          <w:b w:val="0"/>
          <w:szCs w:val="24"/>
        </w:rPr>
      </w:pPr>
      <w:r w:rsidRPr="00484831">
        <w:rPr>
          <w:b w:val="0"/>
        </w:rPr>
        <w:t>Важно отметить, что информация о зарплатах формируется по данным статистического наблюдения в разрезе крупных и средних предприятий города</w:t>
      </w:r>
      <w:r w:rsidRPr="0099113C">
        <w:rPr>
          <w:b w:val="0"/>
        </w:rPr>
        <w:t>, а также работников бюджетной сферы. Это отрасли, которые в наименьшей степени пострадали от кризиса и по большей части продолжали работу даже в условиях пандемических ограничений.</w:t>
      </w:r>
    </w:p>
    <w:p w:rsidR="00C038F0" w:rsidRPr="0099113C" w:rsidRDefault="00C038F0" w:rsidP="00C038F0">
      <w:pPr>
        <w:ind w:firstLine="709"/>
        <w:jc w:val="both"/>
        <w:rPr>
          <w:sz w:val="24"/>
          <w:szCs w:val="24"/>
        </w:rPr>
      </w:pPr>
      <w:r w:rsidRPr="0099113C">
        <w:rPr>
          <w:sz w:val="24"/>
          <w:szCs w:val="24"/>
        </w:rPr>
        <w:lastRenderedPageBreak/>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99113C">
        <w:rPr>
          <w:rFonts w:eastAsia="Calibri"/>
          <w:sz w:val="24"/>
          <w:szCs w:val="24"/>
        </w:rPr>
        <w:t xml:space="preserve"> </w:t>
      </w:r>
      <w:r w:rsidRPr="0099113C">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 группа) (постановление администрации города Урай от 29.11.2019 №2876 «О рабочей групп</w:t>
      </w:r>
      <w:r w:rsidRPr="0099113C">
        <w:rPr>
          <w:sz w:val="24"/>
          <w:szCs w:val="24"/>
          <w:lang w:val="en-US"/>
        </w:rPr>
        <w:t>e</w:t>
      </w:r>
      <w:r w:rsidRPr="0099113C">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99113C" w:rsidRDefault="00C038F0" w:rsidP="00C038F0">
      <w:pPr>
        <w:ind w:firstLine="709"/>
        <w:contextualSpacing/>
        <w:jc w:val="both"/>
        <w:rPr>
          <w:sz w:val="24"/>
          <w:szCs w:val="24"/>
        </w:rPr>
      </w:pPr>
      <w:r w:rsidRPr="0099113C">
        <w:rPr>
          <w:sz w:val="24"/>
          <w:szCs w:val="24"/>
        </w:rPr>
        <w:t xml:space="preserve">В </w:t>
      </w:r>
      <w:r w:rsidR="000D6EE3" w:rsidRPr="0099113C">
        <w:rPr>
          <w:sz w:val="24"/>
          <w:szCs w:val="24"/>
        </w:rPr>
        <w:t>отчетном периоде</w:t>
      </w:r>
      <w:r w:rsidRPr="0099113C">
        <w:rPr>
          <w:sz w:val="24"/>
          <w:szCs w:val="24"/>
        </w:rPr>
        <w:t xml:space="preserve"> было </w:t>
      </w:r>
      <w:r w:rsidR="003141BC" w:rsidRPr="0099113C">
        <w:rPr>
          <w:sz w:val="24"/>
          <w:szCs w:val="24"/>
        </w:rPr>
        <w:t>организовано</w:t>
      </w:r>
      <w:r w:rsidRPr="0099113C">
        <w:rPr>
          <w:sz w:val="24"/>
          <w:szCs w:val="24"/>
        </w:rPr>
        <w:t xml:space="preserve"> и проведено </w:t>
      </w:r>
      <w:r w:rsidR="0099113C" w:rsidRPr="0099113C">
        <w:rPr>
          <w:sz w:val="24"/>
          <w:szCs w:val="24"/>
        </w:rPr>
        <w:t>3</w:t>
      </w:r>
      <w:r w:rsidR="003141BC" w:rsidRPr="0099113C">
        <w:rPr>
          <w:sz w:val="24"/>
          <w:szCs w:val="24"/>
        </w:rPr>
        <w:t xml:space="preserve"> заседани</w:t>
      </w:r>
      <w:r w:rsidR="00736B21" w:rsidRPr="0099113C">
        <w:rPr>
          <w:sz w:val="24"/>
          <w:szCs w:val="24"/>
        </w:rPr>
        <w:t>я</w:t>
      </w:r>
      <w:r w:rsidR="003141BC" w:rsidRPr="0099113C">
        <w:rPr>
          <w:sz w:val="24"/>
          <w:szCs w:val="24"/>
        </w:rPr>
        <w:t xml:space="preserve"> Р</w:t>
      </w:r>
      <w:r w:rsidRPr="0099113C">
        <w:rPr>
          <w:sz w:val="24"/>
          <w:szCs w:val="24"/>
        </w:rPr>
        <w:t xml:space="preserve">абочей группы </w:t>
      </w:r>
      <w:r w:rsidR="003141BC" w:rsidRPr="0099113C">
        <w:rPr>
          <w:sz w:val="24"/>
          <w:szCs w:val="24"/>
        </w:rPr>
        <w:t>25.03.2021</w:t>
      </w:r>
      <w:r w:rsidR="0099113C" w:rsidRPr="0099113C">
        <w:rPr>
          <w:sz w:val="24"/>
          <w:szCs w:val="24"/>
        </w:rPr>
        <w:t>,</w:t>
      </w:r>
      <w:r w:rsidR="00736B21" w:rsidRPr="0099113C">
        <w:rPr>
          <w:sz w:val="24"/>
          <w:szCs w:val="24"/>
        </w:rPr>
        <w:t xml:space="preserve"> 27.05.2021</w:t>
      </w:r>
      <w:r w:rsidR="0099113C" w:rsidRPr="0099113C">
        <w:rPr>
          <w:sz w:val="24"/>
          <w:szCs w:val="24"/>
        </w:rPr>
        <w:t xml:space="preserve"> и 30.09.2021</w:t>
      </w:r>
      <w:r w:rsidRPr="0099113C">
        <w:rPr>
          <w:sz w:val="24"/>
          <w:szCs w:val="24"/>
        </w:rPr>
        <w:t xml:space="preserve"> (заочная форма). Протоколы заседаний Рабочей группы размещены на официальном сайте органов местного самоуправления города Урай </w:t>
      </w:r>
      <w:hyperlink r:id="rId18" w:history="1">
        <w:r w:rsidRPr="0099113C">
          <w:rPr>
            <w:rStyle w:val="afa"/>
            <w:sz w:val="24"/>
            <w:szCs w:val="24"/>
          </w:rPr>
          <w:t>http://uray.ru/institution/komissiya-po-voprosam-socialno-yekono/</w:t>
        </w:r>
      </w:hyperlink>
      <w:r w:rsidRPr="0099113C">
        <w:rPr>
          <w:sz w:val="24"/>
          <w:szCs w:val="24"/>
        </w:rPr>
        <w:t xml:space="preserve"> </w:t>
      </w:r>
    </w:p>
    <w:p w:rsidR="00C038F0" w:rsidRPr="006D0FCD" w:rsidRDefault="00C038F0" w:rsidP="00C038F0">
      <w:pPr>
        <w:tabs>
          <w:tab w:val="left" w:pos="360"/>
        </w:tabs>
        <w:ind w:firstLine="567"/>
        <w:contextualSpacing/>
        <w:jc w:val="both"/>
        <w:rPr>
          <w:sz w:val="24"/>
          <w:szCs w:val="24"/>
        </w:rPr>
      </w:pPr>
      <w:r w:rsidRPr="00484831">
        <w:rPr>
          <w:sz w:val="24"/>
          <w:szCs w:val="24"/>
        </w:rPr>
        <w:t xml:space="preserve">  В результате работы Рабочей группы </w:t>
      </w:r>
      <w:r w:rsidR="000D6EE3" w:rsidRPr="00484831">
        <w:rPr>
          <w:sz w:val="24"/>
          <w:szCs w:val="24"/>
        </w:rPr>
        <w:t>на 01.</w:t>
      </w:r>
      <w:r w:rsidR="00484831" w:rsidRPr="00484831">
        <w:rPr>
          <w:sz w:val="24"/>
          <w:szCs w:val="24"/>
        </w:rPr>
        <w:t>10</w:t>
      </w:r>
      <w:r w:rsidR="000D6EE3" w:rsidRPr="00484831">
        <w:rPr>
          <w:sz w:val="24"/>
          <w:szCs w:val="24"/>
        </w:rPr>
        <w:t>.</w:t>
      </w:r>
      <w:r w:rsidR="003141BC" w:rsidRPr="00484831">
        <w:rPr>
          <w:sz w:val="24"/>
          <w:szCs w:val="24"/>
        </w:rPr>
        <w:t xml:space="preserve">2021 </w:t>
      </w:r>
      <w:r w:rsidRPr="00484831">
        <w:rPr>
          <w:sz w:val="24"/>
          <w:szCs w:val="24"/>
        </w:rPr>
        <w:t xml:space="preserve">на территории города Урай нарушений трудового законодательства в части ненадлежащего оформления трудовых </w:t>
      </w:r>
      <w:r w:rsidRPr="006D0FCD">
        <w:rPr>
          <w:sz w:val="24"/>
          <w:szCs w:val="24"/>
        </w:rPr>
        <w:t xml:space="preserve">отношений с работниками не выявлено. </w:t>
      </w:r>
    </w:p>
    <w:p w:rsidR="00C038F0" w:rsidRPr="006D0FCD" w:rsidRDefault="00C038F0" w:rsidP="00C038F0">
      <w:pPr>
        <w:contextualSpacing/>
        <w:jc w:val="both"/>
        <w:rPr>
          <w:sz w:val="24"/>
          <w:szCs w:val="24"/>
        </w:rPr>
      </w:pPr>
      <w:r w:rsidRPr="006D0FCD">
        <w:rPr>
          <w:sz w:val="24"/>
          <w:szCs w:val="24"/>
        </w:rPr>
        <w:t xml:space="preserve">       </w:t>
      </w:r>
      <w:r w:rsidR="003141BC" w:rsidRPr="006D0FCD">
        <w:rPr>
          <w:sz w:val="24"/>
          <w:szCs w:val="24"/>
        </w:rPr>
        <w:t xml:space="preserve">    За период с 09.01.2021 по 3</w:t>
      </w:r>
      <w:r w:rsidR="00351891" w:rsidRPr="006D0FCD">
        <w:rPr>
          <w:sz w:val="24"/>
          <w:szCs w:val="24"/>
        </w:rPr>
        <w:t>0</w:t>
      </w:r>
      <w:r w:rsidRPr="006D0FCD">
        <w:rPr>
          <w:sz w:val="24"/>
          <w:szCs w:val="24"/>
        </w:rPr>
        <w:t>.</w:t>
      </w:r>
      <w:r w:rsidR="003141BC" w:rsidRPr="006D0FCD">
        <w:rPr>
          <w:sz w:val="24"/>
          <w:szCs w:val="24"/>
        </w:rPr>
        <w:t>0</w:t>
      </w:r>
      <w:r w:rsidR="00484831" w:rsidRPr="006D0FCD">
        <w:rPr>
          <w:sz w:val="24"/>
          <w:szCs w:val="24"/>
        </w:rPr>
        <w:t>9</w:t>
      </w:r>
      <w:r w:rsidR="003141BC" w:rsidRPr="006D0FCD">
        <w:rPr>
          <w:sz w:val="24"/>
          <w:szCs w:val="24"/>
        </w:rPr>
        <w:t>.2021</w:t>
      </w:r>
      <w:r w:rsidRPr="006D0FCD">
        <w:rPr>
          <w:sz w:val="24"/>
          <w:szCs w:val="24"/>
        </w:rPr>
        <w:t xml:space="preserve"> в результате ведения индивидуального учета </w:t>
      </w:r>
      <w:proofErr w:type="spellStart"/>
      <w:r w:rsidRPr="006D0FCD">
        <w:rPr>
          <w:sz w:val="24"/>
          <w:szCs w:val="24"/>
        </w:rPr>
        <w:t>закрепляемости</w:t>
      </w:r>
      <w:proofErr w:type="spellEnd"/>
      <w:r w:rsidRPr="006D0FCD">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006D0FCD" w:rsidRPr="006D0FCD">
        <w:rPr>
          <w:sz w:val="24"/>
          <w:szCs w:val="24"/>
        </w:rPr>
        <w:t>2</w:t>
      </w:r>
      <w:r w:rsidR="009C545E" w:rsidRPr="006D0FCD">
        <w:rPr>
          <w:sz w:val="24"/>
          <w:szCs w:val="24"/>
        </w:rPr>
        <w:t>2</w:t>
      </w:r>
      <w:r w:rsidR="006D0FCD" w:rsidRPr="006D0FCD">
        <w:rPr>
          <w:sz w:val="24"/>
          <w:szCs w:val="24"/>
        </w:rPr>
        <w:t>5</w:t>
      </w:r>
      <w:r w:rsidRPr="006D0FCD">
        <w:rPr>
          <w:bCs/>
          <w:spacing w:val="3"/>
          <w:sz w:val="24"/>
          <w:szCs w:val="24"/>
        </w:rPr>
        <w:t xml:space="preserve"> человек (физические лица – </w:t>
      </w:r>
      <w:r w:rsidR="006D0FCD" w:rsidRPr="006D0FCD">
        <w:rPr>
          <w:bCs/>
          <w:spacing w:val="3"/>
          <w:sz w:val="24"/>
          <w:szCs w:val="24"/>
        </w:rPr>
        <w:t>121</w:t>
      </w:r>
      <w:r w:rsidRPr="006D0FCD">
        <w:rPr>
          <w:bCs/>
          <w:spacing w:val="3"/>
          <w:sz w:val="24"/>
          <w:szCs w:val="24"/>
        </w:rPr>
        <w:t xml:space="preserve">, индивидуальные предприниматели – </w:t>
      </w:r>
      <w:r w:rsidR="006D0FCD" w:rsidRPr="006D0FCD">
        <w:rPr>
          <w:bCs/>
          <w:spacing w:val="3"/>
          <w:sz w:val="24"/>
          <w:szCs w:val="24"/>
        </w:rPr>
        <w:t>104</w:t>
      </w:r>
      <w:r w:rsidRPr="006D0FCD">
        <w:rPr>
          <w:bCs/>
          <w:spacing w:val="3"/>
          <w:sz w:val="24"/>
          <w:szCs w:val="24"/>
        </w:rPr>
        <w:t xml:space="preserve">), что составляет </w:t>
      </w:r>
      <w:r w:rsidR="006D0FCD" w:rsidRPr="006D0FCD">
        <w:rPr>
          <w:bCs/>
          <w:spacing w:val="3"/>
          <w:sz w:val="24"/>
          <w:szCs w:val="24"/>
        </w:rPr>
        <w:t>80</w:t>
      </w:r>
      <w:r w:rsidR="00351891" w:rsidRPr="006D0FCD">
        <w:rPr>
          <w:bCs/>
          <w:spacing w:val="3"/>
          <w:sz w:val="24"/>
          <w:szCs w:val="24"/>
        </w:rPr>
        <w:t>,</w:t>
      </w:r>
      <w:r w:rsidR="006D0FCD" w:rsidRPr="006D0FCD">
        <w:rPr>
          <w:bCs/>
          <w:spacing w:val="3"/>
          <w:sz w:val="24"/>
          <w:szCs w:val="24"/>
        </w:rPr>
        <w:t>4</w:t>
      </w:r>
      <w:r w:rsidRPr="006D0FCD">
        <w:rPr>
          <w:bCs/>
          <w:spacing w:val="3"/>
          <w:sz w:val="24"/>
          <w:szCs w:val="24"/>
        </w:rPr>
        <w:t>% от контрольного показателя</w:t>
      </w:r>
      <w:r w:rsidR="003141BC" w:rsidRPr="006D0FCD">
        <w:rPr>
          <w:sz w:val="24"/>
          <w:szCs w:val="24"/>
        </w:rPr>
        <w:t xml:space="preserve"> на 2021</w:t>
      </w:r>
      <w:r w:rsidRPr="006D0FCD">
        <w:rPr>
          <w:sz w:val="24"/>
          <w:szCs w:val="24"/>
        </w:rPr>
        <w:t xml:space="preserve"> год - </w:t>
      </w:r>
      <w:r w:rsidR="003141BC" w:rsidRPr="006D0FCD">
        <w:rPr>
          <w:sz w:val="24"/>
          <w:szCs w:val="24"/>
        </w:rPr>
        <w:t>280</w:t>
      </w:r>
      <w:r w:rsidRPr="006D0FCD">
        <w:rPr>
          <w:sz w:val="24"/>
          <w:szCs w:val="24"/>
        </w:rPr>
        <w:t xml:space="preserve"> человек.</w:t>
      </w:r>
    </w:p>
    <w:p w:rsidR="00415FBE" w:rsidRPr="006D0FCD" w:rsidRDefault="00415FBE" w:rsidP="003D6D97">
      <w:pPr>
        <w:tabs>
          <w:tab w:val="left" w:pos="360"/>
        </w:tabs>
        <w:ind w:firstLine="567"/>
        <w:jc w:val="both"/>
        <w:rPr>
          <w:b/>
          <w:sz w:val="24"/>
          <w:szCs w:val="24"/>
        </w:rPr>
      </w:pPr>
    </w:p>
    <w:p w:rsidR="00415FBE" w:rsidRPr="0086201E" w:rsidRDefault="00415FBE" w:rsidP="00415FBE">
      <w:pPr>
        <w:tabs>
          <w:tab w:val="left" w:pos="360"/>
        </w:tabs>
        <w:ind w:firstLine="567"/>
        <w:jc w:val="both"/>
        <w:rPr>
          <w:sz w:val="24"/>
          <w:szCs w:val="24"/>
        </w:rPr>
      </w:pPr>
      <w:r w:rsidRPr="0086201E">
        <w:rPr>
          <w:b/>
          <w:sz w:val="24"/>
          <w:szCs w:val="24"/>
        </w:rPr>
        <w:t>2.2. Трудовая деятельность и безработица</w:t>
      </w:r>
      <w:r w:rsidRPr="0086201E">
        <w:rPr>
          <w:sz w:val="24"/>
          <w:szCs w:val="24"/>
        </w:rPr>
        <w:t xml:space="preserve"> </w:t>
      </w:r>
    </w:p>
    <w:p w:rsidR="00415FBE" w:rsidRPr="0086201E" w:rsidRDefault="00415FBE" w:rsidP="00415FBE">
      <w:pPr>
        <w:tabs>
          <w:tab w:val="left" w:pos="360"/>
        </w:tabs>
        <w:ind w:firstLine="567"/>
        <w:jc w:val="both"/>
        <w:rPr>
          <w:sz w:val="24"/>
          <w:szCs w:val="24"/>
        </w:rPr>
      </w:pPr>
      <w:r w:rsidRPr="0086201E">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коронавирусной инфекции, вызванной </w:t>
      </w:r>
      <w:r w:rsidRPr="0086201E">
        <w:rPr>
          <w:color w:val="000000" w:themeColor="text1"/>
          <w:sz w:val="24"/>
          <w:szCs w:val="24"/>
          <w:lang w:val="en-US"/>
        </w:rPr>
        <w:t>COVID</w:t>
      </w:r>
      <w:r w:rsidRPr="0086201E">
        <w:rPr>
          <w:color w:val="000000" w:themeColor="text1"/>
          <w:sz w:val="24"/>
          <w:szCs w:val="24"/>
        </w:rPr>
        <w:t xml:space="preserve">-19. </w:t>
      </w:r>
      <w:r w:rsidRPr="0086201E">
        <w:rPr>
          <w:sz w:val="24"/>
          <w:szCs w:val="24"/>
        </w:rPr>
        <w:t>М</w:t>
      </w:r>
      <w:r w:rsidRPr="0086201E">
        <w:rPr>
          <w:color w:val="000000"/>
          <w:sz w:val="24"/>
          <w:szCs w:val="24"/>
        </w:rPr>
        <w:t>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415FBE" w:rsidRPr="00C5288D" w:rsidRDefault="00415FBE" w:rsidP="00415FBE">
      <w:pPr>
        <w:autoSpaceDE w:val="0"/>
        <w:autoSpaceDN w:val="0"/>
        <w:ind w:firstLine="567"/>
        <w:jc w:val="both"/>
        <w:rPr>
          <w:color w:val="000000" w:themeColor="text1"/>
          <w:sz w:val="24"/>
          <w:szCs w:val="24"/>
        </w:rPr>
      </w:pPr>
      <w:r w:rsidRPr="00C5288D">
        <w:rPr>
          <w:color w:val="000000" w:themeColor="text1"/>
          <w:sz w:val="24"/>
          <w:szCs w:val="24"/>
        </w:rPr>
        <w:t>По оценочным данным на 01.</w:t>
      </w:r>
      <w:r w:rsidR="00C5288D" w:rsidRPr="00C5288D">
        <w:rPr>
          <w:color w:val="000000" w:themeColor="text1"/>
          <w:sz w:val="24"/>
          <w:szCs w:val="24"/>
        </w:rPr>
        <w:t>10</w:t>
      </w:r>
      <w:r w:rsidRPr="00C5288D">
        <w:rPr>
          <w:color w:val="000000" w:themeColor="text1"/>
          <w:sz w:val="24"/>
          <w:szCs w:val="24"/>
        </w:rPr>
        <w:t>.2021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w:t>
      </w:r>
      <w:r w:rsidR="002A2BF7" w:rsidRPr="002A2BF7">
        <w:rPr>
          <w:color w:val="000000" w:themeColor="text1"/>
          <w:sz w:val="24"/>
          <w:szCs w:val="24"/>
        </w:rPr>
        <w:t>2</w:t>
      </w:r>
      <w:r w:rsidR="00C5288D" w:rsidRPr="00C5288D">
        <w:rPr>
          <w:color w:val="000000" w:themeColor="text1"/>
          <w:sz w:val="24"/>
          <w:szCs w:val="24"/>
        </w:rPr>
        <w:t>61</w:t>
      </w:r>
      <w:r w:rsidRPr="00C5288D">
        <w:rPr>
          <w:color w:val="000000" w:themeColor="text1"/>
          <w:sz w:val="24"/>
          <w:szCs w:val="24"/>
        </w:rPr>
        <w:t xml:space="preserve"> тыс. человек  (9</w:t>
      </w:r>
      <w:r w:rsidR="00823773" w:rsidRPr="00823773">
        <w:rPr>
          <w:color w:val="000000" w:themeColor="text1"/>
          <w:sz w:val="24"/>
          <w:szCs w:val="24"/>
        </w:rPr>
        <w:t>6</w:t>
      </w:r>
      <w:r w:rsidRPr="00C5288D">
        <w:rPr>
          <w:color w:val="000000" w:themeColor="text1"/>
          <w:sz w:val="24"/>
          <w:szCs w:val="24"/>
        </w:rPr>
        <w:t>,</w:t>
      </w:r>
      <w:r w:rsidR="00823773" w:rsidRPr="00647564">
        <w:rPr>
          <w:color w:val="000000" w:themeColor="text1"/>
          <w:sz w:val="24"/>
          <w:szCs w:val="24"/>
        </w:rPr>
        <w:t>6</w:t>
      </w:r>
      <w:r w:rsidRPr="00C5288D">
        <w:rPr>
          <w:color w:val="000000" w:themeColor="text1"/>
          <w:sz w:val="24"/>
          <w:szCs w:val="24"/>
        </w:rPr>
        <w:t>% к 01.</w:t>
      </w:r>
      <w:r w:rsidR="00C5288D" w:rsidRPr="00C5288D">
        <w:rPr>
          <w:color w:val="000000" w:themeColor="text1"/>
          <w:sz w:val="24"/>
          <w:szCs w:val="24"/>
        </w:rPr>
        <w:t>10</w:t>
      </w:r>
      <w:r w:rsidRPr="00C5288D">
        <w:rPr>
          <w:color w:val="000000" w:themeColor="text1"/>
          <w:sz w:val="24"/>
          <w:szCs w:val="24"/>
        </w:rPr>
        <w:t xml:space="preserve">.2020). </w:t>
      </w:r>
    </w:p>
    <w:p w:rsidR="00415FBE" w:rsidRPr="0086201E" w:rsidRDefault="000101D2" w:rsidP="00415FBE">
      <w:pPr>
        <w:ind w:firstLine="540"/>
        <w:jc w:val="both"/>
        <w:rPr>
          <w:sz w:val="24"/>
          <w:szCs w:val="24"/>
        </w:rPr>
      </w:pPr>
      <w:r w:rsidRPr="0086201E">
        <w:rPr>
          <w:sz w:val="24"/>
          <w:szCs w:val="24"/>
        </w:rPr>
        <w:t>В</w:t>
      </w:r>
      <w:r w:rsidR="00415FBE" w:rsidRPr="0086201E">
        <w:rPr>
          <w:sz w:val="24"/>
          <w:szCs w:val="24"/>
        </w:rPr>
        <w:t xml:space="preserve"> </w:t>
      </w:r>
      <w:r w:rsidR="000C7385" w:rsidRPr="0086201E">
        <w:rPr>
          <w:sz w:val="24"/>
          <w:szCs w:val="24"/>
        </w:rPr>
        <w:t>отчетном периоде</w:t>
      </w:r>
      <w:r w:rsidR="00415FBE" w:rsidRPr="0086201E">
        <w:rPr>
          <w:sz w:val="24"/>
          <w:szCs w:val="24"/>
        </w:rPr>
        <w:t xml:space="preserve"> </w:t>
      </w:r>
      <w:r w:rsidR="00C13D9E" w:rsidRPr="0086201E">
        <w:rPr>
          <w:sz w:val="24"/>
          <w:szCs w:val="24"/>
        </w:rPr>
        <w:t>2</w:t>
      </w:r>
      <w:r w:rsidR="0086201E" w:rsidRPr="0086201E">
        <w:rPr>
          <w:sz w:val="24"/>
          <w:szCs w:val="24"/>
        </w:rPr>
        <w:t>2</w:t>
      </w:r>
      <w:r w:rsidR="004F36DE" w:rsidRPr="0086201E">
        <w:rPr>
          <w:sz w:val="24"/>
          <w:szCs w:val="24"/>
        </w:rPr>
        <w:t xml:space="preserve"> организаци</w:t>
      </w:r>
      <w:r w:rsidR="0086201E" w:rsidRPr="0086201E">
        <w:rPr>
          <w:sz w:val="24"/>
          <w:szCs w:val="24"/>
        </w:rPr>
        <w:t>и</w:t>
      </w:r>
      <w:r w:rsidR="00415FBE" w:rsidRPr="0086201E">
        <w:rPr>
          <w:sz w:val="24"/>
          <w:szCs w:val="24"/>
        </w:rPr>
        <w:t xml:space="preserve"> города представили информацию о сокращении численности работников на </w:t>
      </w:r>
      <w:r w:rsidR="0086201E" w:rsidRPr="0086201E">
        <w:rPr>
          <w:sz w:val="24"/>
          <w:szCs w:val="24"/>
        </w:rPr>
        <w:t>245</w:t>
      </w:r>
      <w:r w:rsidR="00415FBE" w:rsidRPr="0086201E">
        <w:rPr>
          <w:sz w:val="24"/>
          <w:szCs w:val="24"/>
        </w:rPr>
        <w:t xml:space="preserve"> человек</w:t>
      </w:r>
      <w:r w:rsidR="00C13D9E" w:rsidRPr="0086201E">
        <w:rPr>
          <w:sz w:val="24"/>
          <w:szCs w:val="24"/>
        </w:rPr>
        <w:t xml:space="preserve">, фактически сокращено </w:t>
      </w:r>
      <w:r w:rsidR="0086201E" w:rsidRPr="0086201E">
        <w:rPr>
          <w:sz w:val="24"/>
          <w:szCs w:val="24"/>
        </w:rPr>
        <w:t>85</w:t>
      </w:r>
      <w:r w:rsidR="00415FBE" w:rsidRPr="0086201E">
        <w:rPr>
          <w:sz w:val="24"/>
          <w:szCs w:val="24"/>
        </w:rPr>
        <w:t xml:space="preserve"> человек.</w:t>
      </w:r>
    </w:p>
    <w:p w:rsidR="00415FBE" w:rsidRPr="0086201E" w:rsidRDefault="00415FBE" w:rsidP="00415FBE">
      <w:pPr>
        <w:ind w:firstLine="540"/>
        <w:jc w:val="both"/>
        <w:rPr>
          <w:sz w:val="24"/>
          <w:szCs w:val="24"/>
        </w:rPr>
      </w:pPr>
      <w:r w:rsidRPr="0086201E">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01.01.2020 составила </w:t>
      </w:r>
      <w:r w:rsidR="0086201E" w:rsidRPr="0086201E">
        <w:rPr>
          <w:sz w:val="24"/>
          <w:szCs w:val="24"/>
        </w:rPr>
        <w:t>64</w:t>
      </w:r>
      <w:r w:rsidRPr="0086201E">
        <w:rPr>
          <w:sz w:val="24"/>
          <w:szCs w:val="24"/>
        </w:rPr>
        <w:t xml:space="preserve"> человек</w:t>
      </w:r>
      <w:r w:rsidR="0086201E" w:rsidRPr="0086201E">
        <w:rPr>
          <w:sz w:val="24"/>
          <w:szCs w:val="24"/>
        </w:rPr>
        <w:t>а</w:t>
      </w:r>
      <w:r w:rsidRPr="0086201E">
        <w:rPr>
          <w:sz w:val="24"/>
          <w:szCs w:val="24"/>
        </w:rPr>
        <w:t xml:space="preserve">, из них признано безработными </w:t>
      </w:r>
      <w:r w:rsidR="0086201E" w:rsidRPr="0086201E">
        <w:rPr>
          <w:sz w:val="24"/>
          <w:szCs w:val="24"/>
        </w:rPr>
        <w:t>3</w:t>
      </w:r>
      <w:r w:rsidR="00C13D9E" w:rsidRPr="0086201E">
        <w:rPr>
          <w:sz w:val="24"/>
          <w:szCs w:val="24"/>
        </w:rPr>
        <w:t>6</w:t>
      </w:r>
      <w:r w:rsidRPr="0086201E">
        <w:rPr>
          <w:sz w:val="24"/>
          <w:szCs w:val="24"/>
        </w:rPr>
        <w:t xml:space="preserve"> человек. Из числа обратившихся граждан </w:t>
      </w:r>
      <w:r w:rsidR="0086201E" w:rsidRPr="0086201E">
        <w:rPr>
          <w:sz w:val="24"/>
          <w:szCs w:val="24"/>
        </w:rPr>
        <w:t>20</w:t>
      </w:r>
      <w:r w:rsidRPr="0086201E">
        <w:rPr>
          <w:sz w:val="24"/>
          <w:szCs w:val="24"/>
        </w:rPr>
        <w:t xml:space="preserve"> - пенсионеры. Основная причина запланированных освобождений - снижение либо отсутствие объемов работ, ликвидация организации.</w:t>
      </w:r>
    </w:p>
    <w:p w:rsidR="00415FBE" w:rsidRPr="0086201E" w:rsidRDefault="00415FBE" w:rsidP="00415FBE">
      <w:pPr>
        <w:ind w:firstLine="567"/>
        <w:jc w:val="both"/>
        <w:rPr>
          <w:sz w:val="24"/>
          <w:szCs w:val="24"/>
        </w:rPr>
      </w:pPr>
      <w:r w:rsidRPr="0086201E">
        <w:rPr>
          <w:sz w:val="24"/>
          <w:szCs w:val="24"/>
        </w:rPr>
        <w:t xml:space="preserve">Работниками </w:t>
      </w:r>
      <w:proofErr w:type="spellStart"/>
      <w:r w:rsidRPr="0086201E">
        <w:rPr>
          <w:sz w:val="24"/>
          <w:szCs w:val="24"/>
        </w:rPr>
        <w:t>Урайского</w:t>
      </w:r>
      <w:proofErr w:type="spellEnd"/>
      <w:r w:rsidRPr="0086201E">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5FBE" w:rsidRPr="0086201E" w:rsidRDefault="00415FBE" w:rsidP="00415FBE">
      <w:pPr>
        <w:ind w:firstLine="709"/>
        <w:jc w:val="both"/>
        <w:rPr>
          <w:sz w:val="24"/>
          <w:szCs w:val="24"/>
        </w:rPr>
      </w:pPr>
    </w:p>
    <w:p w:rsidR="00415FBE" w:rsidRPr="0086201E" w:rsidRDefault="00415FBE" w:rsidP="00415FBE">
      <w:pPr>
        <w:jc w:val="center"/>
        <w:rPr>
          <w:b/>
          <w:sz w:val="24"/>
          <w:szCs w:val="24"/>
        </w:rPr>
      </w:pPr>
      <w:r w:rsidRPr="0086201E">
        <w:rPr>
          <w:b/>
          <w:sz w:val="24"/>
          <w:szCs w:val="24"/>
        </w:rPr>
        <w:t>Ситуация на рынке труда</w:t>
      </w:r>
    </w:p>
    <w:p w:rsidR="00415FBE" w:rsidRPr="000149B7" w:rsidRDefault="00415FBE" w:rsidP="00415FBE">
      <w:pPr>
        <w:jc w:val="right"/>
        <w:rPr>
          <w:sz w:val="24"/>
          <w:szCs w:val="24"/>
        </w:rPr>
      </w:pPr>
      <w:r w:rsidRPr="000149B7">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415FBE" w:rsidRPr="000149B7" w:rsidTr="004B0C50">
        <w:trPr>
          <w:jc w:val="center"/>
        </w:trPr>
        <w:tc>
          <w:tcPr>
            <w:tcW w:w="707" w:type="dxa"/>
            <w:tcBorders>
              <w:top w:val="single" w:sz="4" w:space="0" w:color="auto"/>
              <w:left w:val="single" w:sz="4" w:space="0" w:color="auto"/>
              <w:bottom w:val="single" w:sz="4" w:space="0" w:color="auto"/>
              <w:right w:val="single" w:sz="4" w:space="0" w:color="auto"/>
            </w:tcBorders>
          </w:tcPr>
          <w:p w:rsidR="00415FBE" w:rsidRPr="000149B7" w:rsidRDefault="00415FBE" w:rsidP="004B0C50">
            <w:pPr>
              <w:jc w:val="center"/>
              <w:rPr>
                <w:sz w:val="24"/>
                <w:szCs w:val="24"/>
              </w:rPr>
            </w:pPr>
            <w:r w:rsidRPr="000149B7">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415FBE" w:rsidRPr="000149B7" w:rsidRDefault="00415FBE" w:rsidP="004B0C50">
            <w:pPr>
              <w:jc w:val="center"/>
              <w:rPr>
                <w:sz w:val="24"/>
                <w:szCs w:val="24"/>
              </w:rPr>
            </w:pPr>
            <w:r w:rsidRPr="000149B7">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415FBE" w:rsidRPr="000149B7" w:rsidRDefault="00415FBE" w:rsidP="004B0C50">
            <w:pPr>
              <w:jc w:val="center"/>
              <w:rPr>
                <w:sz w:val="24"/>
                <w:szCs w:val="24"/>
              </w:rPr>
            </w:pPr>
            <w:r w:rsidRPr="000149B7">
              <w:rPr>
                <w:sz w:val="24"/>
                <w:szCs w:val="24"/>
              </w:rPr>
              <w:t xml:space="preserve">Ед. </w:t>
            </w:r>
            <w:proofErr w:type="spellStart"/>
            <w:r w:rsidRPr="000149B7">
              <w:rPr>
                <w:sz w:val="24"/>
                <w:szCs w:val="24"/>
              </w:rPr>
              <w:lastRenderedPageBreak/>
              <w:t>изм</w:t>
            </w:r>
            <w:proofErr w:type="spellEnd"/>
            <w:r w:rsidRPr="000149B7">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15FBE" w:rsidRPr="000149B7" w:rsidRDefault="00415FBE" w:rsidP="002338F9">
            <w:pPr>
              <w:jc w:val="center"/>
              <w:rPr>
                <w:sz w:val="24"/>
                <w:szCs w:val="24"/>
              </w:rPr>
            </w:pPr>
            <w:r w:rsidRPr="000149B7">
              <w:rPr>
                <w:sz w:val="24"/>
                <w:szCs w:val="24"/>
              </w:rPr>
              <w:lastRenderedPageBreak/>
              <w:t>01.</w:t>
            </w:r>
            <w:r w:rsidR="002338F9" w:rsidRPr="000149B7">
              <w:rPr>
                <w:sz w:val="24"/>
                <w:szCs w:val="24"/>
              </w:rPr>
              <w:t>10</w:t>
            </w:r>
            <w:r w:rsidRPr="000149B7">
              <w:rPr>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415FBE" w:rsidRPr="000149B7" w:rsidRDefault="00415FBE" w:rsidP="002338F9">
            <w:pPr>
              <w:jc w:val="center"/>
              <w:rPr>
                <w:sz w:val="24"/>
                <w:szCs w:val="24"/>
              </w:rPr>
            </w:pPr>
            <w:r w:rsidRPr="000149B7">
              <w:rPr>
                <w:sz w:val="24"/>
                <w:szCs w:val="24"/>
              </w:rPr>
              <w:t>01.</w:t>
            </w:r>
            <w:r w:rsidR="002338F9" w:rsidRPr="000149B7">
              <w:rPr>
                <w:sz w:val="24"/>
                <w:szCs w:val="24"/>
              </w:rPr>
              <w:t>10</w:t>
            </w:r>
            <w:r w:rsidRPr="000149B7">
              <w:rPr>
                <w:sz w:val="24"/>
                <w:szCs w:val="24"/>
              </w:rPr>
              <w:t>.2021</w:t>
            </w:r>
          </w:p>
        </w:tc>
        <w:tc>
          <w:tcPr>
            <w:tcW w:w="1556" w:type="dxa"/>
            <w:tcBorders>
              <w:top w:val="single" w:sz="4" w:space="0" w:color="auto"/>
              <w:left w:val="single" w:sz="4" w:space="0" w:color="auto"/>
              <w:bottom w:val="single" w:sz="4" w:space="0" w:color="auto"/>
              <w:right w:val="single" w:sz="4" w:space="0" w:color="auto"/>
            </w:tcBorders>
          </w:tcPr>
          <w:p w:rsidR="00415FBE" w:rsidRPr="000149B7" w:rsidRDefault="00415FBE" w:rsidP="004B0C50">
            <w:pPr>
              <w:pStyle w:val="af2"/>
              <w:ind w:left="0"/>
              <w:jc w:val="center"/>
              <w:rPr>
                <w:sz w:val="24"/>
                <w:szCs w:val="24"/>
              </w:rPr>
            </w:pPr>
            <w:r w:rsidRPr="000149B7">
              <w:rPr>
                <w:sz w:val="24"/>
                <w:szCs w:val="24"/>
              </w:rPr>
              <w:t>Отклонение,</w:t>
            </w:r>
          </w:p>
          <w:p w:rsidR="00415FBE" w:rsidRPr="000149B7" w:rsidRDefault="00415FBE" w:rsidP="004B0C50">
            <w:pPr>
              <w:pStyle w:val="af2"/>
              <w:ind w:left="0"/>
              <w:jc w:val="center"/>
              <w:rPr>
                <w:sz w:val="24"/>
                <w:szCs w:val="24"/>
              </w:rPr>
            </w:pPr>
            <w:r w:rsidRPr="000149B7">
              <w:rPr>
                <w:sz w:val="24"/>
                <w:szCs w:val="24"/>
              </w:rPr>
              <w:lastRenderedPageBreak/>
              <w:t>%</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rPr>
                <w:sz w:val="24"/>
                <w:szCs w:val="24"/>
              </w:rPr>
            </w:pPr>
            <w:r w:rsidRPr="000149B7">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2338F9" w:rsidP="00466833">
            <w:pPr>
              <w:jc w:val="center"/>
              <w:rPr>
                <w:sz w:val="24"/>
                <w:szCs w:val="24"/>
              </w:rPr>
            </w:pPr>
            <w:r w:rsidRPr="000149B7">
              <w:rPr>
                <w:sz w:val="24"/>
                <w:szCs w:val="24"/>
              </w:rPr>
              <w:t>962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2338F9" w:rsidP="00466833">
            <w:pPr>
              <w:jc w:val="center"/>
              <w:rPr>
                <w:sz w:val="24"/>
                <w:szCs w:val="24"/>
              </w:rPr>
            </w:pPr>
            <w:r w:rsidRPr="000149B7">
              <w:rPr>
                <w:sz w:val="24"/>
                <w:szCs w:val="24"/>
              </w:rPr>
              <w:t>343</w:t>
            </w:r>
          </w:p>
        </w:tc>
        <w:tc>
          <w:tcPr>
            <w:tcW w:w="1556" w:type="dxa"/>
            <w:tcBorders>
              <w:top w:val="single" w:sz="4" w:space="0" w:color="auto"/>
              <w:left w:val="single" w:sz="4" w:space="0" w:color="auto"/>
              <w:bottom w:val="single" w:sz="4" w:space="0" w:color="auto"/>
              <w:right w:val="single" w:sz="4" w:space="0" w:color="auto"/>
            </w:tcBorders>
          </w:tcPr>
          <w:p w:rsidR="00415FBE" w:rsidRPr="000149B7" w:rsidRDefault="000149B7" w:rsidP="000149B7">
            <w:pPr>
              <w:jc w:val="center"/>
              <w:rPr>
                <w:sz w:val="24"/>
                <w:szCs w:val="24"/>
              </w:rPr>
            </w:pPr>
            <w:r w:rsidRPr="000149B7">
              <w:rPr>
                <w:sz w:val="24"/>
                <w:szCs w:val="24"/>
              </w:rPr>
              <w:t>35</w:t>
            </w:r>
            <w:r w:rsidR="00466833" w:rsidRPr="000149B7">
              <w:rPr>
                <w:sz w:val="24"/>
                <w:szCs w:val="24"/>
              </w:rPr>
              <w:t>,</w:t>
            </w:r>
            <w:r w:rsidRPr="000149B7">
              <w:rPr>
                <w:sz w:val="24"/>
                <w:szCs w:val="24"/>
              </w:rPr>
              <w:t>7</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rPr>
                <w:sz w:val="24"/>
                <w:szCs w:val="24"/>
              </w:rPr>
            </w:pPr>
            <w:r w:rsidRPr="000149B7">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2338F9" w:rsidP="00466833">
            <w:pPr>
              <w:jc w:val="center"/>
              <w:rPr>
                <w:sz w:val="24"/>
                <w:szCs w:val="24"/>
              </w:rPr>
            </w:pPr>
            <w:r w:rsidRPr="000149B7">
              <w:rPr>
                <w:sz w:val="24"/>
                <w:szCs w:val="24"/>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2338F9" w:rsidP="004B0C50">
            <w:pPr>
              <w:jc w:val="center"/>
              <w:rPr>
                <w:sz w:val="24"/>
                <w:szCs w:val="24"/>
              </w:rPr>
            </w:pPr>
            <w:r w:rsidRPr="000149B7">
              <w:rPr>
                <w:sz w:val="24"/>
                <w:szCs w:val="24"/>
              </w:rPr>
              <w:t>270</w:t>
            </w:r>
          </w:p>
        </w:tc>
        <w:tc>
          <w:tcPr>
            <w:tcW w:w="1556" w:type="dxa"/>
            <w:tcBorders>
              <w:top w:val="single" w:sz="4" w:space="0" w:color="auto"/>
              <w:left w:val="single" w:sz="4" w:space="0" w:color="auto"/>
              <w:bottom w:val="single" w:sz="4" w:space="0" w:color="auto"/>
              <w:right w:val="single" w:sz="4" w:space="0" w:color="auto"/>
            </w:tcBorders>
          </w:tcPr>
          <w:p w:rsidR="00415FBE" w:rsidRPr="00CC1F41" w:rsidRDefault="000149B7" w:rsidP="004B0C50">
            <w:pPr>
              <w:jc w:val="center"/>
              <w:rPr>
                <w:sz w:val="24"/>
                <w:szCs w:val="24"/>
                <w:highlight w:val="yellow"/>
              </w:rPr>
            </w:pPr>
            <w:r w:rsidRPr="000149B7">
              <w:rPr>
                <w:sz w:val="24"/>
                <w:szCs w:val="24"/>
              </w:rPr>
              <w:t>29</w:t>
            </w:r>
            <w:r w:rsidR="00466833" w:rsidRPr="000149B7">
              <w:rPr>
                <w:sz w:val="24"/>
                <w:szCs w:val="24"/>
              </w:rPr>
              <w:t>,3</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rPr>
                <w:sz w:val="24"/>
                <w:szCs w:val="24"/>
              </w:rPr>
            </w:pPr>
            <w:r w:rsidRPr="000149B7">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0149B7" w:rsidP="004B0C50">
            <w:pPr>
              <w:jc w:val="center"/>
              <w:rPr>
                <w:sz w:val="24"/>
                <w:szCs w:val="24"/>
              </w:rPr>
            </w:pPr>
            <w:r w:rsidRPr="000149B7">
              <w:rPr>
                <w:sz w:val="24"/>
                <w:szCs w:val="24"/>
              </w:rPr>
              <w:t>824</w:t>
            </w:r>
          </w:p>
          <w:p w:rsidR="00415FBE" w:rsidRPr="000149B7" w:rsidRDefault="00415FBE" w:rsidP="004B0C50">
            <w:pPr>
              <w:jc w:val="center"/>
              <w:rPr>
                <w:sz w:val="24"/>
                <w:szCs w:val="24"/>
              </w:rPr>
            </w:pPr>
          </w:p>
          <w:p w:rsidR="00415FBE" w:rsidRPr="000149B7" w:rsidRDefault="00415FBE" w:rsidP="004B0C50">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0149B7" w:rsidP="004B0C50">
            <w:pPr>
              <w:jc w:val="center"/>
              <w:rPr>
                <w:sz w:val="24"/>
                <w:szCs w:val="24"/>
              </w:rPr>
            </w:pPr>
            <w:r w:rsidRPr="000149B7">
              <w:rPr>
                <w:sz w:val="24"/>
                <w:szCs w:val="24"/>
              </w:rPr>
              <w:t>182</w:t>
            </w:r>
          </w:p>
          <w:p w:rsidR="00415FBE" w:rsidRPr="000149B7" w:rsidRDefault="00415FBE" w:rsidP="004B0C50">
            <w:pPr>
              <w:jc w:val="center"/>
              <w:rPr>
                <w:sz w:val="24"/>
                <w:szCs w:val="24"/>
              </w:rPr>
            </w:pPr>
          </w:p>
          <w:p w:rsidR="00415FBE" w:rsidRPr="000149B7" w:rsidRDefault="00415FBE" w:rsidP="004B0C50">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415FBE" w:rsidRPr="000149B7" w:rsidRDefault="000149B7" w:rsidP="000149B7">
            <w:pPr>
              <w:jc w:val="center"/>
              <w:rPr>
                <w:sz w:val="24"/>
                <w:szCs w:val="24"/>
              </w:rPr>
            </w:pPr>
            <w:r w:rsidRPr="000149B7">
              <w:rPr>
                <w:sz w:val="24"/>
                <w:szCs w:val="24"/>
              </w:rPr>
              <w:t>22,1</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pPr>
            <w:r w:rsidRPr="000149B7">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0149B7" w:rsidP="004B0C50">
            <w:pPr>
              <w:jc w:val="center"/>
              <w:rPr>
                <w:sz w:val="24"/>
                <w:szCs w:val="24"/>
              </w:rPr>
            </w:pPr>
            <w:r w:rsidRPr="000149B7">
              <w:rPr>
                <w:sz w:val="24"/>
                <w:szCs w:val="24"/>
              </w:rPr>
              <w:t>471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66833" w:rsidP="000149B7">
            <w:pPr>
              <w:jc w:val="center"/>
              <w:rPr>
                <w:sz w:val="24"/>
                <w:szCs w:val="24"/>
              </w:rPr>
            </w:pPr>
            <w:r w:rsidRPr="000149B7">
              <w:rPr>
                <w:sz w:val="24"/>
                <w:szCs w:val="24"/>
                <w:lang w:val="en-US"/>
              </w:rPr>
              <w:t>1</w:t>
            </w:r>
            <w:r w:rsidR="000149B7" w:rsidRPr="000149B7">
              <w:rPr>
                <w:sz w:val="24"/>
                <w:szCs w:val="24"/>
              </w:rPr>
              <w:t>08</w:t>
            </w:r>
          </w:p>
        </w:tc>
        <w:tc>
          <w:tcPr>
            <w:tcW w:w="1556" w:type="dxa"/>
            <w:tcBorders>
              <w:top w:val="single" w:sz="4" w:space="0" w:color="auto"/>
              <w:left w:val="single" w:sz="4" w:space="0" w:color="auto"/>
              <w:bottom w:val="single" w:sz="4" w:space="0" w:color="auto"/>
              <w:right w:val="single" w:sz="4" w:space="0" w:color="auto"/>
            </w:tcBorders>
          </w:tcPr>
          <w:p w:rsidR="00415FBE" w:rsidRPr="000149B7" w:rsidRDefault="000149B7" w:rsidP="000149B7">
            <w:pPr>
              <w:jc w:val="center"/>
              <w:rPr>
                <w:sz w:val="24"/>
                <w:szCs w:val="24"/>
              </w:rPr>
            </w:pPr>
            <w:r w:rsidRPr="000149B7">
              <w:rPr>
                <w:sz w:val="24"/>
                <w:szCs w:val="24"/>
              </w:rPr>
              <w:t>22</w:t>
            </w:r>
            <w:r w:rsidR="00466833" w:rsidRPr="000149B7">
              <w:rPr>
                <w:sz w:val="24"/>
                <w:szCs w:val="24"/>
              </w:rPr>
              <w:t>,</w:t>
            </w:r>
            <w:r w:rsidRPr="000149B7">
              <w:rPr>
                <w:sz w:val="24"/>
                <w:szCs w:val="24"/>
              </w:rPr>
              <w:t>9</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pPr>
            <w:r w:rsidRPr="000149B7">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0149B7" w:rsidP="004B0C50">
            <w:pPr>
              <w:jc w:val="center"/>
              <w:rPr>
                <w:sz w:val="24"/>
                <w:szCs w:val="24"/>
              </w:rPr>
            </w:pPr>
            <w:r w:rsidRPr="000149B7">
              <w:rPr>
                <w:sz w:val="24"/>
                <w:szCs w:val="24"/>
              </w:rPr>
              <w:t>353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0149B7" w:rsidP="004B0C50">
            <w:pPr>
              <w:jc w:val="center"/>
              <w:rPr>
                <w:sz w:val="24"/>
                <w:szCs w:val="24"/>
              </w:rPr>
            </w:pPr>
            <w:r w:rsidRPr="000149B7">
              <w:rPr>
                <w:sz w:val="24"/>
                <w:szCs w:val="24"/>
              </w:rPr>
              <w:t>74</w:t>
            </w:r>
          </w:p>
        </w:tc>
        <w:tc>
          <w:tcPr>
            <w:tcW w:w="1556" w:type="dxa"/>
            <w:tcBorders>
              <w:top w:val="single" w:sz="4" w:space="0" w:color="auto"/>
              <w:left w:val="single" w:sz="4" w:space="0" w:color="auto"/>
              <w:bottom w:val="single" w:sz="4" w:space="0" w:color="auto"/>
              <w:right w:val="single" w:sz="4" w:space="0" w:color="auto"/>
            </w:tcBorders>
          </w:tcPr>
          <w:p w:rsidR="00415FBE" w:rsidRPr="00CC1F41" w:rsidRDefault="000149B7" w:rsidP="000149B7">
            <w:pPr>
              <w:jc w:val="center"/>
              <w:rPr>
                <w:sz w:val="24"/>
                <w:szCs w:val="24"/>
                <w:highlight w:val="yellow"/>
              </w:rPr>
            </w:pPr>
            <w:r w:rsidRPr="000149B7">
              <w:rPr>
                <w:sz w:val="24"/>
                <w:szCs w:val="24"/>
              </w:rPr>
              <w:t>21</w:t>
            </w:r>
            <w:r w:rsidR="00466833" w:rsidRPr="000149B7">
              <w:rPr>
                <w:sz w:val="24"/>
                <w:szCs w:val="24"/>
              </w:rPr>
              <w:t>,</w:t>
            </w:r>
            <w:r w:rsidRPr="000149B7">
              <w:rPr>
                <w:sz w:val="24"/>
                <w:szCs w:val="24"/>
              </w:rPr>
              <w:t>0</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rPr>
                <w:sz w:val="24"/>
                <w:szCs w:val="24"/>
              </w:rPr>
            </w:pPr>
            <w:r w:rsidRPr="000149B7">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466833" w:rsidP="000149B7">
            <w:pPr>
              <w:jc w:val="center"/>
              <w:rPr>
                <w:sz w:val="24"/>
                <w:szCs w:val="24"/>
                <w:lang w:val="en-US"/>
              </w:rPr>
            </w:pPr>
            <w:r w:rsidRPr="000149B7">
              <w:rPr>
                <w:sz w:val="24"/>
                <w:szCs w:val="24"/>
                <w:lang w:val="en-US"/>
              </w:rPr>
              <w:t>2</w:t>
            </w:r>
            <w:r w:rsidR="00415FBE" w:rsidRPr="000149B7">
              <w:rPr>
                <w:sz w:val="24"/>
                <w:szCs w:val="24"/>
              </w:rPr>
              <w:t>,</w:t>
            </w:r>
            <w:r w:rsidR="000149B7" w:rsidRPr="000149B7">
              <w:rPr>
                <w:sz w:val="24"/>
                <w:szCs w:val="24"/>
              </w:rPr>
              <w:t>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0149B7" w:rsidP="000149B7">
            <w:pPr>
              <w:jc w:val="center"/>
              <w:rPr>
                <w:sz w:val="24"/>
                <w:szCs w:val="24"/>
              </w:rPr>
            </w:pPr>
            <w:r w:rsidRPr="000149B7">
              <w:rPr>
                <w:sz w:val="24"/>
                <w:szCs w:val="24"/>
              </w:rPr>
              <w:t>0</w:t>
            </w:r>
            <w:r w:rsidR="00466833" w:rsidRPr="000149B7">
              <w:rPr>
                <w:sz w:val="24"/>
                <w:szCs w:val="24"/>
              </w:rPr>
              <w:t>,</w:t>
            </w:r>
            <w:r w:rsidRPr="000149B7">
              <w:rPr>
                <w:sz w:val="24"/>
                <w:szCs w:val="24"/>
              </w:rPr>
              <w:t>72</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CC1F41" w:rsidRDefault="000149B7" w:rsidP="000149B7">
            <w:pPr>
              <w:jc w:val="center"/>
              <w:rPr>
                <w:sz w:val="24"/>
                <w:szCs w:val="24"/>
                <w:highlight w:val="yellow"/>
              </w:rPr>
            </w:pPr>
            <w:r w:rsidRPr="000149B7">
              <w:rPr>
                <w:sz w:val="24"/>
                <w:szCs w:val="24"/>
              </w:rPr>
              <w:t>24</w:t>
            </w:r>
            <w:r w:rsidR="00466833" w:rsidRPr="000149B7">
              <w:rPr>
                <w:sz w:val="24"/>
                <w:szCs w:val="24"/>
              </w:rPr>
              <w:t>,</w:t>
            </w:r>
            <w:r w:rsidRPr="000149B7">
              <w:rPr>
                <w:sz w:val="24"/>
                <w:szCs w:val="24"/>
              </w:rPr>
              <w:t>2</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rPr>
                <w:sz w:val="24"/>
                <w:szCs w:val="24"/>
              </w:rPr>
            </w:pPr>
            <w:r w:rsidRPr="000149B7">
              <w:rPr>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0149B7" w:rsidP="00466833">
            <w:pPr>
              <w:jc w:val="center"/>
              <w:rPr>
                <w:sz w:val="24"/>
                <w:szCs w:val="24"/>
              </w:rPr>
            </w:pPr>
            <w:r w:rsidRPr="000149B7">
              <w:rPr>
                <w:sz w:val="24"/>
                <w:szCs w:val="24"/>
              </w:rPr>
              <w:t>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466833" w:rsidP="000149B7">
            <w:pPr>
              <w:jc w:val="center"/>
              <w:rPr>
                <w:sz w:val="24"/>
                <w:szCs w:val="24"/>
              </w:rPr>
            </w:pPr>
            <w:r w:rsidRPr="000149B7">
              <w:rPr>
                <w:sz w:val="24"/>
                <w:szCs w:val="24"/>
              </w:rPr>
              <w:t>4</w:t>
            </w:r>
            <w:r w:rsidR="000149B7" w:rsidRPr="000149B7">
              <w:rPr>
                <w:sz w:val="24"/>
                <w:szCs w:val="24"/>
              </w:rPr>
              <w:t>30</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CC1F41" w:rsidRDefault="00415FBE" w:rsidP="000149B7">
            <w:pPr>
              <w:jc w:val="center"/>
              <w:rPr>
                <w:sz w:val="24"/>
                <w:szCs w:val="24"/>
                <w:highlight w:val="yellow"/>
              </w:rPr>
            </w:pPr>
            <w:r w:rsidRPr="000149B7">
              <w:rPr>
                <w:sz w:val="24"/>
                <w:szCs w:val="24"/>
              </w:rPr>
              <w:t>1</w:t>
            </w:r>
            <w:r w:rsidR="000149B7" w:rsidRPr="000149B7">
              <w:rPr>
                <w:sz w:val="24"/>
                <w:szCs w:val="24"/>
              </w:rPr>
              <w:t>35</w:t>
            </w:r>
            <w:r w:rsidRPr="000149B7">
              <w:rPr>
                <w:sz w:val="24"/>
                <w:szCs w:val="24"/>
              </w:rPr>
              <w:t>,</w:t>
            </w:r>
            <w:r w:rsidR="000149B7" w:rsidRPr="000149B7">
              <w:rPr>
                <w:sz w:val="24"/>
                <w:szCs w:val="24"/>
              </w:rPr>
              <w:t>2</w:t>
            </w:r>
          </w:p>
        </w:tc>
      </w:tr>
      <w:tr w:rsidR="00415FBE" w:rsidRPr="00CC1F41"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both"/>
              <w:rPr>
                <w:sz w:val="24"/>
                <w:szCs w:val="24"/>
              </w:rPr>
            </w:pPr>
            <w:r w:rsidRPr="000149B7">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0149B7" w:rsidRDefault="00415FBE" w:rsidP="004B0C50">
            <w:pPr>
              <w:jc w:val="center"/>
              <w:rPr>
                <w:sz w:val="24"/>
                <w:szCs w:val="24"/>
              </w:rPr>
            </w:pPr>
            <w:r w:rsidRPr="000149B7">
              <w:rPr>
                <w:sz w:val="24"/>
                <w:szCs w:val="24"/>
              </w:rPr>
              <w:t>чел./</w:t>
            </w:r>
          </w:p>
          <w:p w:rsidR="00415FBE" w:rsidRPr="000149B7" w:rsidRDefault="00415FBE" w:rsidP="004B0C50">
            <w:pPr>
              <w:jc w:val="center"/>
              <w:rPr>
                <w:sz w:val="24"/>
                <w:szCs w:val="24"/>
              </w:rPr>
            </w:pPr>
            <w:r w:rsidRPr="000149B7">
              <w:rPr>
                <w:sz w:val="24"/>
                <w:szCs w:val="24"/>
              </w:rPr>
              <w:t xml:space="preserve"> 1 раб. место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466833" w:rsidP="00466833">
            <w:pPr>
              <w:jc w:val="center"/>
              <w:rPr>
                <w:sz w:val="24"/>
                <w:szCs w:val="24"/>
                <w:lang w:val="en-US"/>
              </w:rPr>
            </w:pPr>
            <w:r w:rsidRPr="000149B7">
              <w:rPr>
                <w:sz w:val="24"/>
                <w:szCs w:val="24"/>
              </w:rPr>
              <w:t>2</w:t>
            </w:r>
            <w:r w:rsidR="00415FBE" w:rsidRPr="000149B7">
              <w:rPr>
                <w:sz w:val="24"/>
                <w:szCs w:val="24"/>
              </w:rPr>
              <w:t>,8</w:t>
            </w:r>
            <w:r w:rsidR="000149B7" w:rsidRPr="000149B7">
              <w:rPr>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0149B7" w:rsidRDefault="000149B7" w:rsidP="000149B7">
            <w:pPr>
              <w:jc w:val="center"/>
              <w:rPr>
                <w:sz w:val="24"/>
                <w:szCs w:val="24"/>
              </w:rPr>
            </w:pPr>
            <w:r w:rsidRPr="000149B7">
              <w:rPr>
                <w:sz w:val="24"/>
                <w:szCs w:val="24"/>
              </w:rPr>
              <w:t>0</w:t>
            </w:r>
            <w:r w:rsidR="00415FBE" w:rsidRPr="000149B7">
              <w:rPr>
                <w:sz w:val="24"/>
                <w:szCs w:val="24"/>
              </w:rPr>
              <w:t>,</w:t>
            </w:r>
            <w:r w:rsidRPr="000149B7">
              <w:rPr>
                <w:sz w:val="24"/>
                <w:szCs w:val="24"/>
              </w:rPr>
              <w:t>63</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CC1F41" w:rsidRDefault="000149B7" w:rsidP="000149B7">
            <w:pPr>
              <w:jc w:val="center"/>
              <w:rPr>
                <w:sz w:val="24"/>
                <w:szCs w:val="24"/>
                <w:highlight w:val="yellow"/>
              </w:rPr>
            </w:pPr>
            <w:r w:rsidRPr="000149B7">
              <w:rPr>
                <w:sz w:val="24"/>
                <w:szCs w:val="24"/>
              </w:rPr>
              <w:t>21</w:t>
            </w:r>
            <w:r w:rsidR="00466833" w:rsidRPr="000149B7">
              <w:rPr>
                <w:sz w:val="24"/>
                <w:szCs w:val="24"/>
              </w:rPr>
              <w:t>,</w:t>
            </w:r>
            <w:r w:rsidRPr="000149B7">
              <w:rPr>
                <w:sz w:val="24"/>
                <w:szCs w:val="24"/>
              </w:rPr>
              <w:t>8</w:t>
            </w:r>
          </w:p>
        </w:tc>
      </w:tr>
    </w:tbl>
    <w:p w:rsidR="00415FBE" w:rsidRPr="00CC1F41" w:rsidRDefault="00415FBE" w:rsidP="00415FBE">
      <w:pPr>
        <w:pStyle w:val="21"/>
        <w:spacing w:after="0" w:line="240" w:lineRule="auto"/>
        <w:ind w:left="0" w:firstLine="567"/>
        <w:jc w:val="both"/>
        <w:rPr>
          <w:sz w:val="24"/>
          <w:szCs w:val="24"/>
          <w:highlight w:val="yellow"/>
          <w:lang w:val="en-US"/>
        </w:rPr>
      </w:pPr>
    </w:p>
    <w:p w:rsidR="00AA6A61" w:rsidRPr="005410C3" w:rsidRDefault="000101D2" w:rsidP="00415FBE">
      <w:pPr>
        <w:pStyle w:val="21"/>
        <w:spacing w:after="0" w:line="240" w:lineRule="auto"/>
        <w:ind w:left="0" w:firstLine="567"/>
        <w:jc w:val="both"/>
        <w:rPr>
          <w:sz w:val="24"/>
          <w:szCs w:val="24"/>
        </w:rPr>
      </w:pPr>
      <w:r w:rsidRPr="005410C3">
        <w:rPr>
          <w:sz w:val="24"/>
          <w:szCs w:val="24"/>
        </w:rPr>
        <w:t>В</w:t>
      </w:r>
      <w:r w:rsidR="00415FBE" w:rsidRPr="005410C3">
        <w:rPr>
          <w:sz w:val="24"/>
          <w:szCs w:val="24"/>
        </w:rPr>
        <w:t xml:space="preserve"> </w:t>
      </w:r>
      <w:r w:rsidR="000C7385" w:rsidRPr="005410C3">
        <w:rPr>
          <w:sz w:val="24"/>
          <w:szCs w:val="24"/>
        </w:rPr>
        <w:t>отчетном периоде</w:t>
      </w:r>
      <w:r w:rsidR="00415FBE" w:rsidRPr="005410C3">
        <w:rPr>
          <w:sz w:val="24"/>
          <w:szCs w:val="24"/>
        </w:rPr>
        <w:t xml:space="preserve"> по отношению к </w:t>
      </w:r>
      <w:r w:rsidR="004F36DE" w:rsidRPr="005410C3">
        <w:rPr>
          <w:sz w:val="24"/>
          <w:szCs w:val="24"/>
        </w:rPr>
        <w:t>аналогичному</w:t>
      </w:r>
      <w:r w:rsidR="00415FBE" w:rsidRPr="005410C3">
        <w:rPr>
          <w:sz w:val="24"/>
          <w:szCs w:val="24"/>
        </w:rPr>
        <w:t xml:space="preserve"> периоду 2020 года в </w:t>
      </w:r>
      <w:r w:rsidR="004F36DE" w:rsidRPr="005410C3">
        <w:rPr>
          <w:sz w:val="24"/>
          <w:szCs w:val="24"/>
        </w:rPr>
        <w:t>городе Урай</w:t>
      </w:r>
      <w:r w:rsidR="00415FBE" w:rsidRPr="005410C3">
        <w:rPr>
          <w:sz w:val="24"/>
          <w:szCs w:val="24"/>
        </w:rPr>
        <w:t xml:space="preserve"> наблюдается значительное </w:t>
      </w:r>
      <w:r w:rsidR="0072024A" w:rsidRPr="005410C3">
        <w:rPr>
          <w:sz w:val="24"/>
          <w:szCs w:val="24"/>
        </w:rPr>
        <w:t>снижение</w:t>
      </w:r>
      <w:r w:rsidR="00415FBE" w:rsidRPr="005410C3">
        <w:rPr>
          <w:sz w:val="24"/>
          <w:szCs w:val="24"/>
        </w:rPr>
        <w:t xml:space="preserve"> напряженности на рынке труда и значительн</w:t>
      </w:r>
      <w:r w:rsidR="00775EC1" w:rsidRPr="005410C3">
        <w:rPr>
          <w:sz w:val="24"/>
          <w:szCs w:val="24"/>
        </w:rPr>
        <w:t>ое</w:t>
      </w:r>
      <w:r w:rsidR="00415FBE" w:rsidRPr="005410C3">
        <w:rPr>
          <w:sz w:val="24"/>
          <w:szCs w:val="24"/>
        </w:rPr>
        <w:t xml:space="preserve"> </w:t>
      </w:r>
      <w:r w:rsidR="00775EC1" w:rsidRPr="005410C3">
        <w:rPr>
          <w:sz w:val="24"/>
          <w:szCs w:val="24"/>
        </w:rPr>
        <w:t>снижение</w:t>
      </w:r>
      <w:r w:rsidR="00415FBE" w:rsidRPr="005410C3">
        <w:rPr>
          <w:sz w:val="24"/>
          <w:szCs w:val="24"/>
        </w:rPr>
        <w:t xml:space="preserve"> уровня регистрируемой безработицы. </w:t>
      </w:r>
    </w:p>
    <w:p w:rsidR="00415FBE" w:rsidRPr="005410C3" w:rsidRDefault="00415FBE" w:rsidP="00843EB5">
      <w:pPr>
        <w:ind w:firstLine="567"/>
        <w:jc w:val="both"/>
        <w:rPr>
          <w:sz w:val="24"/>
          <w:szCs w:val="24"/>
        </w:rPr>
      </w:pPr>
      <w:r w:rsidRPr="005410C3">
        <w:rPr>
          <w:color w:val="FF0000"/>
          <w:sz w:val="24"/>
          <w:szCs w:val="24"/>
        </w:rPr>
        <w:t xml:space="preserve"> </w:t>
      </w:r>
      <w:r w:rsidRPr="005410C3">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5410C3">
        <w:rPr>
          <w:sz w:val="24"/>
          <w:szCs w:val="24"/>
        </w:rPr>
        <w:t>»</w:t>
      </w:r>
      <w:r w:rsidRPr="005410C3">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Pr="005410C3">
        <w:rPr>
          <w:sz w:val="24"/>
          <w:szCs w:val="24"/>
        </w:rPr>
        <w:t>Урайским</w:t>
      </w:r>
      <w:proofErr w:type="spellEnd"/>
      <w:r w:rsidRPr="005410C3">
        <w:rPr>
          <w:sz w:val="24"/>
          <w:szCs w:val="24"/>
        </w:rPr>
        <w:t xml:space="preserve"> центром занятости населения в постоянном режиме ведется работа с работодателями города Урай.</w:t>
      </w:r>
    </w:p>
    <w:p w:rsidR="00415FBE" w:rsidRPr="005410C3" w:rsidRDefault="00415FBE" w:rsidP="00415FBE">
      <w:pPr>
        <w:pStyle w:val="21"/>
        <w:spacing w:after="0" w:line="240" w:lineRule="auto"/>
        <w:ind w:left="0" w:firstLine="567"/>
        <w:jc w:val="both"/>
        <w:rPr>
          <w:sz w:val="24"/>
          <w:szCs w:val="24"/>
        </w:rPr>
      </w:pPr>
      <w:r w:rsidRPr="005410C3">
        <w:rPr>
          <w:sz w:val="24"/>
          <w:szCs w:val="24"/>
        </w:rPr>
        <w:t xml:space="preserve">В течение </w:t>
      </w:r>
      <w:r w:rsidR="000D6EE3" w:rsidRPr="005410C3">
        <w:rPr>
          <w:sz w:val="24"/>
          <w:szCs w:val="24"/>
        </w:rPr>
        <w:t>отчетного периода</w:t>
      </w:r>
      <w:r w:rsidRPr="005410C3">
        <w:rPr>
          <w:sz w:val="24"/>
          <w:szCs w:val="24"/>
        </w:rPr>
        <w:t xml:space="preserve"> заключено </w:t>
      </w:r>
      <w:r w:rsidR="00287FE4" w:rsidRPr="005410C3">
        <w:rPr>
          <w:sz w:val="24"/>
          <w:szCs w:val="24"/>
        </w:rPr>
        <w:t>4</w:t>
      </w:r>
      <w:r w:rsidR="005410C3" w:rsidRPr="005410C3">
        <w:rPr>
          <w:sz w:val="24"/>
          <w:szCs w:val="24"/>
        </w:rPr>
        <w:t>6</w:t>
      </w:r>
      <w:r w:rsidRPr="005410C3">
        <w:rPr>
          <w:sz w:val="24"/>
          <w:szCs w:val="24"/>
        </w:rPr>
        <w:t xml:space="preserve"> договоров с </w:t>
      </w:r>
      <w:r w:rsidR="00287FE4" w:rsidRPr="005410C3">
        <w:rPr>
          <w:sz w:val="24"/>
          <w:szCs w:val="24"/>
        </w:rPr>
        <w:t>4</w:t>
      </w:r>
      <w:r w:rsidR="005410C3" w:rsidRPr="005410C3">
        <w:rPr>
          <w:sz w:val="24"/>
          <w:szCs w:val="24"/>
        </w:rPr>
        <w:t>6</w:t>
      </w:r>
      <w:r w:rsidR="00287FE4" w:rsidRPr="005410C3">
        <w:rPr>
          <w:sz w:val="24"/>
          <w:szCs w:val="24"/>
        </w:rPr>
        <w:t xml:space="preserve"> организациями города на </w:t>
      </w:r>
      <w:r w:rsidR="005410C3" w:rsidRPr="005410C3">
        <w:rPr>
          <w:sz w:val="24"/>
          <w:szCs w:val="24"/>
        </w:rPr>
        <w:t>647</w:t>
      </w:r>
      <w:r w:rsidRPr="005410C3">
        <w:rPr>
          <w:sz w:val="24"/>
          <w:szCs w:val="24"/>
        </w:rPr>
        <w:t xml:space="preserve"> рабочих мест, в том числе:</w:t>
      </w:r>
    </w:p>
    <w:p w:rsidR="00415FBE" w:rsidRPr="004115DE" w:rsidRDefault="00415FBE" w:rsidP="00415FBE">
      <w:pPr>
        <w:pStyle w:val="21"/>
        <w:spacing w:after="0" w:line="240" w:lineRule="auto"/>
        <w:ind w:left="0" w:firstLine="567"/>
        <w:jc w:val="both"/>
        <w:rPr>
          <w:color w:val="000000" w:themeColor="text1"/>
          <w:sz w:val="24"/>
          <w:szCs w:val="24"/>
        </w:rPr>
      </w:pPr>
      <w:r w:rsidRPr="004115DE">
        <w:rPr>
          <w:sz w:val="24"/>
          <w:szCs w:val="24"/>
        </w:rPr>
        <w:t xml:space="preserve">-  По организации общественных работ для временного трудоустройства незанятых трудовой деятельностью и безработных граждан - </w:t>
      </w:r>
      <w:r w:rsidR="00775EC1" w:rsidRPr="004115DE">
        <w:rPr>
          <w:sz w:val="24"/>
          <w:szCs w:val="24"/>
        </w:rPr>
        <w:t>1</w:t>
      </w:r>
      <w:r w:rsidR="005410C3" w:rsidRPr="004115DE">
        <w:rPr>
          <w:sz w:val="24"/>
          <w:szCs w:val="24"/>
        </w:rPr>
        <w:t>4</w:t>
      </w:r>
      <w:r w:rsidRPr="004115DE">
        <w:rPr>
          <w:sz w:val="24"/>
          <w:szCs w:val="24"/>
        </w:rPr>
        <w:t xml:space="preserve"> договоров с </w:t>
      </w:r>
      <w:r w:rsidR="00775EC1" w:rsidRPr="004115DE">
        <w:rPr>
          <w:sz w:val="24"/>
          <w:szCs w:val="24"/>
        </w:rPr>
        <w:t>1</w:t>
      </w:r>
      <w:r w:rsidR="005410C3" w:rsidRPr="004115DE">
        <w:rPr>
          <w:sz w:val="24"/>
          <w:szCs w:val="24"/>
        </w:rPr>
        <w:t>4</w:t>
      </w:r>
      <w:r w:rsidRPr="004115DE">
        <w:rPr>
          <w:sz w:val="24"/>
          <w:szCs w:val="24"/>
        </w:rPr>
        <w:t xml:space="preserve"> организациями города на </w:t>
      </w:r>
      <w:r w:rsidR="00775EC1" w:rsidRPr="004115DE">
        <w:rPr>
          <w:sz w:val="24"/>
          <w:szCs w:val="24"/>
        </w:rPr>
        <w:t>1</w:t>
      </w:r>
      <w:r w:rsidR="004115DE" w:rsidRPr="004115DE">
        <w:rPr>
          <w:sz w:val="24"/>
          <w:szCs w:val="24"/>
        </w:rPr>
        <w:t>22</w:t>
      </w:r>
      <w:r w:rsidRPr="004115DE">
        <w:rPr>
          <w:sz w:val="24"/>
          <w:szCs w:val="24"/>
        </w:rPr>
        <w:t xml:space="preserve"> мест</w:t>
      </w:r>
      <w:r w:rsidR="004115DE" w:rsidRPr="004115DE">
        <w:rPr>
          <w:sz w:val="24"/>
          <w:szCs w:val="24"/>
        </w:rPr>
        <w:t>а</w:t>
      </w:r>
      <w:r w:rsidRPr="004115DE">
        <w:rPr>
          <w:sz w:val="24"/>
          <w:szCs w:val="24"/>
        </w:rPr>
        <w:t xml:space="preserve">. Трудоустроено </w:t>
      </w:r>
      <w:r w:rsidR="004115DE" w:rsidRPr="004115DE">
        <w:rPr>
          <w:sz w:val="24"/>
          <w:szCs w:val="24"/>
        </w:rPr>
        <w:t>117</w:t>
      </w:r>
      <w:r w:rsidRPr="004115DE">
        <w:rPr>
          <w:sz w:val="24"/>
          <w:szCs w:val="24"/>
        </w:rPr>
        <w:t xml:space="preserve"> безработных и ищущих работу граждан.</w:t>
      </w:r>
    </w:p>
    <w:p w:rsidR="00415FBE" w:rsidRPr="004115DE" w:rsidRDefault="00415FBE" w:rsidP="00415FBE">
      <w:pPr>
        <w:pStyle w:val="a3"/>
        <w:ind w:firstLine="567"/>
      </w:pPr>
      <w:r w:rsidRPr="004115DE">
        <w:t xml:space="preserve">- По организации временных работ для безработных граждан, испытывающих трудности в поиске работы  - </w:t>
      </w:r>
      <w:r w:rsidR="004115DE" w:rsidRPr="004115DE">
        <w:t>10</w:t>
      </w:r>
      <w:r w:rsidRPr="004115DE">
        <w:t xml:space="preserve"> договоров на </w:t>
      </w:r>
      <w:r w:rsidR="004115DE" w:rsidRPr="004115DE">
        <w:t>22</w:t>
      </w:r>
      <w:r w:rsidRPr="004115DE">
        <w:t xml:space="preserve"> рабочих мест</w:t>
      </w:r>
      <w:r w:rsidR="004115DE" w:rsidRPr="004115DE">
        <w:t>а</w:t>
      </w:r>
      <w:r w:rsidRPr="004115DE">
        <w:t xml:space="preserve"> с </w:t>
      </w:r>
      <w:r w:rsidR="004115DE" w:rsidRPr="004115DE">
        <w:t>10</w:t>
      </w:r>
      <w:r w:rsidRPr="004115DE">
        <w:t xml:space="preserve"> работодателями города. Оказана помощь во временном трудоустройстве </w:t>
      </w:r>
      <w:r w:rsidR="00775EC1" w:rsidRPr="004115DE">
        <w:t>1</w:t>
      </w:r>
      <w:r w:rsidR="004115DE" w:rsidRPr="004115DE">
        <w:t>9</w:t>
      </w:r>
      <w:r w:rsidRPr="004115DE">
        <w:t xml:space="preserve"> безработным гражданам из числа граждан, испытывающих трудности в поиске работы. </w:t>
      </w:r>
    </w:p>
    <w:p w:rsidR="00B523D2" w:rsidRPr="004115DE" w:rsidRDefault="00B523D2" w:rsidP="00B523D2">
      <w:pPr>
        <w:pStyle w:val="a3"/>
        <w:ind w:firstLine="567"/>
      </w:pPr>
      <w:r w:rsidRPr="004115DE">
        <w:t xml:space="preserve">- По трудоустройству несовершеннолетних граждан в возрасте от 14 до 18 лет на временную работу - 22 договора на 503 рабочих места с 22 организациями города. </w:t>
      </w:r>
      <w:r w:rsidRPr="004115DE">
        <w:rPr>
          <w:szCs w:val="24"/>
        </w:rPr>
        <w:t xml:space="preserve">Трудоустроено </w:t>
      </w:r>
      <w:r w:rsidR="004115DE" w:rsidRPr="004115DE">
        <w:rPr>
          <w:szCs w:val="24"/>
        </w:rPr>
        <w:t>399</w:t>
      </w:r>
      <w:r w:rsidRPr="004115DE">
        <w:rPr>
          <w:szCs w:val="24"/>
        </w:rPr>
        <w:t xml:space="preserve"> несовершеннолетних граждан по профессиям:  курьер, уборщик территорий.</w:t>
      </w:r>
    </w:p>
    <w:p w:rsidR="00415FBE" w:rsidRPr="00CC1F41" w:rsidRDefault="00415FBE" w:rsidP="00415FBE">
      <w:pPr>
        <w:pStyle w:val="a3"/>
        <w:ind w:firstLine="567"/>
        <w:rPr>
          <w:szCs w:val="24"/>
          <w:highlight w:val="yellow"/>
        </w:rPr>
      </w:pPr>
      <w:r w:rsidRPr="00FE4F45">
        <w:rPr>
          <w:szCs w:val="24"/>
        </w:rPr>
        <w:t>В рамках</w:t>
      </w:r>
      <w:r w:rsidRPr="00FE4F45">
        <w:rPr>
          <w:b/>
          <w:color w:val="000000"/>
        </w:rPr>
        <w:t xml:space="preserve"> </w:t>
      </w:r>
      <w:r w:rsidRPr="00FE4F45">
        <w:rPr>
          <w:color w:val="000000"/>
        </w:rPr>
        <w:t>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w:t>
      </w:r>
      <w:r w:rsidR="00063A3F" w:rsidRPr="00FE4F45">
        <w:rPr>
          <w:color w:val="000000"/>
        </w:rPr>
        <w:t>о</w:t>
      </w:r>
      <w:r w:rsidR="004115DE" w:rsidRPr="00FE4F45">
        <w:rPr>
          <w:color w:val="000000"/>
        </w:rPr>
        <w:t>:</w:t>
      </w:r>
      <w:r w:rsidRPr="00FE4F45">
        <w:rPr>
          <w:color w:val="000000"/>
        </w:rPr>
        <w:t xml:space="preserve"> </w:t>
      </w:r>
      <w:r w:rsidR="004115DE" w:rsidRPr="00FE4F45">
        <w:rPr>
          <w:color w:val="000000"/>
        </w:rPr>
        <w:t>10</w:t>
      </w:r>
      <w:r w:rsidRPr="00FE4F45">
        <w:rPr>
          <w:color w:val="000000"/>
        </w:rPr>
        <w:t xml:space="preserve"> выпускник</w:t>
      </w:r>
      <w:r w:rsidR="004115DE" w:rsidRPr="00FE4F45">
        <w:rPr>
          <w:color w:val="000000"/>
        </w:rPr>
        <w:t>ов</w:t>
      </w:r>
      <w:r w:rsidRPr="00FE4F45">
        <w:rPr>
          <w:color w:val="000000"/>
        </w:rPr>
        <w:t xml:space="preserve">  </w:t>
      </w:r>
      <w:proofErr w:type="spellStart"/>
      <w:r w:rsidRPr="00FE4F45">
        <w:t>Урай</w:t>
      </w:r>
      <w:r w:rsidR="004115DE" w:rsidRPr="00FE4F45">
        <w:t>ского</w:t>
      </w:r>
      <w:proofErr w:type="spellEnd"/>
      <w:r w:rsidR="004115DE" w:rsidRPr="00FE4F45">
        <w:t xml:space="preserve"> политехнического колледжа, 1 выпускник </w:t>
      </w:r>
      <w:r w:rsidR="00FE4F45" w:rsidRPr="00FE4F45">
        <w:rPr>
          <w:sz w:val="23"/>
          <w:szCs w:val="23"/>
        </w:rPr>
        <w:t xml:space="preserve">Октябрьского многопрофильного </w:t>
      </w:r>
      <w:proofErr w:type="spellStart"/>
      <w:r w:rsidR="00FE4F45" w:rsidRPr="00FE4F45">
        <w:rPr>
          <w:sz w:val="23"/>
          <w:szCs w:val="23"/>
        </w:rPr>
        <w:t>профколледжа</w:t>
      </w:r>
      <w:proofErr w:type="spellEnd"/>
      <w:r w:rsidR="00FE4F45" w:rsidRPr="00FE4F45">
        <w:rPr>
          <w:sz w:val="23"/>
          <w:szCs w:val="23"/>
        </w:rPr>
        <w:t xml:space="preserve"> и </w:t>
      </w:r>
      <w:r w:rsidR="00FE4F45" w:rsidRPr="00FE4F45">
        <w:t xml:space="preserve">1 выпускник </w:t>
      </w:r>
      <w:r w:rsidR="00FE4F45" w:rsidRPr="00FE4F45">
        <w:rPr>
          <w:sz w:val="23"/>
          <w:szCs w:val="23"/>
        </w:rPr>
        <w:t>Тюменского техникума строительной индустрии</w:t>
      </w:r>
      <w:r w:rsidR="00FE4F45">
        <w:rPr>
          <w:sz w:val="23"/>
          <w:szCs w:val="23"/>
        </w:rPr>
        <w:t xml:space="preserve"> и городского хозяйства.</w:t>
      </w:r>
    </w:p>
    <w:p w:rsidR="00415FBE" w:rsidRPr="00E136F4" w:rsidRDefault="00415FBE" w:rsidP="00415FBE">
      <w:pPr>
        <w:pStyle w:val="a3"/>
        <w:ind w:firstLine="567"/>
        <w:rPr>
          <w:szCs w:val="24"/>
        </w:rPr>
      </w:pPr>
      <w:r w:rsidRPr="00E136F4">
        <w:rPr>
          <w:szCs w:val="24"/>
        </w:rPr>
        <w:t xml:space="preserve">В течение </w:t>
      </w:r>
      <w:r w:rsidR="000C7385" w:rsidRPr="00E136F4">
        <w:rPr>
          <w:szCs w:val="24"/>
        </w:rPr>
        <w:t>отчетного периода</w:t>
      </w:r>
      <w:r w:rsidR="000101D2" w:rsidRPr="00E136F4">
        <w:rPr>
          <w:szCs w:val="24"/>
        </w:rPr>
        <w:t xml:space="preserve"> </w:t>
      </w:r>
      <w:proofErr w:type="spellStart"/>
      <w:r w:rsidRPr="00E136F4">
        <w:rPr>
          <w:szCs w:val="24"/>
        </w:rPr>
        <w:t>Урайским</w:t>
      </w:r>
      <w:proofErr w:type="spellEnd"/>
      <w:r w:rsidRPr="00E136F4">
        <w:rPr>
          <w:szCs w:val="24"/>
        </w:rPr>
        <w:t xml:space="preserve"> центром занятости населения были организован</w:t>
      </w:r>
      <w:r w:rsidR="000101D2" w:rsidRPr="00E136F4">
        <w:rPr>
          <w:szCs w:val="24"/>
        </w:rPr>
        <w:t>ы</w:t>
      </w:r>
      <w:r w:rsidRPr="00E136F4">
        <w:rPr>
          <w:szCs w:val="24"/>
        </w:rPr>
        <w:t xml:space="preserve"> и проведен</w:t>
      </w:r>
      <w:r w:rsidR="000101D2" w:rsidRPr="00E136F4">
        <w:rPr>
          <w:szCs w:val="24"/>
        </w:rPr>
        <w:t>ы</w:t>
      </w:r>
      <w:r w:rsidRPr="00E136F4">
        <w:rPr>
          <w:szCs w:val="24"/>
        </w:rPr>
        <w:t xml:space="preserve"> </w:t>
      </w:r>
      <w:r w:rsidR="00E136F4" w:rsidRPr="00E136F4">
        <w:rPr>
          <w:szCs w:val="24"/>
        </w:rPr>
        <w:t>7</w:t>
      </w:r>
      <w:r w:rsidRPr="00E136F4">
        <w:rPr>
          <w:szCs w:val="24"/>
        </w:rPr>
        <w:t xml:space="preserve"> мини-ярмар</w:t>
      </w:r>
      <w:r w:rsidR="00BB0E7D" w:rsidRPr="00E136F4">
        <w:rPr>
          <w:szCs w:val="24"/>
        </w:rPr>
        <w:t>о</w:t>
      </w:r>
      <w:r w:rsidRPr="00E136F4">
        <w:rPr>
          <w:szCs w:val="24"/>
        </w:rPr>
        <w:t>к вакансий</w:t>
      </w:r>
      <w:r w:rsidR="00BB0E7D" w:rsidRPr="00E136F4">
        <w:rPr>
          <w:szCs w:val="24"/>
        </w:rPr>
        <w:t xml:space="preserve">, из которых </w:t>
      </w:r>
      <w:r w:rsidR="00E136F4" w:rsidRPr="00E136F4">
        <w:rPr>
          <w:szCs w:val="24"/>
        </w:rPr>
        <w:t>2</w:t>
      </w:r>
      <w:r w:rsidR="00BB0E7D" w:rsidRPr="00E136F4">
        <w:rPr>
          <w:szCs w:val="24"/>
        </w:rPr>
        <w:t xml:space="preserve"> специализированн</w:t>
      </w:r>
      <w:r w:rsidR="00E136F4" w:rsidRPr="00E136F4">
        <w:rPr>
          <w:szCs w:val="24"/>
        </w:rPr>
        <w:t>ых</w:t>
      </w:r>
      <w:r w:rsidR="00BB0E7D" w:rsidRPr="00E136F4">
        <w:rPr>
          <w:szCs w:val="24"/>
        </w:rPr>
        <w:t xml:space="preserve"> </w:t>
      </w:r>
      <w:r w:rsidR="00BB0E7D" w:rsidRPr="00E136F4">
        <w:rPr>
          <w:szCs w:val="24"/>
        </w:rPr>
        <w:lastRenderedPageBreak/>
        <w:t>ярмар</w:t>
      </w:r>
      <w:r w:rsidR="00E136F4" w:rsidRPr="00E136F4">
        <w:rPr>
          <w:szCs w:val="24"/>
        </w:rPr>
        <w:t>о</w:t>
      </w:r>
      <w:r w:rsidR="00BB0E7D" w:rsidRPr="00E136F4">
        <w:rPr>
          <w:szCs w:val="24"/>
        </w:rPr>
        <w:t>к (для инвалидов),</w:t>
      </w:r>
      <w:r w:rsidRPr="00E136F4">
        <w:rPr>
          <w:szCs w:val="24"/>
        </w:rPr>
        <w:t xml:space="preserve"> в которых приняли участие </w:t>
      </w:r>
      <w:r w:rsidR="00BB0E7D" w:rsidRPr="00E136F4">
        <w:rPr>
          <w:szCs w:val="24"/>
        </w:rPr>
        <w:t>2</w:t>
      </w:r>
      <w:r w:rsidR="00E136F4" w:rsidRPr="00E136F4">
        <w:rPr>
          <w:szCs w:val="24"/>
        </w:rPr>
        <w:t>9</w:t>
      </w:r>
      <w:r w:rsidRPr="00E136F4">
        <w:rPr>
          <w:szCs w:val="24"/>
        </w:rPr>
        <w:t xml:space="preserve"> человек, было заявлено </w:t>
      </w:r>
      <w:r w:rsidR="00BB0E7D" w:rsidRPr="00E136F4">
        <w:rPr>
          <w:szCs w:val="24"/>
        </w:rPr>
        <w:t>2</w:t>
      </w:r>
      <w:r w:rsidR="00E136F4" w:rsidRPr="00E136F4">
        <w:rPr>
          <w:szCs w:val="24"/>
        </w:rPr>
        <w:t>7</w:t>
      </w:r>
      <w:r w:rsidRPr="00E136F4">
        <w:rPr>
          <w:szCs w:val="24"/>
        </w:rPr>
        <w:t xml:space="preserve">  ваканс</w:t>
      </w:r>
      <w:r w:rsidR="00BB0E7D" w:rsidRPr="00E136F4">
        <w:rPr>
          <w:szCs w:val="24"/>
        </w:rPr>
        <w:t>ий. В результате трудоустроено 2</w:t>
      </w:r>
      <w:r w:rsidR="00E136F4" w:rsidRPr="00E136F4">
        <w:rPr>
          <w:szCs w:val="24"/>
        </w:rPr>
        <w:t>7</w:t>
      </w:r>
      <w:r w:rsidR="00BB0E7D" w:rsidRPr="00E136F4">
        <w:rPr>
          <w:szCs w:val="24"/>
        </w:rPr>
        <w:t xml:space="preserve"> </w:t>
      </w:r>
      <w:r w:rsidRPr="00E136F4">
        <w:rPr>
          <w:szCs w:val="24"/>
        </w:rPr>
        <w:t>человек.</w:t>
      </w:r>
    </w:p>
    <w:p w:rsidR="00C57FF3" w:rsidRDefault="00415FBE" w:rsidP="00415FBE">
      <w:pPr>
        <w:ind w:firstLine="567"/>
        <w:jc w:val="both"/>
        <w:rPr>
          <w:sz w:val="24"/>
          <w:szCs w:val="24"/>
        </w:rPr>
      </w:pPr>
      <w:proofErr w:type="gramStart"/>
      <w:r w:rsidRPr="00FF3F71">
        <w:rPr>
          <w:sz w:val="24"/>
          <w:szCs w:val="24"/>
        </w:rPr>
        <w:t xml:space="preserve">По направлению центра занятости населения </w:t>
      </w:r>
      <w:r w:rsidR="00FF3F71" w:rsidRPr="00FF3F71">
        <w:rPr>
          <w:sz w:val="24"/>
          <w:szCs w:val="24"/>
        </w:rPr>
        <w:t>45 безработных граждан</w:t>
      </w:r>
      <w:r w:rsidR="00FF3F71">
        <w:rPr>
          <w:sz w:val="24"/>
          <w:szCs w:val="24"/>
        </w:rPr>
        <w:t>ина</w:t>
      </w:r>
      <w:r w:rsidR="00FF3F71" w:rsidRPr="00FF3F71">
        <w:rPr>
          <w:sz w:val="24"/>
          <w:szCs w:val="24"/>
        </w:rPr>
        <w:t>, 3 женщины, находящиеся в отпуске по уходу за ребенком до трех лет, а так же имеющие детей дошкольного возраста, не состоящие в трудовых отношениях, 2 гражданина в рамках Федерального проекта «Содействие занятости» национального проекта «Демография», 3 гражданина в возрасте 50 лет и старше, которым в соответствии с законодательством РФ назначена страховая пенсия</w:t>
      </w:r>
      <w:proofErr w:type="gramEnd"/>
      <w:r w:rsidR="00FF3F71" w:rsidRPr="00FF3F71">
        <w:rPr>
          <w:sz w:val="24"/>
          <w:szCs w:val="24"/>
        </w:rPr>
        <w:t xml:space="preserve"> по </w:t>
      </w:r>
      <w:proofErr w:type="gramStart"/>
      <w:r w:rsidR="00FF3F71" w:rsidRPr="00FF3F71">
        <w:rPr>
          <w:sz w:val="24"/>
          <w:szCs w:val="24"/>
        </w:rPr>
        <w:t>старости</w:t>
      </w:r>
      <w:proofErr w:type="gramEnd"/>
      <w:r w:rsidR="00FF3F71" w:rsidRPr="00FF3F71">
        <w:rPr>
          <w:sz w:val="24"/>
          <w:szCs w:val="24"/>
        </w:rPr>
        <w:t xml:space="preserve"> и </w:t>
      </w:r>
      <w:proofErr w:type="gramStart"/>
      <w:r w:rsidR="00FF3F71" w:rsidRPr="00FF3F71">
        <w:rPr>
          <w:sz w:val="24"/>
          <w:szCs w:val="24"/>
        </w:rPr>
        <w:t>которые</w:t>
      </w:r>
      <w:proofErr w:type="gramEnd"/>
      <w:r w:rsidR="00FF3F71" w:rsidRPr="00FF3F71">
        <w:rPr>
          <w:sz w:val="24"/>
          <w:szCs w:val="24"/>
        </w:rPr>
        <w:t xml:space="preserve"> стремятся возобновить трудовую деятельность</w:t>
      </w:r>
      <w:r w:rsidR="00C57FF3">
        <w:rPr>
          <w:sz w:val="24"/>
          <w:szCs w:val="24"/>
        </w:rPr>
        <w:t xml:space="preserve"> </w:t>
      </w:r>
      <w:r w:rsidR="00FF3F71" w:rsidRPr="00FF3F71">
        <w:rPr>
          <w:sz w:val="24"/>
          <w:szCs w:val="24"/>
        </w:rPr>
        <w:t xml:space="preserve">приступили к профессиональному обучению по 12 профессиям (специалист по охране труда, оператор заправочных станций, слесарь </w:t>
      </w:r>
      <w:proofErr w:type="spellStart"/>
      <w:r w:rsidR="00FF3F71" w:rsidRPr="00FF3F71">
        <w:rPr>
          <w:sz w:val="24"/>
          <w:szCs w:val="24"/>
        </w:rPr>
        <w:t>КИПиА</w:t>
      </w:r>
      <w:proofErr w:type="spellEnd"/>
      <w:r w:rsidR="00FF3F71" w:rsidRPr="00FF3F71">
        <w:rPr>
          <w:sz w:val="24"/>
          <w:szCs w:val="24"/>
        </w:rPr>
        <w:t xml:space="preserve">, лаборант химического анализа, воспитатель, помощник воспитателя, охранник 4 разряда, кладовщик, социальный работник, товаровед, современные технологии </w:t>
      </w:r>
      <w:proofErr w:type="spellStart"/>
      <w:r w:rsidR="00FF3F71" w:rsidRPr="00FF3F71">
        <w:rPr>
          <w:sz w:val="24"/>
          <w:szCs w:val="24"/>
        </w:rPr>
        <w:t>арт-педагогики</w:t>
      </w:r>
      <w:proofErr w:type="spellEnd"/>
      <w:r w:rsidR="00FF3F71" w:rsidRPr="00FF3F71">
        <w:rPr>
          <w:sz w:val="24"/>
          <w:szCs w:val="24"/>
        </w:rPr>
        <w:t xml:space="preserve"> в образовании</w:t>
      </w:r>
      <w:r w:rsidR="00C57FF3">
        <w:rPr>
          <w:sz w:val="24"/>
          <w:szCs w:val="24"/>
        </w:rPr>
        <w:t>, предпринимательство и другие).</w:t>
      </w:r>
    </w:p>
    <w:p w:rsidR="00415FBE" w:rsidRPr="00C57FF3" w:rsidRDefault="00FF3F71" w:rsidP="00415FBE">
      <w:pPr>
        <w:ind w:firstLine="567"/>
        <w:jc w:val="both"/>
        <w:rPr>
          <w:sz w:val="24"/>
          <w:szCs w:val="24"/>
        </w:rPr>
      </w:pPr>
      <w:r w:rsidRPr="00FF3F71">
        <w:rPr>
          <w:sz w:val="24"/>
          <w:szCs w:val="24"/>
        </w:rPr>
        <w:t xml:space="preserve"> </w:t>
      </w:r>
      <w:r w:rsidR="00415FBE" w:rsidRPr="00C57FF3">
        <w:rPr>
          <w:sz w:val="24"/>
          <w:szCs w:val="24"/>
        </w:rPr>
        <w:t xml:space="preserve">Получили государственную услугу по профориентации </w:t>
      </w:r>
      <w:r w:rsidR="00C57FF3" w:rsidRPr="00C57FF3">
        <w:rPr>
          <w:sz w:val="24"/>
          <w:szCs w:val="24"/>
        </w:rPr>
        <w:t>1104</w:t>
      </w:r>
      <w:r w:rsidR="00415FBE" w:rsidRPr="00C57FF3">
        <w:rPr>
          <w:sz w:val="24"/>
          <w:szCs w:val="24"/>
        </w:rPr>
        <w:t xml:space="preserve"> человек</w:t>
      </w:r>
      <w:r w:rsidR="00C57FF3" w:rsidRPr="00C57FF3">
        <w:rPr>
          <w:sz w:val="24"/>
          <w:szCs w:val="24"/>
        </w:rPr>
        <w:t>а</w:t>
      </w:r>
      <w:r w:rsidR="004F36DE" w:rsidRPr="00C57FF3">
        <w:rPr>
          <w:sz w:val="24"/>
          <w:szCs w:val="24"/>
        </w:rPr>
        <w:t xml:space="preserve">, </w:t>
      </w:r>
      <w:r w:rsidR="00415FBE" w:rsidRPr="00C57FF3">
        <w:rPr>
          <w:sz w:val="24"/>
          <w:szCs w:val="24"/>
        </w:rPr>
        <w:t xml:space="preserve">по психологической поддержке </w:t>
      </w:r>
      <w:r w:rsidR="007D6610" w:rsidRPr="00C57FF3">
        <w:rPr>
          <w:sz w:val="24"/>
          <w:szCs w:val="24"/>
        </w:rPr>
        <w:t>7</w:t>
      </w:r>
      <w:r w:rsidR="00C57FF3" w:rsidRPr="00C57FF3">
        <w:rPr>
          <w:sz w:val="24"/>
          <w:szCs w:val="24"/>
        </w:rPr>
        <w:t>9</w:t>
      </w:r>
      <w:r w:rsidR="00415FBE" w:rsidRPr="00C57FF3">
        <w:rPr>
          <w:sz w:val="24"/>
          <w:szCs w:val="24"/>
        </w:rPr>
        <w:t xml:space="preserve"> граждан, по социальной адаптации на рынке труда – </w:t>
      </w:r>
      <w:r w:rsidR="00C57FF3" w:rsidRPr="00C57FF3">
        <w:rPr>
          <w:sz w:val="24"/>
          <w:szCs w:val="24"/>
        </w:rPr>
        <w:t>111</w:t>
      </w:r>
      <w:r w:rsidR="00415FBE" w:rsidRPr="00C57FF3">
        <w:rPr>
          <w:sz w:val="24"/>
          <w:szCs w:val="24"/>
        </w:rPr>
        <w:t xml:space="preserve"> безработных граждан.</w:t>
      </w:r>
    </w:p>
    <w:p w:rsidR="00415FBE" w:rsidRPr="00607CA1" w:rsidRDefault="00415FBE" w:rsidP="00415FBE">
      <w:pPr>
        <w:ind w:firstLine="567"/>
        <w:jc w:val="both"/>
        <w:rPr>
          <w:sz w:val="24"/>
          <w:szCs w:val="24"/>
        </w:rPr>
      </w:pPr>
      <w:r w:rsidRPr="00607CA1">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трудоустроен</w:t>
      </w:r>
      <w:r w:rsidR="00712128" w:rsidRPr="00607CA1">
        <w:rPr>
          <w:sz w:val="24"/>
          <w:szCs w:val="24"/>
        </w:rPr>
        <w:t>о</w:t>
      </w:r>
      <w:r w:rsidRPr="00607CA1">
        <w:rPr>
          <w:sz w:val="24"/>
          <w:szCs w:val="24"/>
        </w:rPr>
        <w:t xml:space="preserve"> </w:t>
      </w:r>
      <w:r w:rsidR="00712128" w:rsidRPr="00607CA1">
        <w:rPr>
          <w:sz w:val="24"/>
          <w:szCs w:val="24"/>
        </w:rPr>
        <w:t>3</w:t>
      </w:r>
      <w:r w:rsidRPr="00607CA1">
        <w:rPr>
          <w:sz w:val="24"/>
          <w:szCs w:val="24"/>
        </w:rPr>
        <w:t xml:space="preserve"> человек</w:t>
      </w:r>
      <w:r w:rsidR="00712128" w:rsidRPr="00607CA1">
        <w:rPr>
          <w:sz w:val="24"/>
          <w:szCs w:val="24"/>
        </w:rPr>
        <w:t>а</w:t>
      </w:r>
      <w:r w:rsidRPr="00607CA1">
        <w:rPr>
          <w:sz w:val="24"/>
          <w:szCs w:val="24"/>
        </w:rPr>
        <w:t>.</w:t>
      </w:r>
    </w:p>
    <w:p w:rsidR="00607CA1" w:rsidRPr="00607CA1" w:rsidRDefault="00607CA1" w:rsidP="00415FBE">
      <w:pPr>
        <w:ind w:firstLine="567"/>
        <w:jc w:val="both"/>
        <w:rPr>
          <w:sz w:val="24"/>
          <w:szCs w:val="24"/>
        </w:rPr>
      </w:pPr>
      <w:r w:rsidRPr="00607CA1">
        <w:rPr>
          <w:sz w:val="24"/>
          <w:szCs w:val="24"/>
        </w:rPr>
        <w:t xml:space="preserve">По мероприятию </w:t>
      </w:r>
      <w:r w:rsidRPr="00607CA1">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2021 год </w:t>
      </w:r>
      <w:r w:rsidRPr="00607CA1">
        <w:rPr>
          <w:sz w:val="24"/>
          <w:szCs w:val="24"/>
        </w:rPr>
        <w:t>заключен 1 договор на оснащение постоянного рабочего места с МОУ Гимназия - гражданин из числа одиноких родителей трудоустроен уборщиком служебных и производственных помещений.</w:t>
      </w:r>
    </w:p>
    <w:p w:rsidR="00415FBE" w:rsidRPr="00607CA1" w:rsidRDefault="00415FBE" w:rsidP="00415FBE">
      <w:pPr>
        <w:widowControl w:val="0"/>
        <w:ind w:firstLine="567"/>
        <w:jc w:val="both"/>
        <w:rPr>
          <w:sz w:val="24"/>
          <w:szCs w:val="24"/>
        </w:rPr>
      </w:pPr>
      <w:r w:rsidRPr="00607CA1">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415FBE" w:rsidRPr="00CC1F41" w:rsidRDefault="00415FBE" w:rsidP="00415FBE">
      <w:pPr>
        <w:widowControl w:val="0"/>
        <w:ind w:firstLine="567"/>
        <w:jc w:val="both"/>
        <w:rPr>
          <w:sz w:val="24"/>
          <w:szCs w:val="24"/>
          <w:highlight w:val="yellow"/>
        </w:rPr>
      </w:pPr>
    </w:p>
    <w:p w:rsidR="00415FBE" w:rsidRPr="001E062F" w:rsidRDefault="00415FBE" w:rsidP="00415FBE">
      <w:pPr>
        <w:ind w:firstLine="567"/>
        <w:rPr>
          <w:b/>
          <w:sz w:val="24"/>
          <w:szCs w:val="24"/>
        </w:rPr>
      </w:pPr>
      <w:r w:rsidRPr="001E062F">
        <w:rPr>
          <w:b/>
          <w:sz w:val="24"/>
          <w:szCs w:val="24"/>
        </w:rPr>
        <w:t>3.  Пенсии, социальные выплаты  и пособия</w:t>
      </w:r>
    </w:p>
    <w:p w:rsidR="00415FBE" w:rsidRPr="00B22EBB" w:rsidRDefault="00415FBE" w:rsidP="00415FBE">
      <w:pPr>
        <w:pStyle w:val="a3"/>
        <w:ind w:firstLine="567"/>
      </w:pPr>
      <w:r w:rsidRPr="001E062F">
        <w:t>Численность пенсионеров в муниципальном</w:t>
      </w:r>
      <w:r w:rsidR="001E062F" w:rsidRPr="001E062F">
        <w:t xml:space="preserve"> образовании город Урай  на 01.10</w:t>
      </w:r>
      <w:r w:rsidRPr="001E062F">
        <w:t>.2021 составила 135</w:t>
      </w:r>
      <w:r w:rsidR="001E062F" w:rsidRPr="001E062F">
        <w:t>96</w:t>
      </w:r>
      <w:r w:rsidRPr="001E062F">
        <w:t xml:space="preserve"> человек, или 33,</w:t>
      </w:r>
      <w:r w:rsidR="001E062F" w:rsidRPr="001E062F">
        <w:t>4</w:t>
      </w:r>
      <w:r w:rsidRPr="001E062F">
        <w:t>% от общей численности постоянного населения  (40,</w:t>
      </w:r>
      <w:r w:rsidR="00075B1A" w:rsidRPr="001E062F">
        <w:t>7</w:t>
      </w:r>
      <w:r w:rsidR="001E062F" w:rsidRPr="001E062F">
        <w:t>60</w:t>
      </w:r>
      <w:r w:rsidRPr="001E062F">
        <w:t xml:space="preserve"> тыс</w:t>
      </w:r>
      <w:r w:rsidRPr="00B22EBB">
        <w:t>. чел. – оценка на 01.</w:t>
      </w:r>
      <w:r w:rsidR="001E062F" w:rsidRPr="00B22EBB">
        <w:t>10</w:t>
      </w:r>
      <w:r w:rsidRPr="00B22EBB">
        <w:t xml:space="preserve">.2021). Численность получателей пенсий в сравнении с  аналогичным периодом 2020 года </w:t>
      </w:r>
      <w:r w:rsidR="00D7434D" w:rsidRPr="00B22EBB">
        <w:t>снизилась</w:t>
      </w:r>
      <w:r w:rsidRPr="00B22EBB">
        <w:t xml:space="preserve"> на </w:t>
      </w:r>
      <w:r w:rsidR="00F762DC" w:rsidRPr="00B22EBB">
        <w:t>9</w:t>
      </w:r>
      <w:r w:rsidR="00921A6D" w:rsidRPr="00B22EBB">
        <w:t>0</w:t>
      </w:r>
      <w:r w:rsidRPr="00B22EBB">
        <w:t xml:space="preserve"> человек. </w:t>
      </w:r>
    </w:p>
    <w:p w:rsidR="00415FBE" w:rsidRPr="00B22EBB" w:rsidRDefault="00415FBE" w:rsidP="00415FBE">
      <w:pPr>
        <w:pStyle w:val="a3"/>
        <w:ind w:firstLine="567"/>
        <w:rPr>
          <w:b/>
        </w:rPr>
      </w:pPr>
      <w:r w:rsidRPr="00B22EBB">
        <w:t xml:space="preserve">В </w:t>
      </w:r>
      <w:r w:rsidR="000C7385" w:rsidRPr="00B22EBB">
        <w:t>отчетном периоде</w:t>
      </w:r>
      <w:r w:rsidRPr="00B22EBB">
        <w:t xml:space="preserve"> 2021 года по сравнению с </w:t>
      </w:r>
      <w:r w:rsidR="00382BDE" w:rsidRPr="00B22EBB">
        <w:t>аналогичным</w:t>
      </w:r>
      <w:r w:rsidR="000C7385" w:rsidRPr="00B22EBB">
        <w:t xml:space="preserve"> периодом</w:t>
      </w:r>
      <w:r w:rsidRPr="00B22EBB">
        <w:t xml:space="preserve"> 2020 года произошло снижение численности пенсионеров «по старости» на </w:t>
      </w:r>
      <w:r w:rsidR="00F762DC" w:rsidRPr="00B22EBB">
        <w:t>14</w:t>
      </w:r>
      <w:r w:rsidR="00B22EBB" w:rsidRPr="00B22EBB">
        <w:t>6</w:t>
      </w:r>
      <w:r w:rsidRPr="00B22EBB">
        <w:t xml:space="preserve"> человек; и увеличение - «по инвалидности» -  на </w:t>
      </w:r>
      <w:r w:rsidR="00B22EBB" w:rsidRPr="00B22EBB">
        <w:t>21</w:t>
      </w:r>
      <w:r w:rsidRPr="00B22EBB">
        <w:t xml:space="preserve"> человек</w:t>
      </w:r>
      <w:r w:rsidR="00B22EBB" w:rsidRPr="00B22EBB">
        <w:t>а</w:t>
      </w:r>
      <w:r w:rsidRPr="00B22EBB">
        <w:t xml:space="preserve">; «по случаю потери кормильца» - на </w:t>
      </w:r>
      <w:r w:rsidR="00F762DC" w:rsidRPr="00B22EBB">
        <w:t>2</w:t>
      </w:r>
      <w:r w:rsidR="00B22EBB" w:rsidRPr="00B22EBB">
        <w:t>9</w:t>
      </w:r>
      <w:r w:rsidRPr="00B22EBB">
        <w:t xml:space="preserve"> человек; численности «получателей социальных пенсий» - на </w:t>
      </w:r>
      <w:r w:rsidR="00B22EBB" w:rsidRPr="00B22EBB">
        <w:t>6</w:t>
      </w:r>
      <w:r w:rsidRPr="00B22EBB">
        <w:t xml:space="preserve"> человек.</w:t>
      </w:r>
    </w:p>
    <w:p w:rsidR="00415FBE" w:rsidRPr="00CC1F41" w:rsidRDefault="00415FBE" w:rsidP="00415FBE">
      <w:pPr>
        <w:pStyle w:val="a3"/>
        <w:ind w:firstLine="0"/>
        <w:jc w:val="center"/>
        <w:rPr>
          <w:b/>
          <w:highlight w:val="yellow"/>
        </w:rPr>
      </w:pPr>
    </w:p>
    <w:p w:rsidR="00415FBE" w:rsidRPr="00921A6D" w:rsidRDefault="00415FBE" w:rsidP="00415FBE">
      <w:pPr>
        <w:pStyle w:val="a3"/>
        <w:ind w:firstLine="0"/>
        <w:jc w:val="center"/>
        <w:rPr>
          <w:b/>
          <w:szCs w:val="24"/>
        </w:rPr>
      </w:pPr>
      <w:r w:rsidRPr="00921A6D">
        <w:rPr>
          <w:b/>
          <w:szCs w:val="24"/>
        </w:rPr>
        <w:t>Численность пенсионеров (человек)</w:t>
      </w:r>
    </w:p>
    <w:p w:rsidR="00415FBE" w:rsidRPr="00921A6D" w:rsidRDefault="00415FBE" w:rsidP="00415FBE">
      <w:pPr>
        <w:pStyle w:val="a3"/>
        <w:ind w:firstLine="0"/>
        <w:jc w:val="right"/>
        <w:rPr>
          <w:szCs w:val="24"/>
        </w:rPr>
      </w:pPr>
      <w:r w:rsidRPr="00921A6D">
        <w:rPr>
          <w:szCs w:val="24"/>
        </w:rPr>
        <w:t xml:space="preserve">таблица </w:t>
      </w:r>
      <w:r w:rsidRPr="00921A6D">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415FBE" w:rsidRPr="00B66C3A" w:rsidTr="004B0C50">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415FBE" w:rsidRPr="00921A6D" w:rsidRDefault="00415FBE" w:rsidP="004B0C50">
            <w:pPr>
              <w:pStyle w:val="a3"/>
              <w:spacing w:line="276" w:lineRule="auto"/>
              <w:ind w:firstLine="0"/>
              <w:jc w:val="center"/>
              <w:rPr>
                <w:szCs w:val="24"/>
              </w:rPr>
            </w:pPr>
            <w:r w:rsidRPr="00921A6D">
              <w:rPr>
                <w:szCs w:val="24"/>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415FBE" w:rsidRPr="00921A6D" w:rsidRDefault="00415FBE" w:rsidP="00921A6D">
            <w:pPr>
              <w:pStyle w:val="a3"/>
              <w:spacing w:line="276" w:lineRule="auto"/>
              <w:ind w:firstLine="0"/>
              <w:jc w:val="center"/>
              <w:rPr>
                <w:szCs w:val="24"/>
                <w:lang w:val="en-US"/>
              </w:rPr>
            </w:pPr>
            <w:r w:rsidRPr="00921A6D">
              <w:rPr>
                <w:szCs w:val="24"/>
              </w:rPr>
              <w:t xml:space="preserve"> 01.</w:t>
            </w:r>
            <w:r w:rsidR="00921A6D" w:rsidRPr="00921A6D">
              <w:rPr>
                <w:szCs w:val="24"/>
              </w:rPr>
              <w:t>10</w:t>
            </w:r>
            <w:r w:rsidRPr="00921A6D">
              <w:rPr>
                <w:szCs w:val="24"/>
              </w:rPr>
              <w:t>.20</w:t>
            </w:r>
            <w:r w:rsidRPr="00921A6D">
              <w:rPr>
                <w:szCs w:val="24"/>
                <w:lang w:val="en-US"/>
              </w:rPr>
              <w:t>20</w:t>
            </w:r>
          </w:p>
        </w:tc>
        <w:tc>
          <w:tcPr>
            <w:tcW w:w="2617" w:type="dxa"/>
            <w:tcBorders>
              <w:top w:val="single" w:sz="4" w:space="0" w:color="auto"/>
              <w:left w:val="single" w:sz="4" w:space="0" w:color="auto"/>
              <w:bottom w:val="single" w:sz="4" w:space="0" w:color="auto"/>
              <w:right w:val="single" w:sz="4" w:space="0" w:color="auto"/>
            </w:tcBorders>
            <w:hideMark/>
          </w:tcPr>
          <w:p w:rsidR="00415FBE" w:rsidRPr="00B66C3A" w:rsidRDefault="00415FBE" w:rsidP="00B66C3A">
            <w:pPr>
              <w:pStyle w:val="a9"/>
              <w:spacing w:line="276" w:lineRule="auto"/>
              <w:jc w:val="center"/>
              <w:rPr>
                <w:sz w:val="24"/>
                <w:szCs w:val="24"/>
                <w:lang w:val="en-US"/>
              </w:rPr>
            </w:pPr>
            <w:r w:rsidRPr="00B66C3A">
              <w:rPr>
                <w:sz w:val="24"/>
                <w:szCs w:val="24"/>
              </w:rPr>
              <w:t xml:space="preserve"> 01.</w:t>
            </w:r>
            <w:r w:rsidR="00B66C3A" w:rsidRPr="00B66C3A">
              <w:rPr>
                <w:sz w:val="24"/>
                <w:szCs w:val="24"/>
              </w:rPr>
              <w:t>10</w:t>
            </w:r>
            <w:r w:rsidRPr="00B66C3A">
              <w:rPr>
                <w:sz w:val="24"/>
                <w:szCs w:val="24"/>
              </w:rPr>
              <w:t>.202</w:t>
            </w:r>
            <w:r w:rsidRPr="00B66C3A">
              <w:rPr>
                <w:sz w:val="24"/>
                <w:szCs w:val="24"/>
                <w:lang w:val="en-US"/>
              </w:rPr>
              <w:t>1</w:t>
            </w:r>
          </w:p>
        </w:tc>
      </w:tr>
      <w:tr w:rsidR="00415FBE" w:rsidRPr="00CC1F41" w:rsidTr="004B0C50">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921A6D" w:rsidRDefault="00415FBE" w:rsidP="004B0C50">
            <w:pPr>
              <w:pStyle w:val="a3"/>
              <w:spacing w:line="276" w:lineRule="auto"/>
              <w:ind w:firstLine="0"/>
              <w:rPr>
                <w:b/>
                <w:szCs w:val="24"/>
              </w:rPr>
            </w:pPr>
            <w:r w:rsidRPr="00921A6D">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921A6D" w:rsidRDefault="00415FBE" w:rsidP="00921A6D">
            <w:pPr>
              <w:pStyle w:val="a3"/>
              <w:spacing w:line="276" w:lineRule="auto"/>
              <w:ind w:firstLine="0"/>
              <w:jc w:val="center"/>
              <w:rPr>
                <w:b/>
                <w:szCs w:val="24"/>
              </w:rPr>
            </w:pPr>
            <w:r w:rsidRPr="00921A6D">
              <w:rPr>
                <w:b/>
                <w:szCs w:val="24"/>
              </w:rPr>
              <w:t>1</w:t>
            </w:r>
            <w:r w:rsidR="00D7434D" w:rsidRPr="00921A6D">
              <w:rPr>
                <w:b/>
                <w:szCs w:val="24"/>
                <w:lang w:val="en-US"/>
              </w:rPr>
              <w:t>3</w:t>
            </w:r>
            <w:r w:rsidRPr="00921A6D">
              <w:rPr>
                <w:b/>
                <w:szCs w:val="24"/>
              </w:rPr>
              <w:t xml:space="preserve"> </w:t>
            </w:r>
            <w:r w:rsidR="00D7434D" w:rsidRPr="00921A6D">
              <w:rPr>
                <w:b/>
                <w:szCs w:val="24"/>
                <w:lang w:val="en-US"/>
              </w:rPr>
              <w:t>6</w:t>
            </w:r>
            <w:r w:rsidR="00921A6D" w:rsidRPr="00921A6D">
              <w:rPr>
                <w:b/>
                <w:szCs w:val="24"/>
              </w:rPr>
              <w:t>86</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B22EBB" w:rsidRDefault="00415FBE" w:rsidP="00B22EBB">
            <w:pPr>
              <w:pStyle w:val="a3"/>
              <w:spacing w:line="276" w:lineRule="auto"/>
              <w:ind w:firstLine="0"/>
              <w:jc w:val="center"/>
              <w:rPr>
                <w:b/>
                <w:szCs w:val="24"/>
              </w:rPr>
            </w:pPr>
            <w:r w:rsidRPr="00B22EBB">
              <w:rPr>
                <w:b/>
                <w:szCs w:val="24"/>
              </w:rPr>
              <w:t>1</w:t>
            </w:r>
            <w:r w:rsidRPr="00B22EBB">
              <w:rPr>
                <w:b/>
                <w:szCs w:val="24"/>
                <w:lang w:val="en-US"/>
              </w:rPr>
              <w:t>3</w:t>
            </w:r>
            <w:r w:rsidRPr="00B22EBB">
              <w:rPr>
                <w:b/>
                <w:szCs w:val="24"/>
              </w:rPr>
              <w:t xml:space="preserve"> </w:t>
            </w:r>
            <w:r w:rsidRPr="00B22EBB">
              <w:rPr>
                <w:b/>
                <w:szCs w:val="24"/>
                <w:lang w:val="en-US"/>
              </w:rPr>
              <w:t>5</w:t>
            </w:r>
            <w:r w:rsidR="00B22EBB" w:rsidRPr="00B22EBB">
              <w:rPr>
                <w:b/>
                <w:szCs w:val="24"/>
              </w:rPr>
              <w:t>96</w:t>
            </w:r>
          </w:p>
        </w:tc>
      </w:tr>
      <w:tr w:rsidR="00415FBE" w:rsidRPr="00CC1F41" w:rsidTr="004B0C50">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921A6D" w:rsidRDefault="00415FBE" w:rsidP="004B0C50">
            <w:pPr>
              <w:pStyle w:val="a3"/>
              <w:spacing w:line="276" w:lineRule="auto"/>
              <w:rPr>
                <w:szCs w:val="24"/>
              </w:rPr>
            </w:pPr>
            <w:r w:rsidRPr="00921A6D">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415FBE" w:rsidRPr="00921A6D" w:rsidRDefault="00415FBE" w:rsidP="004B0C50">
            <w:pPr>
              <w:spacing w:line="276" w:lineRule="auto"/>
              <w:rPr>
                <w:b/>
                <w:sz w:val="24"/>
                <w:szCs w:val="24"/>
              </w:rPr>
            </w:pPr>
          </w:p>
        </w:tc>
        <w:tc>
          <w:tcPr>
            <w:tcW w:w="2617" w:type="dxa"/>
            <w:tcBorders>
              <w:top w:val="single" w:sz="4" w:space="0" w:color="auto"/>
              <w:left w:val="single" w:sz="4" w:space="0" w:color="auto"/>
              <w:bottom w:val="single" w:sz="4" w:space="0" w:color="auto"/>
              <w:right w:val="single" w:sz="4" w:space="0" w:color="auto"/>
            </w:tcBorders>
            <w:vAlign w:val="center"/>
          </w:tcPr>
          <w:p w:rsidR="00415FBE" w:rsidRPr="00B22EBB" w:rsidRDefault="00415FBE" w:rsidP="004B0C50">
            <w:pPr>
              <w:spacing w:line="276" w:lineRule="auto"/>
              <w:rPr>
                <w:b/>
                <w:sz w:val="24"/>
                <w:szCs w:val="24"/>
              </w:rPr>
            </w:pPr>
          </w:p>
        </w:tc>
      </w:tr>
      <w:tr w:rsidR="00415FBE" w:rsidRPr="00CC1F41" w:rsidTr="004B0C50">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921A6D" w:rsidRDefault="00415FBE" w:rsidP="004B0C50">
            <w:pPr>
              <w:pStyle w:val="a7"/>
              <w:spacing w:after="0" w:line="276" w:lineRule="auto"/>
              <w:rPr>
                <w:sz w:val="24"/>
                <w:szCs w:val="24"/>
              </w:rPr>
            </w:pPr>
            <w:r w:rsidRPr="00921A6D">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921A6D" w:rsidRDefault="00415FBE" w:rsidP="00921A6D">
            <w:pPr>
              <w:pStyle w:val="a3"/>
              <w:spacing w:line="276" w:lineRule="auto"/>
              <w:ind w:firstLine="0"/>
              <w:jc w:val="center"/>
              <w:rPr>
                <w:szCs w:val="24"/>
                <w:lang w:val="en-US"/>
              </w:rPr>
            </w:pPr>
            <w:r w:rsidRPr="00921A6D">
              <w:rPr>
                <w:szCs w:val="24"/>
              </w:rPr>
              <w:t xml:space="preserve">12 </w:t>
            </w:r>
            <w:r w:rsidR="00D56BCB" w:rsidRPr="00921A6D">
              <w:rPr>
                <w:szCs w:val="24"/>
              </w:rPr>
              <w:t>1</w:t>
            </w:r>
            <w:r w:rsidR="00921A6D" w:rsidRPr="00921A6D">
              <w:rPr>
                <w:szCs w:val="24"/>
              </w:rPr>
              <w:t>06</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B22EBB" w:rsidRDefault="00415FBE" w:rsidP="00B22EBB">
            <w:pPr>
              <w:pStyle w:val="a3"/>
              <w:spacing w:line="276" w:lineRule="auto"/>
              <w:ind w:firstLine="0"/>
              <w:jc w:val="center"/>
              <w:rPr>
                <w:szCs w:val="24"/>
              </w:rPr>
            </w:pPr>
            <w:r w:rsidRPr="00B22EBB">
              <w:rPr>
                <w:szCs w:val="24"/>
              </w:rPr>
              <w:t>1</w:t>
            </w:r>
            <w:r w:rsidR="00B22EBB">
              <w:rPr>
                <w:szCs w:val="24"/>
              </w:rPr>
              <w:t>1</w:t>
            </w:r>
            <w:r w:rsidRPr="00B22EBB">
              <w:rPr>
                <w:szCs w:val="24"/>
              </w:rPr>
              <w:t xml:space="preserve"> </w:t>
            </w:r>
            <w:r w:rsidRPr="00B22EBB">
              <w:rPr>
                <w:szCs w:val="24"/>
                <w:lang w:val="en-US"/>
              </w:rPr>
              <w:t>9</w:t>
            </w:r>
            <w:r w:rsidR="00B22EBB" w:rsidRPr="00B22EBB">
              <w:rPr>
                <w:szCs w:val="24"/>
              </w:rPr>
              <w:t>60</w:t>
            </w:r>
          </w:p>
        </w:tc>
      </w:tr>
      <w:tr w:rsidR="00415FBE" w:rsidRPr="00CC1F41" w:rsidTr="004B0C50">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921A6D" w:rsidRDefault="00415FBE" w:rsidP="004B0C50">
            <w:pPr>
              <w:pStyle w:val="a3"/>
              <w:spacing w:line="276" w:lineRule="auto"/>
              <w:ind w:firstLine="0"/>
              <w:rPr>
                <w:szCs w:val="24"/>
              </w:rPr>
            </w:pPr>
            <w:r w:rsidRPr="00921A6D">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921A6D" w:rsidRDefault="00415FBE" w:rsidP="00921A6D">
            <w:pPr>
              <w:pStyle w:val="a3"/>
              <w:spacing w:line="276" w:lineRule="auto"/>
              <w:ind w:firstLine="0"/>
              <w:jc w:val="center"/>
              <w:rPr>
                <w:szCs w:val="24"/>
              </w:rPr>
            </w:pPr>
            <w:r w:rsidRPr="00921A6D">
              <w:rPr>
                <w:szCs w:val="24"/>
              </w:rPr>
              <w:t>3</w:t>
            </w:r>
            <w:r w:rsidR="003C69F5" w:rsidRPr="00921A6D">
              <w:rPr>
                <w:szCs w:val="24"/>
                <w:lang w:val="en-US"/>
              </w:rPr>
              <w:t>5</w:t>
            </w:r>
            <w:r w:rsidR="00921A6D" w:rsidRPr="00921A6D">
              <w:rPr>
                <w:szCs w:val="24"/>
              </w:rPr>
              <w:t>0</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B22EBB" w:rsidRDefault="00415FBE" w:rsidP="00B22EBB">
            <w:pPr>
              <w:pStyle w:val="a3"/>
              <w:spacing w:line="276" w:lineRule="auto"/>
              <w:ind w:firstLine="0"/>
              <w:jc w:val="center"/>
              <w:rPr>
                <w:szCs w:val="24"/>
                <w:lang w:val="en-US"/>
              </w:rPr>
            </w:pPr>
            <w:r w:rsidRPr="00B22EBB">
              <w:rPr>
                <w:szCs w:val="24"/>
              </w:rPr>
              <w:t>3</w:t>
            </w:r>
            <w:r w:rsidR="00B22EBB" w:rsidRPr="00B22EBB">
              <w:rPr>
                <w:szCs w:val="24"/>
              </w:rPr>
              <w:t>71</w:t>
            </w:r>
          </w:p>
        </w:tc>
      </w:tr>
      <w:tr w:rsidR="00415FBE" w:rsidRPr="00CC1F41" w:rsidTr="004B0C50">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921A6D" w:rsidRDefault="00415FBE" w:rsidP="004B0C50">
            <w:pPr>
              <w:pStyle w:val="a3"/>
              <w:spacing w:line="276" w:lineRule="auto"/>
              <w:ind w:firstLine="0"/>
              <w:rPr>
                <w:szCs w:val="24"/>
              </w:rPr>
            </w:pPr>
            <w:r w:rsidRPr="00921A6D">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921A6D" w:rsidRDefault="00415FBE" w:rsidP="00921A6D">
            <w:pPr>
              <w:pStyle w:val="a3"/>
              <w:spacing w:line="276" w:lineRule="auto"/>
              <w:ind w:firstLine="0"/>
              <w:jc w:val="center"/>
              <w:rPr>
                <w:szCs w:val="24"/>
              </w:rPr>
            </w:pPr>
            <w:r w:rsidRPr="00921A6D">
              <w:rPr>
                <w:szCs w:val="24"/>
              </w:rPr>
              <w:t>3</w:t>
            </w:r>
            <w:r w:rsidR="003C69F5" w:rsidRPr="00921A6D">
              <w:rPr>
                <w:szCs w:val="24"/>
                <w:lang w:val="en-US"/>
              </w:rPr>
              <w:t>7</w:t>
            </w:r>
            <w:r w:rsidR="00921A6D" w:rsidRPr="00921A6D">
              <w:rPr>
                <w:szCs w:val="24"/>
              </w:rPr>
              <w:t>6</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B22EBB" w:rsidRDefault="00B22EBB" w:rsidP="004B0C50">
            <w:pPr>
              <w:pStyle w:val="a3"/>
              <w:spacing w:line="276" w:lineRule="auto"/>
              <w:ind w:firstLine="0"/>
              <w:jc w:val="center"/>
              <w:rPr>
                <w:szCs w:val="24"/>
              </w:rPr>
            </w:pPr>
            <w:r w:rsidRPr="00B22EBB">
              <w:rPr>
                <w:szCs w:val="24"/>
              </w:rPr>
              <w:t>405</w:t>
            </w:r>
          </w:p>
        </w:tc>
      </w:tr>
      <w:tr w:rsidR="00415FBE" w:rsidRPr="00CC1F41" w:rsidTr="004B0C50">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415FBE" w:rsidRPr="00921A6D" w:rsidRDefault="00415FBE" w:rsidP="004B0C50">
            <w:pPr>
              <w:pStyle w:val="a3"/>
              <w:spacing w:line="276" w:lineRule="auto"/>
              <w:ind w:firstLine="0"/>
              <w:jc w:val="left"/>
              <w:rPr>
                <w:szCs w:val="24"/>
              </w:rPr>
            </w:pPr>
            <w:r w:rsidRPr="00921A6D">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921A6D" w:rsidRDefault="00415FBE" w:rsidP="00921A6D">
            <w:pPr>
              <w:pStyle w:val="a3"/>
              <w:spacing w:line="276" w:lineRule="auto"/>
              <w:ind w:firstLine="0"/>
              <w:jc w:val="center"/>
              <w:rPr>
                <w:szCs w:val="24"/>
                <w:lang w:val="en-US"/>
              </w:rPr>
            </w:pPr>
            <w:r w:rsidRPr="00921A6D">
              <w:rPr>
                <w:szCs w:val="24"/>
              </w:rPr>
              <w:t>8</w:t>
            </w:r>
            <w:r w:rsidR="00921A6D" w:rsidRPr="00921A6D">
              <w:rPr>
                <w:szCs w:val="24"/>
              </w:rPr>
              <w:t>5</w:t>
            </w:r>
            <w:r w:rsidR="003C69F5" w:rsidRPr="00921A6D">
              <w:rPr>
                <w:szCs w:val="24"/>
                <w:lang w:val="en-US"/>
              </w:rPr>
              <w:t>4</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B22EBB" w:rsidRDefault="00415FBE" w:rsidP="00B22EBB">
            <w:pPr>
              <w:pStyle w:val="a3"/>
              <w:spacing w:line="276" w:lineRule="auto"/>
              <w:ind w:firstLine="0"/>
              <w:jc w:val="center"/>
              <w:rPr>
                <w:szCs w:val="24"/>
                <w:lang w:val="en-US"/>
              </w:rPr>
            </w:pPr>
            <w:r w:rsidRPr="00B22EBB">
              <w:rPr>
                <w:szCs w:val="24"/>
              </w:rPr>
              <w:t>8</w:t>
            </w:r>
            <w:r w:rsidR="00B22EBB" w:rsidRPr="00B22EBB">
              <w:rPr>
                <w:szCs w:val="24"/>
              </w:rPr>
              <w:t>60</w:t>
            </w:r>
          </w:p>
        </w:tc>
      </w:tr>
    </w:tbl>
    <w:p w:rsidR="00415FBE" w:rsidRPr="00CC1F41" w:rsidRDefault="00415FBE" w:rsidP="00415FBE">
      <w:pPr>
        <w:pStyle w:val="a7"/>
        <w:spacing w:after="0"/>
        <w:jc w:val="center"/>
        <w:rPr>
          <w:b/>
          <w:sz w:val="24"/>
          <w:szCs w:val="24"/>
          <w:highlight w:val="yellow"/>
        </w:rPr>
      </w:pPr>
    </w:p>
    <w:p w:rsidR="007A33E7" w:rsidRDefault="007A33E7" w:rsidP="00415FBE">
      <w:pPr>
        <w:pStyle w:val="a7"/>
        <w:spacing w:after="0"/>
        <w:jc w:val="center"/>
        <w:rPr>
          <w:b/>
          <w:sz w:val="24"/>
          <w:szCs w:val="24"/>
          <w:lang w:val="en-US"/>
        </w:rPr>
      </w:pPr>
    </w:p>
    <w:p w:rsidR="007A33E7" w:rsidRDefault="007A33E7" w:rsidP="00415FBE">
      <w:pPr>
        <w:pStyle w:val="a7"/>
        <w:spacing w:after="0"/>
        <w:jc w:val="center"/>
        <w:rPr>
          <w:b/>
          <w:sz w:val="24"/>
          <w:szCs w:val="24"/>
          <w:lang w:val="en-US"/>
        </w:rPr>
      </w:pPr>
    </w:p>
    <w:p w:rsidR="00415FBE" w:rsidRPr="00B22EBB" w:rsidRDefault="00415FBE" w:rsidP="00415FBE">
      <w:pPr>
        <w:pStyle w:val="a7"/>
        <w:spacing w:after="0"/>
        <w:jc w:val="center"/>
        <w:rPr>
          <w:b/>
          <w:sz w:val="24"/>
          <w:szCs w:val="24"/>
        </w:rPr>
      </w:pPr>
      <w:r w:rsidRPr="00B22EBB">
        <w:rPr>
          <w:b/>
          <w:sz w:val="24"/>
          <w:szCs w:val="24"/>
        </w:rPr>
        <w:lastRenderedPageBreak/>
        <w:t xml:space="preserve">Доходы, полученные пенсионерами  </w:t>
      </w:r>
    </w:p>
    <w:p w:rsidR="00415FBE" w:rsidRPr="00B22EBB" w:rsidRDefault="00415FBE" w:rsidP="00415FBE">
      <w:pPr>
        <w:pStyle w:val="a7"/>
        <w:spacing w:after="0"/>
        <w:jc w:val="right"/>
        <w:rPr>
          <w:sz w:val="24"/>
          <w:szCs w:val="24"/>
        </w:rPr>
      </w:pPr>
      <w:r w:rsidRPr="00B22EBB">
        <w:rPr>
          <w:sz w:val="24"/>
          <w:szCs w:val="24"/>
        </w:rPr>
        <w:t xml:space="preserve">таблица </w:t>
      </w:r>
      <w:r w:rsidRPr="00B22EBB">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767"/>
      </w:tblGrid>
      <w:tr w:rsidR="00415FBE" w:rsidRPr="00CC1F41" w:rsidTr="004B0C50">
        <w:trPr>
          <w:tblHeader/>
          <w:jc w:val="center"/>
        </w:trPr>
        <w:tc>
          <w:tcPr>
            <w:tcW w:w="5734" w:type="dxa"/>
            <w:hideMark/>
          </w:tcPr>
          <w:p w:rsidR="00415FBE" w:rsidRPr="00B22EBB" w:rsidRDefault="00415FBE" w:rsidP="004B0C50">
            <w:pPr>
              <w:pStyle w:val="a7"/>
              <w:spacing w:line="276" w:lineRule="auto"/>
              <w:jc w:val="center"/>
              <w:rPr>
                <w:sz w:val="24"/>
                <w:szCs w:val="24"/>
              </w:rPr>
            </w:pPr>
            <w:r w:rsidRPr="00B22EBB">
              <w:rPr>
                <w:sz w:val="24"/>
                <w:szCs w:val="24"/>
              </w:rPr>
              <w:t>Показатель</w:t>
            </w:r>
          </w:p>
        </w:tc>
        <w:tc>
          <w:tcPr>
            <w:tcW w:w="2015" w:type="dxa"/>
            <w:hideMark/>
          </w:tcPr>
          <w:p w:rsidR="00415FBE" w:rsidRPr="00B22EBB" w:rsidRDefault="00B22EBB" w:rsidP="00B22EBB">
            <w:pPr>
              <w:pStyle w:val="a7"/>
              <w:spacing w:line="276" w:lineRule="auto"/>
              <w:jc w:val="center"/>
              <w:rPr>
                <w:sz w:val="24"/>
                <w:szCs w:val="24"/>
              </w:rPr>
            </w:pPr>
            <w:r w:rsidRPr="00B22EBB">
              <w:rPr>
                <w:sz w:val="24"/>
                <w:szCs w:val="24"/>
              </w:rPr>
              <w:t xml:space="preserve"> 01.10</w:t>
            </w:r>
            <w:r w:rsidR="00415FBE" w:rsidRPr="00B22EBB">
              <w:rPr>
                <w:sz w:val="24"/>
                <w:szCs w:val="24"/>
              </w:rPr>
              <w:t>.2020</w:t>
            </w:r>
          </w:p>
        </w:tc>
        <w:tc>
          <w:tcPr>
            <w:tcW w:w="1767" w:type="dxa"/>
            <w:hideMark/>
          </w:tcPr>
          <w:p w:rsidR="00415FBE" w:rsidRPr="000D5CBD" w:rsidRDefault="00B22EBB" w:rsidP="00B22EBB">
            <w:pPr>
              <w:pStyle w:val="a7"/>
              <w:spacing w:line="276" w:lineRule="auto"/>
              <w:jc w:val="center"/>
              <w:rPr>
                <w:sz w:val="24"/>
                <w:szCs w:val="24"/>
              </w:rPr>
            </w:pPr>
            <w:r w:rsidRPr="000D5CBD">
              <w:rPr>
                <w:sz w:val="24"/>
                <w:szCs w:val="24"/>
              </w:rPr>
              <w:t xml:space="preserve"> 01.10</w:t>
            </w:r>
            <w:r w:rsidR="00415FBE" w:rsidRPr="000D5CBD">
              <w:rPr>
                <w:sz w:val="24"/>
                <w:szCs w:val="24"/>
              </w:rPr>
              <w:t>.2021</w:t>
            </w:r>
          </w:p>
        </w:tc>
      </w:tr>
      <w:tr w:rsidR="00415FBE" w:rsidRPr="00CC1F41" w:rsidTr="004B0C50">
        <w:trPr>
          <w:jc w:val="center"/>
        </w:trPr>
        <w:tc>
          <w:tcPr>
            <w:tcW w:w="5734" w:type="dxa"/>
            <w:hideMark/>
          </w:tcPr>
          <w:p w:rsidR="00415FBE" w:rsidRPr="00B22EBB" w:rsidRDefault="00415FBE" w:rsidP="004B0C50">
            <w:pPr>
              <w:pStyle w:val="210"/>
              <w:spacing w:line="276" w:lineRule="auto"/>
              <w:ind w:firstLine="0"/>
              <w:jc w:val="left"/>
              <w:rPr>
                <w:szCs w:val="24"/>
              </w:rPr>
            </w:pPr>
            <w:r w:rsidRPr="00B22EBB">
              <w:rPr>
                <w:szCs w:val="24"/>
              </w:rPr>
              <w:t>Сумма назначенных пенсий (государственные пенсии) – тыс. рублей</w:t>
            </w:r>
          </w:p>
        </w:tc>
        <w:tc>
          <w:tcPr>
            <w:tcW w:w="2015" w:type="dxa"/>
            <w:hideMark/>
          </w:tcPr>
          <w:p w:rsidR="00415FBE" w:rsidRPr="00B22EBB" w:rsidRDefault="00B22EBB" w:rsidP="00B22EBB">
            <w:pPr>
              <w:pStyle w:val="a5"/>
              <w:spacing w:line="276" w:lineRule="auto"/>
              <w:rPr>
                <w:b w:val="0"/>
                <w:szCs w:val="24"/>
              </w:rPr>
            </w:pPr>
            <w:r w:rsidRPr="00B22EBB">
              <w:rPr>
                <w:b w:val="0"/>
                <w:szCs w:val="24"/>
              </w:rPr>
              <w:t>2</w:t>
            </w:r>
            <w:r w:rsidR="00682554" w:rsidRPr="00B22EBB">
              <w:rPr>
                <w:b w:val="0"/>
                <w:szCs w:val="24"/>
              </w:rPr>
              <w:t xml:space="preserve"> 8</w:t>
            </w:r>
            <w:r w:rsidRPr="00B22EBB">
              <w:rPr>
                <w:b w:val="0"/>
                <w:szCs w:val="24"/>
              </w:rPr>
              <w:t>11</w:t>
            </w:r>
            <w:r w:rsidR="00415FBE" w:rsidRPr="00B22EBB">
              <w:rPr>
                <w:b w:val="0"/>
                <w:szCs w:val="24"/>
              </w:rPr>
              <w:t> </w:t>
            </w:r>
            <w:r w:rsidRPr="00B22EBB">
              <w:rPr>
                <w:b w:val="0"/>
                <w:szCs w:val="24"/>
              </w:rPr>
              <w:t>226</w:t>
            </w:r>
            <w:r w:rsidR="00415FBE" w:rsidRPr="00B22EBB">
              <w:rPr>
                <w:b w:val="0"/>
                <w:szCs w:val="24"/>
              </w:rPr>
              <w:t>,</w:t>
            </w:r>
            <w:r w:rsidRPr="00B22EBB">
              <w:rPr>
                <w:b w:val="0"/>
                <w:szCs w:val="24"/>
              </w:rPr>
              <w:t>55</w:t>
            </w:r>
          </w:p>
        </w:tc>
        <w:tc>
          <w:tcPr>
            <w:tcW w:w="1767" w:type="dxa"/>
            <w:hideMark/>
          </w:tcPr>
          <w:p w:rsidR="00415FBE" w:rsidRPr="000D5CBD" w:rsidRDefault="00415FBE" w:rsidP="000D5CBD">
            <w:pPr>
              <w:pStyle w:val="a5"/>
              <w:spacing w:line="276" w:lineRule="auto"/>
              <w:rPr>
                <w:b w:val="0"/>
                <w:szCs w:val="24"/>
                <w:lang w:val="en-US"/>
              </w:rPr>
            </w:pPr>
            <w:r w:rsidRPr="000D5CBD">
              <w:rPr>
                <w:b w:val="0"/>
                <w:szCs w:val="24"/>
              </w:rPr>
              <w:t> </w:t>
            </w:r>
            <w:r w:rsidR="000D5CBD" w:rsidRPr="000D5CBD">
              <w:rPr>
                <w:b w:val="0"/>
                <w:szCs w:val="24"/>
              </w:rPr>
              <w:t>2</w:t>
            </w:r>
            <w:r w:rsidR="00B424B6" w:rsidRPr="000D5CBD">
              <w:rPr>
                <w:b w:val="0"/>
                <w:szCs w:val="24"/>
              </w:rPr>
              <w:t xml:space="preserve"> </w:t>
            </w:r>
            <w:r w:rsidR="00B424B6" w:rsidRPr="000D5CBD">
              <w:rPr>
                <w:b w:val="0"/>
                <w:szCs w:val="24"/>
                <w:lang w:val="en-US"/>
              </w:rPr>
              <w:t>9</w:t>
            </w:r>
            <w:r w:rsidR="000D5CBD" w:rsidRPr="000D5CBD">
              <w:rPr>
                <w:b w:val="0"/>
                <w:szCs w:val="24"/>
              </w:rPr>
              <w:t>49</w:t>
            </w:r>
            <w:r w:rsidRPr="000D5CBD">
              <w:rPr>
                <w:b w:val="0"/>
                <w:szCs w:val="24"/>
              </w:rPr>
              <w:t> </w:t>
            </w:r>
            <w:r w:rsidR="000D5CBD" w:rsidRPr="000D5CBD">
              <w:rPr>
                <w:b w:val="0"/>
                <w:szCs w:val="24"/>
              </w:rPr>
              <w:t>004</w:t>
            </w:r>
            <w:r w:rsidRPr="000D5CBD">
              <w:rPr>
                <w:b w:val="0"/>
                <w:szCs w:val="24"/>
              </w:rPr>
              <w:t>,</w:t>
            </w:r>
            <w:r w:rsidR="000D5CBD" w:rsidRPr="000D5CBD">
              <w:rPr>
                <w:b w:val="0"/>
                <w:szCs w:val="24"/>
              </w:rPr>
              <w:t>0</w:t>
            </w:r>
            <w:r w:rsidRPr="000D5CBD">
              <w:rPr>
                <w:b w:val="0"/>
                <w:szCs w:val="24"/>
              </w:rPr>
              <w:t>0</w:t>
            </w:r>
          </w:p>
        </w:tc>
      </w:tr>
      <w:tr w:rsidR="00415FBE" w:rsidRPr="00CC1F41" w:rsidTr="004B0C50">
        <w:trPr>
          <w:trHeight w:val="548"/>
          <w:jc w:val="center"/>
        </w:trPr>
        <w:tc>
          <w:tcPr>
            <w:tcW w:w="5734" w:type="dxa"/>
            <w:hideMark/>
          </w:tcPr>
          <w:p w:rsidR="00415FBE" w:rsidRPr="00B22EBB" w:rsidRDefault="00415FBE" w:rsidP="004B0C50">
            <w:pPr>
              <w:pStyle w:val="210"/>
              <w:ind w:firstLine="0"/>
              <w:jc w:val="left"/>
              <w:rPr>
                <w:szCs w:val="24"/>
              </w:rPr>
            </w:pPr>
            <w:r w:rsidRPr="00B22EBB">
              <w:rPr>
                <w:szCs w:val="24"/>
              </w:rPr>
              <w:t>Сумма начисленных дополнительных пенсий – тыс. рублей</w:t>
            </w:r>
          </w:p>
        </w:tc>
        <w:tc>
          <w:tcPr>
            <w:tcW w:w="2015" w:type="dxa"/>
            <w:hideMark/>
          </w:tcPr>
          <w:p w:rsidR="00415FBE" w:rsidRPr="00B22EBB" w:rsidRDefault="00B22EBB" w:rsidP="00B22EBB">
            <w:pPr>
              <w:pStyle w:val="210"/>
              <w:spacing w:line="276" w:lineRule="auto"/>
              <w:ind w:firstLine="0"/>
              <w:jc w:val="center"/>
              <w:rPr>
                <w:szCs w:val="24"/>
              </w:rPr>
            </w:pPr>
            <w:r w:rsidRPr="00B22EBB">
              <w:rPr>
                <w:szCs w:val="24"/>
              </w:rPr>
              <w:t>54</w:t>
            </w:r>
            <w:r w:rsidR="00415FBE" w:rsidRPr="00B22EBB">
              <w:rPr>
                <w:szCs w:val="24"/>
              </w:rPr>
              <w:t> </w:t>
            </w:r>
            <w:r w:rsidRPr="00B22EBB">
              <w:rPr>
                <w:szCs w:val="24"/>
              </w:rPr>
              <w:t>312</w:t>
            </w:r>
            <w:r w:rsidR="00415FBE" w:rsidRPr="00B22EBB">
              <w:rPr>
                <w:szCs w:val="24"/>
              </w:rPr>
              <w:t>,</w:t>
            </w:r>
            <w:r w:rsidRPr="00B22EBB">
              <w:rPr>
                <w:szCs w:val="24"/>
              </w:rPr>
              <w:t>600</w:t>
            </w:r>
          </w:p>
        </w:tc>
        <w:tc>
          <w:tcPr>
            <w:tcW w:w="1767" w:type="dxa"/>
            <w:hideMark/>
          </w:tcPr>
          <w:p w:rsidR="00415FBE" w:rsidRPr="00CC1F41" w:rsidRDefault="006D6473" w:rsidP="006D6473">
            <w:pPr>
              <w:pStyle w:val="210"/>
              <w:ind w:firstLine="0"/>
              <w:jc w:val="center"/>
              <w:rPr>
                <w:szCs w:val="24"/>
                <w:highlight w:val="yellow"/>
              </w:rPr>
            </w:pPr>
            <w:r w:rsidRPr="006D6473">
              <w:rPr>
                <w:szCs w:val="24"/>
              </w:rPr>
              <w:t>48</w:t>
            </w:r>
            <w:r w:rsidR="00415FBE" w:rsidRPr="006D6473">
              <w:rPr>
                <w:szCs w:val="24"/>
                <w:lang w:val="en-US"/>
              </w:rPr>
              <w:t xml:space="preserve"> </w:t>
            </w:r>
            <w:r w:rsidRPr="006D6473">
              <w:rPr>
                <w:szCs w:val="24"/>
              </w:rPr>
              <w:t>358</w:t>
            </w:r>
            <w:r w:rsidR="00415FBE" w:rsidRPr="006D6473">
              <w:rPr>
                <w:szCs w:val="24"/>
              </w:rPr>
              <w:t>,</w:t>
            </w:r>
            <w:r w:rsidRPr="006D6473">
              <w:rPr>
                <w:szCs w:val="24"/>
              </w:rPr>
              <w:t>649</w:t>
            </w:r>
          </w:p>
        </w:tc>
      </w:tr>
    </w:tbl>
    <w:p w:rsidR="00415FBE" w:rsidRPr="00CC1F41" w:rsidRDefault="00415FBE" w:rsidP="00415FBE">
      <w:pPr>
        <w:pStyle w:val="a7"/>
        <w:spacing w:after="0"/>
        <w:ind w:firstLine="567"/>
        <w:jc w:val="both"/>
        <w:rPr>
          <w:sz w:val="24"/>
          <w:szCs w:val="24"/>
          <w:highlight w:val="yellow"/>
        </w:rPr>
      </w:pPr>
    </w:p>
    <w:p w:rsidR="00415FBE" w:rsidRPr="000D5CBD" w:rsidRDefault="00415FBE" w:rsidP="00415FBE">
      <w:pPr>
        <w:pStyle w:val="a7"/>
        <w:spacing w:after="0"/>
        <w:ind w:firstLine="567"/>
        <w:jc w:val="both"/>
        <w:rPr>
          <w:sz w:val="24"/>
          <w:szCs w:val="24"/>
        </w:rPr>
      </w:pPr>
      <w:r w:rsidRPr="000D5CBD">
        <w:rPr>
          <w:sz w:val="24"/>
          <w:szCs w:val="24"/>
        </w:rPr>
        <w:t xml:space="preserve">За </w:t>
      </w:r>
      <w:r w:rsidR="003A0A04" w:rsidRPr="000D5CBD">
        <w:rPr>
          <w:sz w:val="24"/>
          <w:szCs w:val="24"/>
        </w:rPr>
        <w:t>отчетный период</w:t>
      </w:r>
      <w:r w:rsidRPr="000D5CBD">
        <w:rPr>
          <w:sz w:val="24"/>
          <w:szCs w:val="24"/>
        </w:rPr>
        <w:t xml:space="preserve"> 2021 года в сравнении с аналогичным периодом 2020 года наблюдается увеличение суммы назначенных государственных пенсий на </w:t>
      </w:r>
      <w:r w:rsidR="000D5CBD" w:rsidRPr="000D5CBD">
        <w:rPr>
          <w:sz w:val="24"/>
          <w:szCs w:val="24"/>
        </w:rPr>
        <w:t>4</w:t>
      </w:r>
      <w:r w:rsidRPr="000D5CBD">
        <w:rPr>
          <w:sz w:val="24"/>
          <w:szCs w:val="24"/>
        </w:rPr>
        <w:t>,</w:t>
      </w:r>
      <w:r w:rsidR="000D5CBD" w:rsidRPr="000D5CBD">
        <w:rPr>
          <w:sz w:val="24"/>
          <w:szCs w:val="24"/>
        </w:rPr>
        <w:t>9</w:t>
      </w:r>
      <w:r w:rsidRPr="000D5CBD">
        <w:rPr>
          <w:sz w:val="24"/>
          <w:szCs w:val="24"/>
        </w:rPr>
        <w:t xml:space="preserve">%. </w:t>
      </w:r>
    </w:p>
    <w:p w:rsidR="00415FBE" w:rsidRPr="00DD17B2" w:rsidRDefault="00415FBE" w:rsidP="00415FBE">
      <w:pPr>
        <w:pStyle w:val="a7"/>
        <w:spacing w:after="0"/>
        <w:ind w:firstLine="567"/>
        <w:jc w:val="both"/>
        <w:rPr>
          <w:sz w:val="24"/>
          <w:szCs w:val="24"/>
        </w:rPr>
      </w:pPr>
      <w:r w:rsidRPr="00DD17B2">
        <w:rPr>
          <w:sz w:val="24"/>
          <w:szCs w:val="24"/>
        </w:rPr>
        <w:t xml:space="preserve">Средний размер назначенной пенсии </w:t>
      </w:r>
      <w:r w:rsidR="00382BDE" w:rsidRPr="00DD17B2">
        <w:rPr>
          <w:sz w:val="24"/>
          <w:szCs w:val="24"/>
        </w:rPr>
        <w:t>на 01.</w:t>
      </w:r>
      <w:r w:rsidR="00DD17B2" w:rsidRPr="00DD17B2">
        <w:rPr>
          <w:sz w:val="24"/>
          <w:szCs w:val="24"/>
        </w:rPr>
        <w:t>10</w:t>
      </w:r>
      <w:r w:rsidR="00382BDE" w:rsidRPr="00DD17B2">
        <w:rPr>
          <w:sz w:val="24"/>
          <w:szCs w:val="24"/>
        </w:rPr>
        <w:t>.2021</w:t>
      </w:r>
      <w:r w:rsidRPr="00DD17B2">
        <w:rPr>
          <w:sz w:val="24"/>
          <w:szCs w:val="24"/>
        </w:rPr>
        <w:t xml:space="preserve"> составил </w:t>
      </w:r>
      <w:r w:rsidR="00382BDE" w:rsidRPr="00DD17B2">
        <w:rPr>
          <w:sz w:val="24"/>
          <w:szCs w:val="24"/>
        </w:rPr>
        <w:t xml:space="preserve">24 </w:t>
      </w:r>
      <w:r w:rsidR="00DD17B2" w:rsidRPr="00DD17B2">
        <w:rPr>
          <w:sz w:val="24"/>
          <w:szCs w:val="24"/>
        </w:rPr>
        <w:t>118</w:t>
      </w:r>
      <w:r w:rsidR="00382BDE" w:rsidRPr="00DD17B2">
        <w:rPr>
          <w:sz w:val="24"/>
          <w:szCs w:val="24"/>
        </w:rPr>
        <w:t>,</w:t>
      </w:r>
      <w:r w:rsidR="00DD17B2" w:rsidRPr="00DD17B2">
        <w:rPr>
          <w:sz w:val="24"/>
          <w:szCs w:val="24"/>
        </w:rPr>
        <w:t>98</w:t>
      </w:r>
      <w:r w:rsidR="00382BDE" w:rsidRPr="00DD17B2">
        <w:rPr>
          <w:sz w:val="24"/>
          <w:szCs w:val="24"/>
        </w:rPr>
        <w:t xml:space="preserve"> рубл</w:t>
      </w:r>
      <w:r w:rsidR="006233CA" w:rsidRPr="00DD17B2">
        <w:rPr>
          <w:sz w:val="24"/>
          <w:szCs w:val="24"/>
        </w:rPr>
        <w:t>ей</w:t>
      </w:r>
      <w:r w:rsidRPr="00DD17B2">
        <w:rPr>
          <w:sz w:val="24"/>
          <w:szCs w:val="24"/>
        </w:rPr>
        <w:t xml:space="preserve"> (</w:t>
      </w:r>
      <w:r w:rsidR="00382BDE" w:rsidRPr="00DD17B2">
        <w:rPr>
          <w:sz w:val="24"/>
          <w:szCs w:val="24"/>
        </w:rPr>
        <w:t xml:space="preserve">рост </w:t>
      </w:r>
      <w:r w:rsidRPr="00DD17B2">
        <w:rPr>
          <w:sz w:val="24"/>
          <w:szCs w:val="24"/>
        </w:rPr>
        <w:t>105,</w:t>
      </w:r>
      <w:r w:rsidR="00DD17B2" w:rsidRPr="00DD17B2">
        <w:rPr>
          <w:sz w:val="24"/>
          <w:szCs w:val="24"/>
        </w:rPr>
        <w:t>4</w:t>
      </w:r>
      <w:r w:rsidRPr="00DD17B2">
        <w:rPr>
          <w:sz w:val="24"/>
          <w:szCs w:val="24"/>
        </w:rPr>
        <w:t xml:space="preserve">% к </w:t>
      </w:r>
      <w:r w:rsidR="00382BDE" w:rsidRPr="00DD17B2">
        <w:rPr>
          <w:sz w:val="24"/>
          <w:szCs w:val="24"/>
        </w:rPr>
        <w:t>01.</w:t>
      </w:r>
      <w:r w:rsidR="00DD17B2" w:rsidRPr="00DD17B2">
        <w:rPr>
          <w:sz w:val="24"/>
          <w:szCs w:val="24"/>
        </w:rPr>
        <w:t>10</w:t>
      </w:r>
      <w:r w:rsidR="00382BDE" w:rsidRPr="00DD17B2">
        <w:rPr>
          <w:sz w:val="24"/>
          <w:szCs w:val="24"/>
        </w:rPr>
        <w:t>.</w:t>
      </w:r>
      <w:r w:rsidRPr="00DD17B2">
        <w:rPr>
          <w:sz w:val="24"/>
          <w:szCs w:val="24"/>
        </w:rPr>
        <w:t xml:space="preserve">2020 </w:t>
      </w:r>
      <w:r w:rsidR="00382BDE" w:rsidRPr="00DD17B2">
        <w:rPr>
          <w:sz w:val="24"/>
          <w:szCs w:val="24"/>
        </w:rPr>
        <w:t>– 22 8</w:t>
      </w:r>
      <w:r w:rsidR="00DD17B2" w:rsidRPr="00DD17B2">
        <w:rPr>
          <w:sz w:val="24"/>
          <w:szCs w:val="24"/>
        </w:rPr>
        <w:t>92</w:t>
      </w:r>
      <w:r w:rsidR="00382BDE" w:rsidRPr="00DD17B2">
        <w:rPr>
          <w:sz w:val="24"/>
          <w:szCs w:val="24"/>
        </w:rPr>
        <w:t>,</w:t>
      </w:r>
      <w:r w:rsidR="00DD17B2" w:rsidRPr="00DD17B2">
        <w:rPr>
          <w:sz w:val="24"/>
          <w:szCs w:val="24"/>
        </w:rPr>
        <w:t>17</w:t>
      </w:r>
      <w:r w:rsidR="00382BDE" w:rsidRPr="00DD17B2">
        <w:rPr>
          <w:sz w:val="24"/>
          <w:szCs w:val="24"/>
        </w:rPr>
        <w:t xml:space="preserve"> рубл</w:t>
      </w:r>
      <w:r w:rsidR="006233CA" w:rsidRPr="00DD17B2">
        <w:rPr>
          <w:sz w:val="24"/>
          <w:szCs w:val="24"/>
        </w:rPr>
        <w:t>ей</w:t>
      </w:r>
      <w:r w:rsidRPr="00DD17B2">
        <w:rPr>
          <w:sz w:val="24"/>
          <w:szCs w:val="24"/>
        </w:rPr>
        <w:t xml:space="preserve">). </w:t>
      </w:r>
    </w:p>
    <w:p w:rsidR="00415FBE" w:rsidRPr="00DD17B2" w:rsidRDefault="00415FBE" w:rsidP="00415FBE">
      <w:pPr>
        <w:pStyle w:val="a7"/>
        <w:spacing w:after="0"/>
        <w:ind w:firstLine="567"/>
        <w:jc w:val="both"/>
        <w:rPr>
          <w:sz w:val="24"/>
          <w:szCs w:val="24"/>
        </w:rPr>
      </w:pPr>
      <w:r w:rsidRPr="00DD17B2">
        <w:rPr>
          <w:sz w:val="24"/>
          <w:szCs w:val="24"/>
        </w:rPr>
        <w:t>Средний доход пенсионера с учетом начисленных дополнительных пенсий (без учета государственной помощи и доплат) составил 25 1</w:t>
      </w:r>
      <w:r w:rsidR="00DD17B2" w:rsidRPr="00DD17B2">
        <w:rPr>
          <w:sz w:val="24"/>
          <w:szCs w:val="24"/>
        </w:rPr>
        <w:t>67</w:t>
      </w:r>
      <w:r w:rsidRPr="00DD17B2">
        <w:rPr>
          <w:sz w:val="24"/>
          <w:szCs w:val="24"/>
        </w:rPr>
        <w:t>,</w:t>
      </w:r>
      <w:r w:rsidR="00DD17B2" w:rsidRPr="00DD17B2">
        <w:rPr>
          <w:sz w:val="24"/>
          <w:szCs w:val="24"/>
        </w:rPr>
        <w:t>36</w:t>
      </w:r>
      <w:r w:rsidRPr="00DD17B2">
        <w:rPr>
          <w:sz w:val="24"/>
          <w:szCs w:val="24"/>
        </w:rPr>
        <w:t xml:space="preserve"> рубл</w:t>
      </w:r>
      <w:r w:rsidR="00682554" w:rsidRPr="00DD17B2">
        <w:rPr>
          <w:sz w:val="24"/>
          <w:szCs w:val="24"/>
        </w:rPr>
        <w:t>ей</w:t>
      </w:r>
      <w:r w:rsidRPr="00DD17B2">
        <w:rPr>
          <w:sz w:val="24"/>
          <w:szCs w:val="24"/>
        </w:rPr>
        <w:t xml:space="preserve"> (</w:t>
      </w:r>
      <w:r w:rsidR="00382BDE" w:rsidRPr="00DD17B2">
        <w:rPr>
          <w:sz w:val="24"/>
          <w:szCs w:val="24"/>
        </w:rPr>
        <w:t xml:space="preserve">рост </w:t>
      </w:r>
      <w:r w:rsidRPr="00DD17B2">
        <w:rPr>
          <w:sz w:val="24"/>
          <w:szCs w:val="24"/>
        </w:rPr>
        <w:t>10</w:t>
      </w:r>
      <w:r w:rsidR="00DD17B2" w:rsidRPr="00DD17B2">
        <w:rPr>
          <w:sz w:val="24"/>
          <w:szCs w:val="24"/>
        </w:rPr>
        <w:t>4</w:t>
      </w:r>
      <w:r w:rsidRPr="00DD17B2">
        <w:rPr>
          <w:sz w:val="24"/>
          <w:szCs w:val="24"/>
        </w:rPr>
        <w:t>,</w:t>
      </w:r>
      <w:r w:rsidR="00DD17B2" w:rsidRPr="00DD17B2">
        <w:rPr>
          <w:sz w:val="24"/>
          <w:szCs w:val="24"/>
        </w:rPr>
        <w:t>7</w:t>
      </w:r>
      <w:r w:rsidRPr="00DD17B2">
        <w:rPr>
          <w:sz w:val="24"/>
          <w:szCs w:val="24"/>
        </w:rPr>
        <w:t xml:space="preserve">% к </w:t>
      </w:r>
      <w:r w:rsidR="00382BDE" w:rsidRPr="00DD17B2">
        <w:rPr>
          <w:sz w:val="24"/>
          <w:szCs w:val="24"/>
        </w:rPr>
        <w:t>01.</w:t>
      </w:r>
      <w:r w:rsidR="00DD17B2" w:rsidRPr="00DD17B2">
        <w:rPr>
          <w:sz w:val="24"/>
          <w:szCs w:val="24"/>
        </w:rPr>
        <w:t>10</w:t>
      </w:r>
      <w:r w:rsidR="00382BDE" w:rsidRPr="00DD17B2">
        <w:rPr>
          <w:sz w:val="24"/>
          <w:szCs w:val="24"/>
        </w:rPr>
        <w:t>.2020 – 2</w:t>
      </w:r>
      <w:r w:rsidR="00DD17B2" w:rsidRPr="00DD17B2">
        <w:rPr>
          <w:sz w:val="24"/>
          <w:szCs w:val="24"/>
        </w:rPr>
        <w:t>4</w:t>
      </w:r>
      <w:r w:rsidR="00382BDE" w:rsidRPr="00DD17B2">
        <w:rPr>
          <w:sz w:val="24"/>
          <w:szCs w:val="24"/>
        </w:rPr>
        <w:t> </w:t>
      </w:r>
      <w:r w:rsidR="00DD17B2" w:rsidRPr="00DD17B2">
        <w:rPr>
          <w:sz w:val="24"/>
          <w:szCs w:val="24"/>
        </w:rPr>
        <w:t>033</w:t>
      </w:r>
      <w:r w:rsidR="00382BDE" w:rsidRPr="00DD17B2">
        <w:rPr>
          <w:sz w:val="24"/>
          <w:szCs w:val="24"/>
        </w:rPr>
        <w:t>,</w:t>
      </w:r>
      <w:r w:rsidR="00DD17B2" w:rsidRPr="00DD17B2">
        <w:rPr>
          <w:sz w:val="24"/>
          <w:szCs w:val="24"/>
        </w:rPr>
        <w:t>41</w:t>
      </w:r>
      <w:r w:rsidR="00382BDE" w:rsidRPr="00DD17B2">
        <w:rPr>
          <w:sz w:val="24"/>
          <w:szCs w:val="24"/>
        </w:rPr>
        <w:t xml:space="preserve"> рубля</w:t>
      </w:r>
      <w:r w:rsidRPr="00DD17B2">
        <w:rPr>
          <w:sz w:val="24"/>
          <w:szCs w:val="24"/>
        </w:rPr>
        <w:t>). Соотношение среднемесячного дохода и прожиточного минимума пенсионера составило 190,</w:t>
      </w:r>
      <w:r w:rsidR="007E5D63" w:rsidRPr="00DD17B2">
        <w:rPr>
          <w:sz w:val="24"/>
          <w:szCs w:val="24"/>
        </w:rPr>
        <w:t>1</w:t>
      </w:r>
      <w:r w:rsidRPr="00DD17B2">
        <w:rPr>
          <w:sz w:val="24"/>
          <w:szCs w:val="24"/>
        </w:rPr>
        <w:t>%.</w:t>
      </w:r>
    </w:p>
    <w:p w:rsidR="00415FBE" w:rsidRPr="0027171E" w:rsidRDefault="00415FBE" w:rsidP="00415FBE">
      <w:pPr>
        <w:pStyle w:val="a5"/>
        <w:ind w:firstLine="567"/>
        <w:jc w:val="both"/>
        <w:rPr>
          <w:b w:val="0"/>
          <w:szCs w:val="24"/>
        </w:rPr>
      </w:pPr>
      <w:r w:rsidRPr="0027171E">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27171E">
        <w:rPr>
          <w:szCs w:val="24"/>
        </w:rPr>
        <w:t xml:space="preserve"> </w:t>
      </w:r>
      <w:r w:rsidRPr="0027171E">
        <w:rPr>
          <w:b w:val="0"/>
          <w:szCs w:val="24"/>
        </w:rPr>
        <w:t>Размер</w:t>
      </w:r>
      <w:r w:rsidRPr="0027171E">
        <w:rPr>
          <w:szCs w:val="24"/>
        </w:rPr>
        <w:t xml:space="preserve"> </w:t>
      </w:r>
      <w:r w:rsidRPr="0027171E">
        <w:rPr>
          <w:b w:val="0"/>
          <w:szCs w:val="24"/>
        </w:rPr>
        <w:t>пенсий корректировался в соответствии с законодательством.</w:t>
      </w:r>
    </w:p>
    <w:p w:rsidR="00415FBE" w:rsidRPr="0027171E" w:rsidRDefault="00415FBE" w:rsidP="00415FBE">
      <w:pPr>
        <w:ind w:firstLine="567"/>
        <w:jc w:val="both"/>
        <w:rPr>
          <w:sz w:val="24"/>
          <w:szCs w:val="24"/>
        </w:rPr>
      </w:pPr>
      <w:r w:rsidRPr="0027171E">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27171E">
        <w:rPr>
          <w:sz w:val="24"/>
          <w:szCs w:val="24"/>
        </w:rPr>
        <w:t>Югре</w:t>
      </w:r>
      <w:proofErr w:type="spellEnd"/>
      <w:r w:rsidRPr="0027171E">
        <w:rPr>
          <w:sz w:val="24"/>
          <w:szCs w:val="24"/>
        </w:rPr>
        <w:t xml:space="preserve">», законом </w:t>
      </w:r>
      <w:proofErr w:type="spellStart"/>
      <w:r w:rsidRPr="0027171E">
        <w:rPr>
          <w:sz w:val="24"/>
          <w:szCs w:val="24"/>
        </w:rPr>
        <w:t>ХМАО-Югры</w:t>
      </w:r>
      <w:proofErr w:type="spellEnd"/>
      <w:r w:rsidRPr="0027171E">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27171E">
        <w:rPr>
          <w:sz w:val="24"/>
          <w:szCs w:val="24"/>
        </w:rPr>
        <w:t>округе-Югре</w:t>
      </w:r>
      <w:proofErr w:type="spellEnd"/>
      <w:r w:rsidRPr="0027171E">
        <w:rPr>
          <w:sz w:val="24"/>
          <w:szCs w:val="24"/>
        </w:rPr>
        <w:t>», федеральным законом от 19.05.1995 №81-ФЗ «О государственных пособиях гражданам, имеющим детей» предусмотрены детские пособия.</w:t>
      </w:r>
    </w:p>
    <w:p w:rsidR="00415FBE" w:rsidRPr="0027171E" w:rsidRDefault="00877AD3" w:rsidP="00415FBE">
      <w:pPr>
        <w:ind w:firstLine="567"/>
        <w:jc w:val="both"/>
        <w:rPr>
          <w:sz w:val="24"/>
          <w:szCs w:val="24"/>
        </w:rPr>
      </w:pPr>
      <w:r w:rsidRPr="0027171E">
        <w:rPr>
          <w:sz w:val="24"/>
          <w:szCs w:val="24"/>
        </w:rPr>
        <w:t xml:space="preserve">В отчетном периоде </w:t>
      </w:r>
      <w:r w:rsidR="00415FBE" w:rsidRPr="0027171E">
        <w:rPr>
          <w:sz w:val="24"/>
          <w:szCs w:val="24"/>
        </w:rPr>
        <w:t xml:space="preserve">были выплачены детские пособия на общую сумму </w:t>
      </w:r>
      <w:r w:rsidRPr="0027171E">
        <w:rPr>
          <w:sz w:val="24"/>
          <w:szCs w:val="24"/>
        </w:rPr>
        <w:t xml:space="preserve">   </w:t>
      </w:r>
      <w:r w:rsidR="0027171E" w:rsidRPr="0027171E">
        <w:rPr>
          <w:sz w:val="24"/>
          <w:szCs w:val="24"/>
        </w:rPr>
        <w:t>208</w:t>
      </w:r>
      <w:r w:rsidRPr="0027171E">
        <w:rPr>
          <w:sz w:val="24"/>
          <w:szCs w:val="24"/>
        </w:rPr>
        <w:t xml:space="preserve"> </w:t>
      </w:r>
      <w:r w:rsidR="0027171E" w:rsidRPr="0027171E">
        <w:rPr>
          <w:sz w:val="24"/>
          <w:szCs w:val="24"/>
        </w:rPr>
        <w:t>211</w:t>
      </w:r>
      <w:r w:rsidR="00415FBE" w:rsidRPr="0027171E">
        <w:rPr>
          <w:sz w:val="24"/>
          <w:szCs w:val="24"/>
        </w:rPr>
        <w:t>,</w:t>
      </w:r>
      <w:r w:rsidR="0027171E" w:rsidRPr="0027171E">
        <w:rPr>
          <w:sz w:val="24"/>
          <w:szCs w:val="24"/>
        </w:rPr>
        <w:t>8</w:t>
      </w:r>
      <w:r w:rsidR="00415FBE" w:rsidRPr="0027171E">
        <w:rPr>
          <w:sz w:val="24"/>
          <w:szCs w:val="24"/>
        </w:rPr>
        <w:t xml:space="preserve"> тыс. рублей. </w:t>
      </w:r>
    </w:p>
    <w:p w:rsidR="00415FBE" w:rsidRPr="0027171E" w:rsidRDefault="00415FBE" w:rsidP="00415FBE">
      <w:pPr>
        <w:ind w:firstLine="567"/>
        <w:jc w:val="both"/>
        <w:rPr>
          <w:sz w:val="24"/>
          <w:szCs w:val="24"/>
        </w:rPr>
      </w:pPr>
      <w:r w:rsidRPr="0027171E">
        <w:rPr>
          <w:sz w:val="24"/>
          <w:szCs w:val="24"/>
        </w:rPr>
        <w:t>Среди существующих социальных выплат можно выделить основные пособия, предусмотренные законодательством:</w:t>
      </w:r>
    </w:p>
    <w:p w:rsidR="00415FBE" w:rsidRPr="0027171E" w:rsidRDefault="00415FBE" w:rsidP="00415FBE">
      <w:pPr>
        <w:tabs>
          <w:tab w:val="left" w:pos="1440"/>
        </w:tabs>
        <w:jc w:val="right"/>
        <w:rPr>
          <w:sz w:val="24"/>
          <w:szCs w:val="24"/>
        </w:rPr>
      </w:pPr>
      <w:r w:rsidRPr="0027171E">
        <w:rPr>
          <w:sz w:val="24"/>
          <w:szCs w:val="24"/>
        </w:rPr>
        <w:tab/>
        <w:t xml:space="preserve">таблица </w:t>
      </w:r>
      <w:r w:rsidRPr="0027171E">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415FBE" w:rsidRPr="00CC1F41" w:rsidTr="004B0C50">
        <w:trPr>
          <w:tblHeader/>
          <w:jc w:val="center"/>
        </w:trPr>
        <w:tc>
          <w:tcPr>
            <w:tcW w:w="6686" w:type="dxa"/>
          </w:tcPr>
          <w:p w:rsidR="00415FBE" w:rsidRPr="00795A3A" w:rsidRDefault="00415FBE" w:rsidP="004B0C50">
            <w:pPr>
              <w:pStyle w:val="a7"/>
              <w:jc w:val="center"/>
              <w:rPr>
                <w:sz w:val="24"/>
                <w:szCs w:val="24"/>
              </w:rPr>
            </w:pPr>
            <w:r w:rsidRPr="00795A3A">
              <w:rPr>
                <w:sz w:val="24"/>
                <w:szCs w:val="24"/>
              </w:rPr>
              <w:t>Наименование показателя</w:t>
            </w:r>
          </w:p>
        </w:tc>
        <w:tc>
          <w:tcPr>
            <w:tcW w:w="1348" w:type="dxa"/>
          </w:tcPr>
          <w:p w:rsidR="00415FBE" w:rsidRPr="00795A3A" w:rsidRDefault="00415FBE" w:rsidP="004B0C50">
            <w:pPr>
              <w:jc w:val="center"/>
              <w:rPr>
                <w:sz w:val="24"/>
                <w:szCs w:val="24"/>
              </w:rPr>
            </w:pPr>
            <w:proofErr w:type="spellStart"/>
            <w:r w:rsidRPr="00795A3A">
              <w:rPr>
                <w:sz w:val="24"/>
                <w:szCs w:val="24"/>
              </w:rPr>
              <w:t>Ед.изм</w:t>
            </w:r>
            <w:proofErr w:type="spellEnd"/>
            <w:r w:rsidRPr="00795A3A">
              <w:rPr>
                <w:sz w:val="24"/>
                <w:szCs w:val="24"/>
              </w:rPr>
              <w:t>.</w:t>
            </w:r>
          </w:p>
        </w:tc>
        <w:tc>
          <w:tcPr>
            <w:tcW w:w="1479" w:type="dxa"/>
          </w:tcPr>
          <w:p w:rsidR="00415FBE" w:rsidRPr="00927320" w:rsidRDefault="00415FBE" w:rsidP="0027171E">
            <w:pPr>
              <w:pStyle w:val="a7"/>
              <w:jc w:val="center"/>
              <w:rPr>
                <w:sz w:val="24"/>
                <w:szCs w:val="24"/>
                <w:lang w:val="en-US"/>
              </w:rPr>
            </w:pPr>
            <w:r w:rsidRPr="00927320">
              <w:rPr>
                <w:sz w:val="24"/>
                <w:szCs w:val="24"/>
              </w:rPr>
              <w:t>01.</w:t>
            </w:r>
            <w:r w:rsidR="0027171E" w:rsidRPr="00927320">
              <w:rPr>
                <w:sz w:val="24"/>
                <w:szCs w:val="24"/>
              </w:rPr>
              <w:t>10</w:t>
            </w:r>
            <w:r w:rsidRPr="00927320">
              <w:rPr>
                <w:sz w:val="24"/>
                <w:szCs w:val="24"/>
              </w:rPr>
              <w:t>.202</w:t>
            </w:r>
            <w:r w:rsidRPr="00927320">
              <w:rPr>
                <w:sz w:val="24"/>
                <w:szCs w:val="24"/>
                <w:lang w:val="en-US"/>
              </w:rPr>
              <w:t>1</w:t>
            </w:r>
          </w:p>
        </w:tc>
      </w:tr>
      <w:tr w:rsidR="00415FBE" w:rsidRPr="00CC1F41" w:rsidTr="004B0C50">
        <w:trPr>
          <w:jc w:val="center"/>
        </w:trPr>
        <w:tc>
          <w:tcPr>
            <w:tcW w:w="6686" w:type="dxa"/>
            <w:vAlign w:val="center"/>
          </w:tcPr>
          <w:p w:rsidR="00415FBE" w:rsidRPr="00795A3A" w:rsidRDefault="00415FBE" w:rsidP="004B0C50">
            <w:pPr>
              <w:pStyle w:val="a7"/>
              <w:spacing w:after="0"/>
              <w:rPr>
                <w:b/>
                <w:sz w:val="24"/>
                <w:szCs w:val="24"/>
              </w:rPr>
            </w:pPr>
            <w:r w:rsidRPr="00795A3A">
              <w:rPr>
                <w:b/>
                <w:sz w:val="24"/>
                <w:szCs w:val="24"/>
              </w:rPr>
              <w:t>Государственная социальная помощь.</w:t>
            </w:r>
          </w:p>
        </w:tc>
        <w:tc>
          <w:tcPr>
            <w:tcW w:w="1348" w:type="dxa"/>
          </w:tcPr>
          <w:p w:rsidR="00415FBE" w:rsidRPr="00795A3A" w:rsidRDefault="00415FBE" w:rsidP="004B0C50">
            <w:pPr>
              <w:jc w:val="center"/>
              <w:rPr>
                <w:sz w:val="24"/>
                <w:szCs w:val="24"/>
              </w:rPr>
            </w:pPr>
            <w:r w:rsidRPr="00795A3A">
              <w:rPr>
                <w:sz w:val="24"/>
                <w:szCs w:val="24"/>
              </w:rPr>
              <w:t>тыс. рублей</w:t>
            </w:r>
          </w:p>
        </w:tc>
        <w:tc>
          <w:tcPr>
            <w:tcW w:w="1479" w:type="dxa"/>
            <w:shd w:val="clear" w:color="auto" w:fill="auto"/>
            <w:vAlign w:val="center"/>
          </w:tcPr>
          <w:p w:rsidR="00415FBE" w:rsidRPr="00927320" w:rsidRDefault="00927320" w:rsidP="00927320">
            <w:pPr>
              <w:pStyle w:val="a7"/>
              <w:spacing w:after="0"/>
              <w:jc w:val="center"/>
              <w:rPr>
                <w:sz w:val="24"/>
                <w:szCs w:val="24"/>
                <w:lang w:val="en-US"/>
              </w:rPr>
            </w:pPr>
            <w:r w:rsidRPr="00927320">
              <w:rPr>
                <w:sz w:val="24"/>
                <w:szCs w:val="24"/>
              </w:rPr>
              <w:t>12</w:t>
            </w:r>
            <w:r w:rsidR="00415FBE" w:rsidRPr="00927320">
              <w:rPr>
                <w:sz w:val="24"/>
                <w:szCs w:val="24"/>
              </w:rPr>
              <w:t xml:space="preserve"> </w:t>
            </w:r>
            <w:r w:rsidRPr="00927320">
              <w:rPr>
                <w:sz w:val="24"/>
                <w:szCs w:val="24"/>
              </w:rPr>
              <w:t>079</w:t>
            </w:r>
            <w:r w:rsidR="00415FBE" w:rsidRPr="00927320">
              <w:rPr>
                <w:sz w:val="24"/>
                <w:szCs w:val="24"/>
              </w:rPr>
              <w:t>,</w:t>
            </w:r>
            <w:r w:rsidRPr="00927320">
              <w:rPr>
                <w:sz w:val="24"/>
                <w:szCs w:val="24"/>
              </w:rPr>
              <w:t>31</w:t>
            </w:r>
          </w:p>
        </w:tc>
      </w:tr>
      <w:tr w:rsidR="00415FBE" w:rsidRPr="00CC1F41" w:rsidTr="00F86005">
        <w:trPr>
          <w:jc w:val="center"/>
        </w:trPr>
        <w:tc>
          <w:tcPr>
            <w:tcW w:w="6686" w:type="dxa"/>
            <w:vAlign w:val="center"/>
          </w:tcPr>
          <w:p w:rsidR="00415FBE" w:rsidRPr="00795A3A" w:rsidRDefault="00415FBE" w:rsidP="00795A3A">
            <w:pPr>
              <w:pStyle w:val="a7"/>
              <w:spacing w:after="0"/>
              <w:rPr>
                <w:sz w:val="24"/>
                <w:szCs w:val="24"/>
              </w:rPr>
            </w:pPr>
            <w:r w:rsidRPr="00795A3A">
              <w:rPr>
                <w:sz w:val="24"/>
                <w:szCs w:val="24"/>
              </w:rPr>
              <w:t xml:space="preserve">Число получателей ежемесячного социального пособия за </w:t>
            </w:r>
            <w:r w:rsidR="00795A3A" w:rsidRPr="00795A3A">
              <w:rPr>
                <w:sz w:val="24"/>
                <w:szCs w:val="24"/>
              </w:rPr>
              <w:t>9</w:t>
            </w:r>
            <w:r w:rsidR="00F86005" w:rsidRPr="00795A3A">
              <w:rPr>
                <w:sz w:val="24"/>
                <w:szCs w:val="24"/>
              </w:rPr>
              <w:t xml:space="preserve"> </w:t>
            </w:r>
            <w:r w:rsidR="00795A3A" w:rsidRPr="00795A3A">
              <w:rPr>
                <w:sz w:val="24"/>
                <w:szCs w:val="24"/>
              </w:rPr>
              <w:t>месяцев</w:t>
            </w:r>
            <w:r w:rsidR="00053F8D" w:rsidRPr="00795A3A">
              <w:rPr>
                <w:sz w:val="24"/>
                <w:szCs w:val="24"/>
              </w:rPr>
              <w:t xml:space="preserve"> </w:t>
            </w:r>
            <w:r w:rsidRPr="00795A3A">
              <w:rPr>
                <w:sz w:val="24"/>
                <w:szCs w:val="24"/>
              </w:rPr>
              <w:t>202</w:t>
            </w:r>
            <w:r w:rsidR="00053F8D" w:rsidRPr="00795A3A">
              <w:rPr>
                <w:sz w:val="24"/>
                <w:szCs w:val="24"/>
              </w:rPr>
              <w:t>1</w:t>
            </w:r>
            <w:r w:rsidRPr="00795A3A">
              <w:rPr>
                <w:sz w:val="24"/>
                <w:szCs w:val="24"/>
              </w:rPr>
              <w:t xml:space="preserve"> г.</w:t>
            </w:r>
          </w:p>
        </w:tc>
        <w:tc>
          <w:tcPr>
            <w:tcW w:w="1348" w:type="dxa"/>
            <w:vAlign w:val="center"/>
          </w:tcPr>
          <w:p w:rsidR="00415FBE" w:rsidRPr="00795A3A" w:rsidRDefault="00415FBE" w:rsidP="00F86005">
            <w:pPr>
              <w:jc w:val="center"/>
              <w:rPr>
                <w:sz w:val="24"/>
                <w:szCs w:val="24"/>
              </w:rPr>
            </w:pPr>
            <w:r w:rsidRPr="00795A3A">
              <w:rPr>
                <w:sz w:val="24"/>
                <w:szCs w:val="24"/>
              </w:rPr>
              <w:t>человек</w:t>
            </w:r>
          </w:p>
        </w:tc>
        <w:tc>
          <w:tcPr>
            <w:tcW w:w="1479" w:type="dxa"/>
            <w:vAlign w:val="center"/>
          </w:tcPr>
          <w:p w:rsidR="00415FBE" w:rsidRPr="00CC1F41" w:rsidRDefault="00927320" w:rsidP="00F86005">
            <w:pPr>
              <w:pStyle w:val="a7"/>
              <w:spacing w:after="0"/>
              <w:jc w:val="center"/>
              <w:rPr>
                <w:sz w:val="24"/>
                <w:szCs w:val="24"/>
                <w:highlight w:val="yellow"/>
              </w:rPr>
            </w:pPr>
            <w:r w:rsidRPr="00927320">
              <w:rPr>
                <w:sz w:val="24"/>
                <w:szCs w:val="24"/>
              </w:rPr>
              <w:t>2802</w:t>
            </w:r>
          </w:p>
        </w:tc>
      </w:tr>
      <w:tr w:rsidR="00415FBE" w:rsidRPr="00CC1F41" w:rsidTr="00F86005">
        <w:trPr>
          <w:jc w:val="center"/>
        </w:trPr>
        <w:tc>
          <w:tcPr>
            <w:tcW w:w="6686" w:type="dxa"/>
            <w:vAlign w:val="center"/>
          </w:tcPr>
          <w:p w:rsidR="00415FBE" w:rsidRPr="00B36896" w:rsidRDefault="00415FBE" w:rsidP="00A74E3B">
            <w:pPr>
              <w:pStyle w:val="a7"/>
              <w:spacing w:after="0"/>
              <w:rPr>
                <w:sz w:val="24"/>
                <w:szCs w:val="24"/>
              </w:rPr>
            </w:pPr>
            <w:r w:rsidRPr="00B36896">
              <w:rPr>
                <w:sz w:val="24"/>
                <w:szCs w:val="24"/>
              </w:rPr>
              <w:t>Число получ</w:t>
            </w:r>
            <w:r w:rsidR="00053F8D" w:rsidRPr="00B36896">
              <w:rPr>
                <w:sz w:val="24"/>
                <w:szCs w:val="24"/>
              </w:rPr>
              <w:t xml:space="preserve">ателей единовременной помощи </w:t>
            </w:r>
            <w:r w:rsidR="00A74E3B" w:rsidRPr="00B36896">
              <w:rPr>
                <w:sz w:val="24"/>
                <w:szCs w:val="24"/>
              </w:rPr>
              <w:t>за</w:t>
            </w:r>
            <w:r w:rsidR="00053F8D" w:rsidRPr="00B36896">
              <w:rPr>
                <w:sz w:val="24"/>
                <w:szCs w:val="24"/>
              </w:rPr>
              <w:t xml:space="preserve"> </w:t>
            </w:r>
            <w:r w:rsidR="00A74E3B" w:rsidRPr="00B36896">
              <w:rPr>
                <w:sz w:val="24"/>
                <w:szCs w:val="24"/>
              </w:rPr>
              <w:t>9 месяцев</w:t>
            </w:r>
            <w:r w:rsidR="00053F8D" w:rsidRPr="00B36896">
              <w:rPr>
                <w:sz w:val="24"/>
                <w:szCs w:val="24"/>
              </w:rPr>
              <w:t xml:space="preserve"> 2021</w:t>
            </w:r>
            <w:r w:rsidRPr="00B36896">
              <w:rPr>
                <w:sz w:val="24"/>
                <w:szCs w:val="24"/>
              </w:rPr>
              <w:t>г.</w:t>
            </w:r>
          </w:p>
        </w:tc>
        <w:tc>
          <w:tcPr>
            <w:tcW w:w="1348" w:type="dxa"/>
            <w:vAlign w:val="center"/>
          </w:tcPr>
          <w:p w:rsidR="00415FBE" w:rsidRPr="00B36896" w:rsidRDefault="00415FBE" w:rsidP="00F86005">
            <w:pPr>
              <w:jc w:val="center"/>
              <w:rPr>
                <w:sz w:val="24"/>
                <w:szCs w:val="24"/>
              </w:rPr>
            </w:pPr>
            <w:r w:rsidRPr="00B36896">
              <w:rPr>
                <w:sz w:val="24"/>
                <w:szCs w:val="24"/>
              </w:rPr>
              <w:t>человек</w:t>
            </w:r>
          </w:p>
        </w:tc>
        <w:tc>
          <w:tcPr>
            <w:tcW w:w="1479" w:type="dxa"/>
            <w:vAlign w:val="center"/>
          </w:tcPr>
          <w:p w:rsidR="00415FBE" w:rsidRPr="00B36896" w:rsidRDefault="00927320" w:rsidP="004B0C50">
            <w:pPr>
              <w:pStyle w:val="a7"/>
              <w:spacing w:after="0"/>
              <w:jc w:val="center"/>
              <w:rPr>
                <w:sz w:val="24"/>
                <w:szCs w:val="24"/>
              </w:rPr>
            </w:pPr>
            <w:r w:rsidRPr="00B36896">
              <w:rPr>
                <w:sz w:val="24"/>
                <w:szCs w:val="24"/>
              </w:rPr>
              <w:t>203</w:t>
            </w:r>
          </w:p>
        </w:tc>
      </w:tr>
      <w:tr w:rsidR="00415FBE" w:rsidRPr="00CC1F41" w:rsidTr="00F86005">
        <w:trPr>
          <w:jc w:val="center"/>
        </w:trPr>
        <w:tc>
          <w:tcPr>
            <w:tcW w:w="6686" w:type="dxa"/>
            <w:vAlign w:val="center"/>
          </w:tcPr>
          <w:p w:rsidR="00415FBE" w:rsidRPr="00B36896" w:rsidRDefault="00415FBE" w:rsidP="004B0C50">
            <w:pPr>
              <w:pStyle w:val="a7"/>
              <w:spacing w:after="0"/>
              <w:rPr>
                <w:b/>
                <w:sz w:val="24"/>
                <w:szCs w:val="24"/>
              </w:rPr>
            </w:pPr>
            <w:r w:rsidRPr="00B36896">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vAlign w:val="center"/>
          </w:tcPr>
          <w:p w:rsidR="00415FBE" w:rsidRPr="00B36896" w:rsidRDefault="00415FBE" w:rsidP="00F86005">
            <w:pPr>
              <w:jc w:val="center"/>
              <w:rPr>
                <w:sz w:val="24"/>
                <w:szCs w:val="24"/>
              </w:rPr>
            </w:pPr>
            <w:r w:rsidRPr="00B36896">
              <w:rPr>
                <w:sz w:val="24"/>
                <w:szCs w:val="24"/>
              </w:rPr>
              <w:t>тыс. рублей</w:t>
            </w:r>
          </w:p>
        </w:tc>
        <w:tc>
          <w:tcPr>
            <w:tcW w:w="1479" w:type="dxa"/>
            <w:vAlign w:val="center"/>
          </w:tcPr>
          <w:p w:rsidR="00415FBE" w:rsidRPr="00B36896" w:rsidRDefault="00B36896" w:rsidP="00B36896">
            <w:pPr>
              <w:pStyle w:val="a7"/>
              <w:spacing w:after="0"/>
              <w:jc w:val="center"/>
              <w:rPr>
                <w:sz w:val="24"/>
                <w:szCs w:val="24"/>
                <w:lang w:val="en-US"/>
              </w:rPr>
            </w:pPr>
            <w:r w:rsidRPr="00B36896">
              <w:rPr>
                <w:sz w:val="24"/>
                <w:szCs w:val="24"/>
              </w:rPr>
              <w:t>114</w:t>
            </w:r>
            <w:r w:rsidR="00F5631F" w:rsidRPr="00B36896">
              <w:rPr>
                <w:sz w:val="24"/>
                <w:szCs w:val="24"/>
              </w:rPr>
              <w:t xml:space="preserve"> </w:t>
            </w:r>
            <w:r w:rsidRPr="00B36896">
              <w:rPr>
                <w:sz w:val="24"/>
                <w:szCs w:val="24"/>
              </w:rPr>
              <w:t>278</w:t>
            </w:r>
            <w:r w:rsidR="00F5631F" w:rsidRPr="00B36896">
              <w:rPr>
                <w:sz w:val="24"/>
                <w:szCs w:val="24"/>
              </w:rPr>
              <w:t>,</w:t>
            </w:r>
            <w:r w:rsidRPr="00B36896">
              <w:rPr>
                <w:sz w:val="24"/>
                <w:szCs w:val="24"/>
              </w:rPr>
              <w:t>7</w:t>
            </w:r>
          </w:p>
        </w:tc>
      </w:tr>
      <w:tr w:rsidR="00415FBE" w:rsidRPr="00CC1F41" w:rsidTr="00F86005">
        <w:trPr>
          <w:jc w:val="center"/>
        </w:trPr>
        <w:tc>
          <w:tcPr>
            <w:tcW w:w="6686" w:type="dxa"/>
            <w:vAlign w:val="center"/>
          </w:tcPr>
          <w:p w:rsidR="00415FBE" w:rsidRPr="00B36896" w:rsidRDefault="00415FBE" w:rsidP="00B36896">
            <w:pPr>
              <w:pStyle w:val="a7"/>
              <w:spacing w:after="0"/>
              <w:rPr>
                <w:sz w:val="24"/>
                <w:szCs w:val="24"/>
              </w:rPr>
            </w:pPr>
            <w:r w:rsidRPr="00B36896">
              <w:rPr>
                <w:sz w:val="24"/>
                <w:szCs w:val="24"/>
              </w:rPr>
              <w:t xml:space="preserve">Число получателей  в  </w:t>
            </w:r>
            <w:r w:rsidR="00B36896" w:rsidRPr="00B36896">
              <w:rPr>
                <w:sz w:val="24"/>
                <w:szCs w:val="24"/>
              </w:rPr>
              <w:t>сентябре</w:t>
            </w:r>
            <w:r w:rsidRPr="00B36896">
              <w:rPr>
                <w:sz w:val="24"/>
                <w:szCs w:val="24"/>
              </w:rPr>
              <w:t xml:space="preserve"> 202</w:t>
            </w:r>
            <w:r w:rsidR="00076BB3" w:rsidRPr="00B36896">
              <w:rPr>
                <w:sz w:val="24"/>
                <w:szCs w:val="24"/>
              </w:rPr>
              <w:t>1</w:t>
            </w:r>
            <w:r w:rsidRPr="00B36896">
              <w:rPr>
                <w:sz w:val="24"/>
                <w:szCs w:val="24"/>
              </w:rPr>
              <w:t xml:space="preserve"> г.</w:t>
            </w:r>
          </w:p>
        </w:tc>
        <w:tc>
          <w:tcPr>
            <w:tcW w:w="1348" w:type="dxa"/>
            <w:vAlign w:val="center"/>
          </w:tcPr>
          <w:p w:rsidR="00415FBE" w:rsidRPr="00B36896" w:rsidRDefault="00415FBE" w:rsidP="00F86005">
            <w:pPr>
              <w:jc w:val="center"/>
              <w:rPr>
                <w:sz w:val="24"/>
                <w:szCs w:val="24"/>
              </w:rPr>
            </w:pPr>
            <w:r w:rsidRPr="00B36896">
              <w:rPr>
                <w:sz w:val="24"/>
                <w:szCs w:val="24"/>
              </w:rPr>
              <w:t>человек</w:t>
            </w:r>
          </w:p>
        </w:tc>
        <w:tc>
          <w:tcPr>
            <w:tcW w:w="1479" w:type="dxa"/>
            <w:vAlign w:val="center"/>
          </w:tcPr>
          <w:p w:rsidR="00415FBE" w:rsidRPr="00B36896" w:rsidRDefault="00F86005" w:rsidP="00B36896">
            <w:pPr>
              <w:pStyle w:val="a7"/>
              <w:spacing w:after="0"/>
              <w:jc w:val="center"/>
              <w:rPr>
                <w:sz w:val="24"/>
                <w:szCs w:val="24"/>
              </w:rPr>
            </w:pPr>
            <w:r w:rsidRPr="00B36896">
              <w:rPr>
                <w:sz w:val="24"/>
                <w:szCs w:val="24"/>
              </w:rPr>
              <w:t>5</w:t>
            </w:r>
            <w:r w:rsidR="00415FBE" w:rsidRPr="00B36896">
              <w:rPr>
                <w:sz w:val="24"/>
                <w:szCs w:val="24"/>
              </w:rPr>
              <w:t xml:space="preserve"> </w:t>
            </w:r>
            <w:r w:rsidR="00B36896" w:rsidRPr="00B36896">
              <w:rPr>
                <w:sz w:val="24"/>
                <w:szCs w:val="24"/>
              </w:rPr>
              <w:t>218</w:t>
            </w:r>
          </w:p>
        </w:tc>
      </w:tr>
      <w:tr w:rsidR="00415FBE" w:rsidRPr="00CC1F41" w:rsidTr="00F86005">
        <w:trPr>
          <w:jc w:val="center"/>
        </w:trPr>
        <w:tc>
          <w:tcPr>
            <w:tcW w:w="6686" w:type="dxa"/>
            <w:vAlign w:val="center"/>
          </w:tcPr>
          <w:p w:rsidR="00415FBE" w:rsidRPr="00AA14FB" w:rsidRDefault="00415FBE" w:rsidP="004B0C50">
            <w:pPr>
              <w:pStyle w:val="a7"/>
              <w:spacing w:after="0"/>
              <w:rPr>
                <w:b/>
                <w:sz w:val="24"/>
                <w:szCs w:val="24"/>
              </w:rPr>
            </w:pPr>
            <w:r w:rsidRPr="00AA14FB">
              <w:rPr>
                <w:b/>
                <w:sz w:val="24"/>
                <w:szCs w:val="24"/>
              </w:rPr>
              <w:t xml:space="preserve">Социальные выплаты, предусмотренные постановлением Губернатора ХМАО – </w:t>
            </w:r>
            <w:proofErr w:type="spellStart"/>
            <w:r w:rsidRPr="00AA14FB">
              <w:rPr>
                <w:b/>
                <w:sz w:val="24"/>
                <w:szCs w:val="24"/>
              </w:rPr>
              <w:t>Югры</w:t>
            </w:r>
            <w:proofErr w:type="spellEnd"/>
            <w:r w:rsidRPr="00AA14FB">
              <w:rPr>
                <w:b/>
                <w:sz w:val="24"/>
                <w:szCs w:val="24"/>
              </w:rPr>
              <w:t xml:space="preserve"> «О ежемесячном денежном обеспечении отдельных категорий граждан в связи с 65 –</w:t>
            </w:r>
            <w:proofErr w:type="spellStart"/>
            <w:r w:rsidRPr="00AA14FB">
              <w:rPr>
                <w:b/>
                <w:sz w:val="24"/>
                <w:szCs w:val="24"/>
              </w:rPr>
              <w:t>летием</w:t>
            </w:r>
            <w:proofErr w:type="spellEnd"/>
            <w:r w:rsidRPr="00AA14FB">
              <w:rPr>
                <w:b/>
                <w:sz w:val="24"/>
                <w:szCs w:val="24"/>
              </w:rPr>
              <w:t xml:space="preserve">  Победы в Великой Отечественной войне 1941-1945 годов» от 01.03.2010 №54</w:t>
            </w:r>
          </w:p>
        </w:tc>
        <w:tc>
          <w:tcPr>
            <w:tcW w:w="1348" w:type="dxa"/>
            <w:shd w:val="clear" w:color="auto" w:fill="auto"/>
            <w:vAlign w:val="center"/>
          </w:tcPr>
          <w:p w:rsidR="00415FBE" w:rsidRPr="00AA14FB" w:rsidRDefault="00415FBE" w:rsidP="00F86005">
            <w:pPr>
              <w:jc w:val="center"/>
              <w:rPr>
                <w:sz w:val="24"/>
                <w:szCs w:val="24"/>
              </w:rPr>
            </w:pPr>
            <w:r w:rsidRPr="00AA14FB">
              <w:rPr>
                <w:sz w:val="24"/>
                <w:szCs w:val="24"/>
              </w:rPr>
              <w:t>тыс. рублей</w:t>
            </w:r>
          </w:p>
        </w:tc>
        <w:tc>
          <w:tcPr>
            <w:tcW w:w="1479" w:type="dxa"/>
            <w:shd w:val="clear" w:color="auto" w:fill="auto"/>
            <w:vAlign w:val="center"/>
          </w:tcPr>
          <w:p w:rsidR="00415FBE" w:rsidRPr="00AA14FB" w:rsidRDefault="00AA14FB" w:rsidP="00433A91">
            <w:pPr>
              <w:pStyle w:val="a7"/>
              <w:spacing w:after="0"/>
              <w:jc w:val="center"/>
              <w:rPr>
                <w:sz w:val="24"/>
                <w:szCs w:val="24"/>
              </w:rPr>
            </w:pPr>
            <w:r w:rsidRPr="00AA14FB">
              <w:rPr>
                <w:sz w:val="24"/>
                <w:szCs w:val="24"/>
              </w:rPr>
              <w:t>310</w:t>
            </w:r>
            <w:r w:rsidR="00415FBE" w:rsidRPr="00AA14FB">
              <w:rPr>
                <w:sz w:val="24"/>
                <w:szCs w:val="24"/>
              </w:rPr>
              <w:t>,</w:t>
            </w:r>
            <w:r w:rsidR="00433A91" w:rsidRPr="00AA14FB">
              <w:rPr>
                <w:sz w:val="24"/>
                <w:szCs w:val="24"/>
              </w:rPr>
              <w:t>0</w:t>
            </w:r>
          </w:p>
        </w:tc>
      </w:tr>
      <w:tr w:rsidR="00415FBE" w:rsidRPr="00CC1F41" w:rsidTr="004B0C50">
        <w:trPr>
          <w:trHeight w:val="220"/>
          <w:jc w:val="center"/>
        </w:trPr>
        <w:tc>
          <w:tcPr>
            <w:tcW w:w="6686" w:type="dxa"/>
            <w:vAlign w:val="center"/>
          </w:tcPr>
          <w:p w:rsidR="00415FBE" w:rsidRPr="00AA14FB" w:rsidRDefault="00415FBE" w:rsidP="00B36896">
            <w:pPr>
              <w:pStyle w:val="a7"/>
              <w:spacing w:after="0"/>
              <w:rPr>
                <w:sz w:val="24"/>
                <w:szCs w:val="24"/>
              </w:rPr>
            </w:pPr>
            <w:r w:rsidRPr="00AA14FB">
              <w:rPr>
                <w:sz w:val="24"/>
                <w:szCs w:val="24"/>
              </w:rPr>
              <w:t xml:space="preserve">Число получателей в </w:t>
            </w:r>
            <w:r w:rsidR="00B36896" w:rsidRPr="00AA14FB">
              <w:rPr>
                <w:sz w:val="24"/>
                <w:szCs w:val="24"/>
              </w:rPr>
              <w:t>сентябре</w:t>
            </w:r>
            <w:r w:rsidRPr="00AA14FB">
              <w:rPr>
                <w:sz w:val="24"/>
                <w:szCs w:val="24"/>
              </w:rPr>
              <w:t xml:space="preserve">  202</w:t>
            </w:r>
            <w:r w:rsidR="00924E07" w:rsidRPr="00AA14FB">
              <w:rPr>
                <w:sz w:val="24"/>
                <w:szCs w:val="24"/>
              </w:rPr>
              <w:t>1</w:t>
            </w:r>
            <w:r w:rsidRPr="00AA14FB">
              <w:rPr>
                <w:sz w:val="24"/>
                <w:szCs w:val="24"/>
              </w:rPr>
              <w:t>г.</w:t>
            </w:r>
          </w:p>
        </w:tc>
        <w:tc>
          <w:tcPr>
            <w:tcW w:w="1348" w:type="dxa"/>
            <w:shd w:val="clear" w:color="auto" w:fill="auto"/>
          </w:tcPr>
          <w:p w:rsidR="00415FBE" w:rsidRPr="00AA14FB" w:rsidRDefault="00415FBE" w:rsidP="004B0C50">
            <w:pPr>
              <w:jc w:val="center"/>
              <w:rPr>
                <w:sz w:val="24"/>
                <w:szCs w:val="24"/>
              </w:rPr>
            </w:pPr>
            <w:r w:rsidRPr="00AA14FB">
              <w:rPr>
                <w:sz w:val="24"/>
                <w:szCs w:val="24"/>
              </w:rPr>
              <w:t>человек</w:t>
            </w:r>
          </w:p>
        </w:tc>
        <w:tc>
          <w:tcPr>
            <w:tcW w:w="1479" w:type="dxa"/>
            <w:shd w:val="clear" w:color="auto" w:fill="auto"/>
            <w:vAlign w:val="center"/>
          </w:tcPr>
          <w:p w:rsidR="00415FBE" w:rsidRPr="00AA14FB" w:rsidRDefault="00B36896" w:rsidP="006D3840">
            <w:pPr>
              <w:pStyle w:val="a7"/>
              <w:spacing w:after="0"/>
              <w:jc w:val="center"/>
              <w:rPr>
                <w:sz w:val="24"/>
                <w:szCs w:val="24"/>
              </w:rPr>
            </w:pPr>
            <w:r w:rsidRPr="00AA14FB">
              <w:rPr>
                <w:sz w:val="24"/>
                <w:szCs w:val="24"/>
              </w:rPr>
              <w:t>58</w:t>
            </w:r>
          </w:p>
        </w:tc>
      </w:tr>
      <w:tr w:rsidR="00415FBE" w:rsidRPr="00FE10FA" w:rsidTr="004B0C50">
        <w:trPr>
          <w:trHeight w:val="656"/>
          <w:jc w:val="center"/>
        </w:trPr>
        <w:tc>
          <w:tcPr>
            <w:tcW w:w="6686" w:type="dxa"/>
            <w:vAlign w:val="center"/>
          </w:tcPr>
          <w:p w:rsidR="00415FBE" w:rsidRPr="00FE10FA" w:rsidRDefault="00415FBE" w:rsidP="004B0C50">
            <w:pPr>
              <w:pStyle w:val="a7"/>
              <w:spacing w:after="0"/>
              <w:rPr>
                <w:b/>
                <w:sz w:val="24"/>
                <w:szCs w:val="24"/>
              </w:rPr>
            </w:pPr>
            <w:r w:rsidRPr="00FE10FA">
              <w:rPr>
                <w:b/>
                <w:sz w:val="24"/>
                <w:szCs w:val="24"/>
              </w:rPr>
              <w:t>Социальные выплаты, предусмотренные ФЗ «О донорстве  крови и ее компонентов» от 20.07.2012г.  №125-ФЗ</w:t>
            </w:r>
          </w:p>
        </w:tc>
        <w:tc>
          <w:tcPr>
            <w:tcW w:w="1348" w:type="dxa"/>
          </w:tcPr>
          <w:p w:rsidR="00415FBE" w:rsidRPr="00FE10FA" w:rsidRDefault="00415FBE" w:rsidP="004B0C50">
            <w:pPr>
              <w:jc w:val="center"/>
              <w:rPr>
                <w:sz w:val="24"/>
                <w:szCs w:val="24"/>
              </w:rPr>
            </w:pPr>
            <w:r w:rsidRPr="00FE10FA">
              <w:rPr>
                <w:sz w:val="24"/>
                <w:szCs w:val="24"/>
              </w:rPr>
              <w:t>тыс. рублей</w:t>
            </w:r>
          </w:p>
        </w:tc>
        <w:tc>
          <w:tcPr>
            <w:tcW w:w="1479" w:type="dxa"/>
            <w:vAlign w:val="center"/>
          </w:tcPr>
          <w:p w:rsidR="00415FBE" w:rsidRPr="00FE10FA" w:rsidRDefault="00415FBE" w:rsidP="00FE10FA">
            <w:pPr>
              <w:pStyle w:val="a7"/>
              <w:spacing w:after="0"/>
              <w:jc w:val="center"/>
              <w:rPr>
                <w:sz w:val="24"/>
                <w:szCs w:val="24"/>
              </w:rPr>
            </w:pPr>
            <w:r w:rsidRPr="00FE10FA">
              <w:rPr>
                <w:sz w:val="24"/>
                <w:szCs w:val="24"/>
              </w:rPr>
              <w:t>7 </w:t>
            </w:r>
            <w:r w:rsidR="00FE10FA" w:rsidRPr="00FE10FA">
              <w:rPr>
                <w:sz w:val="24"/>
                <w:szCs w:val="24"/>
              </w:rPr>
              <w:t>61</w:t>
            </w:r>
            <w:r w:rsidR="00F32D45" w:rsidRPr="00FE10FA">
              <w:rPr>
                <w:sz w:val="24"/>
                <w:szCs w:val="24"/>
              </w:rPr>
              <w:t>1</w:t>
            </w:r>
            <w:r w:rsidRPr="00FE10FA">
              <w:rPr>
                <w:sz w:val="24"/>
                <w:szCs w:val="24"/>
              </w:rPr>
              <w:t>,</w:t>
            </w:r>
            <w:r w:rsidR="00FE10FA" w:rsidRPr="00FE10FA">
              <w:rPr>
                <w:sz w:val="24"/>
                <w:szCs w:val="24"/>
              </w:rPr>
              <w:t>96</w:t>
            </w:r>
          </w:p>
        </w:tc>
      </w:tr>
      <w:tr w:rsidR="00415FBE" w:rsidRPr="00CC1F41" w:rsidTr="004B0C50">
        <w:trPr>
          <w:jc w:val="center"/>
        </w:trPr>
        <w:tc>
          <w:tcPr>
            <w:tcW w:w="6686" w:type="dxa"/>
            <w:vAlign w:val="center"/>
          </w:tcPr>
          <w:p w:rsidR="00415FBE" w:rsidRPr="00873962" w:rsidRDefault="00415FBE" w:rsidP="00873962">
            <w:pPr>
              <w:pStyle w:val="a7"/>
              <w:spacing w:after="0"/>
              <w:rPr>
                <w:sz w:val="24"/>
                <w:szCs w:val="24"/>
              </w:rPr>
            </w:pPr>
            <w:r w:rsidRPr="00873962">
              <w:rPr>
                <w:sz w:val="24"/>
                <w:szCs w:val="24"/>
              </w:rPr>
              <w:lastRenderedPageBreak/>
              <w:t xml:space="preserve">Число получателей </w:t>
            </w:r>
            <w:r w:rsidR="00873962" w:rsidRPr="00873962">
              <w:rPr>
                <w:sz w:val="24"/>
                <w:szCs w:val="24"/>
              </w:rPr>
              <w:t>за</w:t>
            </w:r>
            <w:r w:rsidR="00E43AE5" w:rsidRPr="00873962">
              <w:rPr>
                <w:sz w:val="24"/>
                <w:szCs w:val="24"/>
              </w:rPr>
              <w:t xml:space="preserve"> </w:t>
            </w:r>
            <w:r w:rsidR="00873962" w:rsidRPr="00873962">
              <w:rPr>
                <w:sz w:val="24"/>
                <w:szCs w:val="24"/>
              </w:rPr>
              <w:t>9</w:t>
            </w:r>
            <w:r w:rsidR="00924E07" w:rsidRPr="00873962">
              <w:rPr>
                <w:sz w:val="24"/>
                <w:szCs w:val="24"/>
              </w:rPr>
              <w:t xml:space="preserve"> </w:t>
            </w:r>
            <w:r w:rsidR="00873962" w:rsidRPr="00873962">
              <w:rPr>
                <w:sz w:val="24"/>
                <w:szCs w:val="24"/>
              </w:rPr>
              <w:t>месяцев</w:t>
            </w:r>
            <w:r w:rsidR="00924E07" w:rsidRPr="00873962">
              <w:rPr>
                <w:sz w:val="24"/>
                <w:szCs w:val="24"/>
              </w:rPr>
              <w:t xml:space="preserve"> 2021</w:t>
            </w:r>
            <w:r w:rsidRPr="00873962">
              <w:rPr>
                <w:sz w:val="24"/>
                <w:szCs w:val="24"/>
              </w:rPr>
              <w:t xml:space="preserve"> г.</w:t>
            </w:r>
          </w:p>
        </w:tc>
        <w:tc>
          <w:tcPr>
            <w:tcW w:w="1348" w:type="dxa"/>
          </w:tcPr>
          <w:p w:rsidR="00415FBE" w:rsidRPr="00873962" w:rsidRDefault="00415FBE" w:rsidP="004B0C50">
            <w:pPr>
              <w:jc w:val="center"/>
              <w:rPr>
                <w:sz w:val="24"/>
                <w:szCs w:val="24"/>
              </w:rPr>
            </w:pPr>
            <w:r w:rsidRPr="00873962">
              <w:rPr>
                <w:sz w:val="24"/>
                <w:szCs w:val="24"/>
              </w:rPr>
              <w:t>человек</w:t>
            </w:r>
          </w:p>
        </w:tc>
        <w:tc>
          <w:tcPr>
            <w:tcW w:w="1479" w:type="dxa"/>
            <w:vAlign w:val="center"/>
          </w:tcPr>
          <w:p w:rsidR="00415FBE" w:rsidRPr="00873962" w:rsidRDefault="00DB76B2" w:rsidP="00873962">
            <w:pPr>
              <w:pStyle w:val="a7"/>
              <w:spacing w:after="0"/>
              <w:jc w:val="center"/>
              <w:rPr>
                <w:sz w:val="24"/>
                <w:szCs w:val="24"/>
              </w:rPr>
            </w:pPr>
            <w:r w:rsidRPr="00873962">
              <w:rPr>
                <w:sz w:val="24"/>
                <w:szCs w:val="24"/>
              </w:rPr>
              <w:t>4</w:t>
            </w:r>
            <w:r w:rsidR="00F32D45" w:rsidRPr="00873962">
              <w:rPr>
                <w:sz w:val="24"/>
                <w:szCs w:val="24"/>
              </w:rPr>
              <w:t>9</w:t>
            </w:r>
            <w:r w:rsidR="00873962" w:rsidRPr="00873962">
              <w:rPr>
                <w:sz w:val="24"/>
                <w:szCs w:val="24"/>
              </w:rPr>
              <w:t>8</w:t>
            </w:r>
          </w:p>
        </w:tc>
      </w:tr>
      <w:tr w:rsidR="00415FBE" w:rsidRPr="00CC1F41" w:rsidTr="004B0C50">
        <w:trPr>
          <w:jc w:val="center"/>
        </w:trPr>
        <w:tc>
          <w:tcPr>
            <w:tcW w:w="6686" w:type="dxa"/>
            <w:vAlign w:val="center"/>
          </w:tcPr>
          <w:p w:rsidR="00415FBE" w:rsidRPr="00FE10FA" w:rsidRDefault="00415FBE" w:rsidP="004B0C50">
            <w:pPr>
              <w:pStyle w:val="a7"/>
              <w:spacing w:after="0"/>
              <w:rPr>
                <w:b/>
                <w:sz w:val="24"/>
                <w:szCs w:val="24"/>
              </w:rPr>
            </w:pPr>
            <w:r w:rsidRPr="00FE10FA">
              <w:rPr>
                <w:b/>
                <w:sz w:val="24"/>
                <w:szCs w:val="24"/>
              </w:rPr>
              <w:t>Социальное пособие по погребению</w:t>
            </w:r>
          </w:p>
        </w:tc>
        <w:tc>
          <w:tcPr>
            <w:tcW w:w="1348" w:type="dxa"/>
          </w:tcPr>
          <w:p w:rsidR="00415FBE" w:rsidRPr="00FE10FA" w:rsidRDefault="00415FBE" w:rsidP="004B0C50">
            <w:pPr>
              <w:jc w:val="center"/>
              <w:rPr>
                <w:sz w:val="24"/>
                <w:szCs w:val="24"/>
              </w:rPr>
            </w:pPr>
            <w:r w:rsidRPr="00FE10FA">
              <w:rPr>
                <w:sz w:val="24"/>
                <w:szCs w:val="24"/>
              </w:rPr>
              <w:t>тыс. рублей</w:t>
            </w:r>
          </w:p>
        </w:tc>
        <w:tc>
          <w:tcPr>
            <w:tcW w:w="1479" w:type="dxa"/>
            <w:vAlign w:val="center"/>
          </w:tcPr>
          <w:p w:rsidR="00415FBE" w:rsidRPr="00FE10FA" w:rsidRDefault="00FE10FA" w:rsidP="00FE10FA">
            <w:pPr>
              <w:pStyle w:val="a7"/>
              <w:spacing w:after="0"/>
              <w:jc w:val="center"/>
              <w:rPr>
                <w:sz w:val="24"/>
                <w:szCs w:val="24"/>
              </w:rPr>
            </w:pPr>
            <w:r w:rsidRPr="00FE10FA">
              <w:rPr>
                <w:sz w:val="24"/>
                <w:szCs w:val="24"/>
              </w:rPr>
              <w:t>343</w:t>
            </w:r>
            <w:r w:rsidR="00415FBE" w:rsidRPr="00FE10FA">
              <w:rPr>
                <w:sz w:val="24"/>
                <w:szCs w:val="24"/>
              </w:rPr>
              <w:t>,</w:t>
            </w:r>
            <w:r w:rsidRPr="00FE10FA">
              <w:rPr>
                <w:sz w:val="24"/>
                <w:szCs w:val="24"/>
              </w:rPr>
              <w:t>27</w:t>
            </w:r>
          </w:p>
        </w:tc>
      </w:tr>
      <w:tr w:rsidR="00415FBE" w:rsidRPr="00CC1F41" w:rsidTr="004B0C50">
        <w:trPr>
          <w:jc w:val="center"/>
        </w:trPr>
        <w:tc>
          <w:tcPr>
            <w:tcW w:w="6686" w:type="dxa"/>
            <w:vAlign w:val="center"/>
          </w:tcPr>
          <w:p w:rsidR="00415FBE" w:rsidRPr="00FE10FA" w:rsidRDefault="00415FBE" w:rsidP="00FE10FA">
            <w:pPr>
              <w:pStyle w:val="a7"/>
              <w:spacing w:after="0"/>
              <w:rPr>
                <w:sz w:val="24"/>
                <w:szCs w:val="24"/>
              </w:rPr>
            </w:pPr>
            <w:r w:rsidRPr="00FE10FA">
              <w:rPr>
                <w:sz w:val="24"/>
                <w:szCs w:val="24"/>
              </w:rPr>
              <w:t xml:space="preserve">Число получателей </w:t>
            </w:r>
            <w:r w:rsidR="00E43AE5" w:rsidRPr="00FE10FA">
              <w:rPr>
                <w:sz w:val="24"/>
                <w:szCs w:val="24"/>
              </w:rPr>
              <w:t xml:space="preserve"> </w:t>
            </w:r>
            <w:r w:rsidR="00FE10FA" w:rsidRPr="00FE10FA">
              <w:rPr>
                <w:sz w:val="24"/>
                <w:szCs w:val="24"/>
              </w:rPr>
              <w:t>за</w:t>
            </w:r>
            <w:r w:rsidRPr="00FE10FA">
              <w:rPr>
                <w:sz w:val="24"/>
                <w:szCs w:val="24"/>
              </w:rPr>
              <w:t xml:space="preserve"> </w:t>
            </w:r>
            <w:r w:rsidR="00FE10FA" w:rsidRPr="00FE10FA">
              <w:rPr>
                <w:sz w:val="24"/>
                <w:szCs w:val="24"/>
              </w:rPr>
              <w:t>9</w:t>
            </w:r>
            <w:r w:rsidR="00924E07" w:rsidRPr="00FE10FA">
              <w:rPr>
                <w:sz w:val="24"/>
                <w:szCs w:val="24"/>
              </w:rPr>
              <w:t xml:space="preserve"> </w:t>
            </w:r>
            <w:r w:rsidR="00FE10FA" w:rsidRPr="00FE10FA">
              <w:rPr>
                <w:sz w:val="24"/>
                <w:szCs w:val="24"/>
              </w:rPr>
              <w:t>месяцев</w:t>
            </w:r>
            <w:r w:rsidR="00924E07" w:rsidRPr="00FE10FA">
              <w:rPr>
                <w:sz w:val="24"/>
                <w:szCs w:val="24"/>
              </w:rPr>
              <w:t xml:space="preserve"> </w:t>
            </w:r>
            <w:r w:rsidRPr="00FE10FA">
              <w:rPr>
                <w:sz w:val="24"/>
                <w:szCs w:val="24"/>
              </w:rPr>
              <w:t>202</w:t>
            </w:r>
            <w:r w:rsidR="00924E07" w:rsidRPr="00FE10FA">
              <w:rPr>
                <w:sz w:val="24"/>
                <w:szCs w:val="24"/>
              </w:rPr>
              <w:t>1</w:t>
            </w:r>
            <w:r w:rsidRPr="00FE10FA">
              <w:rPr>
                <w:sz w:val="24"/>
                <w:szCs w:val="24"/>
              </w:rPr>
              <w:t xml:space="preserve"> г.</w:t>
            </w:r>
          </w:p>
        </w:tc>
        <w:tc>
          <w:tcPr>
            <w:tcW w:w="1348" w:type="dxa"/>
          </w:tcPr>
          <w:p w:rsidR="00415FBE" w:rsidRPr="00FE10FA" w:rsidRDefault="00415FBE" w:rsidP="004B0C50">
            <w:pPr>
              <w:jc w:val="center"/>
              <w:rPr>
                <w:sz w:val="24"/>
                <w:szCs w:val="24"/>
              </w:rPr>
            </w:pPr>
            <w:r w:rsidRPr="00FE10FA">
              <w:rPr>
                <w:sz w:val="24"/>
                <w:szCs w:val="24"/>
              </w:rPr>
              <w:t>человек</w:t>
            </w:r>
          </w:p>
        </w:tc>
        <w:tc>
          <w:tcPr>
            <w:tcW w:w="1479" w:type="dxa"/>
            <w:vAlign w:val="center"/>
          </w:tcPr>
          <w:p w:rsidR="00415FBE" w:rsidRPr="00FE10FA" w:rsidRDefault="00FE10FA" w:rsidP="004B0C50">
            <w:pPr>
              <w:pStyle w:val="a7"/>
              <w:spacing w:after="0"/>
              <w:jc w:val="center"/>
              <w:rPr>
                <w:sz w:val="24"/>
                <w:szCs w:val="24"/>
              </w:rPr>
            </w:pPr>
            <w:r w:rsidRPr="00FE10FA">
              <w:rPr>
                <w:sz w:val="24"/>
                <w:szCs w:val="24"/>
              </w:rPr>
              <w:t>38</w:t>
            </w:r>
          </w:p>
        </w:tc>
      </w:tr>
      <w:tr w:rsidR="00415FBE" w:rsidRPr="00CC1F41" w:rsidTr="004B0C50">
        <w:trPr>
          <w:jc w:val="center"/>
        </w:trPr>
        <w:tc>
          <w:tcPr>
            <w:tcW w:w="6686" w:type="dxa"/>
            <w:vAlign w:val="center"/>
          </w:tcPr>
          <w:p w:rsidR="00415FBE" w:rsidRPr="0061650A" w:rsidRDefault="00415FBE" w:rsidP="004B0C50">
            <w:pPr>
              <w:pStyle w:val="a7"/>
              <w:spacing w:after="0"/>
              <w:rPr>
                <w:b/>
                <w:sz w:val="24"/>
                <w:szCs w:val="24"/>
              </w:rPr>
            </w:pPr>
            <w:r w:rsidRPr="0061650A">
              <w:rPr>
                <w:b/>
                <w:sz w:val="24"/>
                <w:szCs w:val="24"/>
              </w:rPr>
              <w:t>Жилищные субсидии населению</w:t>
            </w:r>
          </w:p>
        </w:tc>
        <w:tc>
          <w:tcPr>
            <w:tcW w:w="1348" w:type="dxa"/>
          </w:tcPr>
          <w:p w:rsidR="00415FBE" w:rsidRPr="0061650A" w:rsidRDefault="00415FBE" w:rsidP="004B0C50">
            <w:pPr>
              <w:jc w:val="center"/>
              <w:rPr>
                <w:sz w:val="24"/>
                <w:szCs w:val="24"/>
              </w:rPr>
            </w:pPr>
            <w:r w:rsidRPr="0061650A">
              <w:rPr>
                <w:sz w:val="24"/>
                <w:szCs w:val="24"/>
              </w:rPr>
              <w:t>тыс. рублей</w:t>
            </w:r>
          </w:p>
        </w:tc>
        <w:tc>
          <w:tcPr>
            <w:tcW w:w="1479" w:type="dxa"/>
            <w:vAlign w:val="center"/>
          </w:tcPr>
          <w:p w:rsidR="00415FBE" w:rsidRPr="0061650A" w:rsidRDefault="00EE0FDF" w:rsidP="0061650A">
            <w:pPr>
              <w:pStyle w:val="a7"/>
              <w:spacing w:after="0"/>
              <w:jc w:val="center"/>
              <w:rPr>
                <w:sz w:val="24"/>
                <w:szCs w:val="24"/>
              </w:rPr>
            </w:pPr>
            <w:r w:rsidRPr="0061650A">
              <w:rPr>
                <w:sz w:val="24"/>
                <w:szCs w:val="24"/>
              </w:rPr>
              <w:t>2</w:t>
            </w:r>
            <w:r w:rsidR="0061650A" w:rsidRPr="0061650A">
              <w:rPr>
                <w:sz w:val="24"/>
                <w:szCs w:val="24"/>
              </w:rPr>
              <w:t>7</w:t>
            </w:r>
            <w:r w:rsidR="00415FBE" w:rsidRPr="0061650A">
              <w:rPr>
                <w:sz w:val="24"/>
                <w:szCs w:val="24"/>
              </w:rPr>
              <w:t> </w:t>
            </w:r>
            <w:r w:rsidRPr="0061650A">
              <w:rPr>
                <w:sz w:val="24"/>
                <w:szCs w:val="24"/>
              </w:rPr>
              <w:t>7</w:t>
            </w:r>
            <w:r w:rsidR="0061650A" w:rsidRPr="0061650A">
              <w:rPr>
                <w:sz w:val="24"/>
                <w:szCs w:val="24"/>
              </w:rPr>
              <w:t>13</w:t>
            </w:r>
            <w:r w:rsidR="00415FBE" w:rsidRPr="0061650A">
              <w:rPr>
                <w:sz w:val="24"/>
                <w:szCs w:val="24"/>
              </w:rPr>
              <w:t>,</w:t>
            </w:r>
            <w:r w:rsidR="0061650A" w:rsidRPr="0061650A">
              <w:rPr>
                <w:sz w:val="24"/>
                <w:szCs w:val="24"/>
              </w:rPr>
              <w:t>1</w:t>
            </w:r>
          </w:p>
        </w:tc>
      </w:tr>
      <w:tr w:rsidR="00415FBE" w:rsidRPr="00CC1F41" w:rsidTr="004B0C50">
        <w:trPr>
          <w:jc w:val="center"/>
        </w:trPr>
        <w:tc>
          <w:tcPr>
            <w:tcW w:w="6686" w:type="dxa"/>
            <w:vAlign w:val="center"/>
          </w:tcPr>
          <w:p w:rsidR="00415FBE" w:rsidRPr="0061650A" w:rsidRDefault="00415FBE" w:rsidP="0061650A">
            <w:pPr>
              <w:pStyle w:val="a7"/>
              <w:spacing w:after="0"/>
              <w:rPr>
                <w:sz w:val="24"/>
                <w:szCs w:val="24"/>
              </w:rPr>
            </w:pPr>
            <w:r w:rsidRPr="0061650A">
              <w:rPr>
                <w:sz w:val="24"/>
                <w:szCs w:val="24"/>
              </w:rPr>
              <w:t xml:space="preserve">Число получателей  </w:t>
            </w:r>
            <w:r w:rsidR="0061650A" w:rsidRPr="0061650A">
              <w:rPr>
                <w:sz w:val="24"/>
                <w:szCs w:val="24"/>
              </w:rPr>
              <w:t>за</w:t>
            </w:r>
            <w:r w:rsidRPr="0061650A">
              <w:rPr>
                <w:sz w:val="24"/>
                <w:szCs w:val="24"/>
              </w:rPr>
              <w:t xml:space="preserve"> </w:t>
            </w:r>
            <w:r w:rsidR="0061650A" w:rsidRPr="0061650A">
              <w:rPr>
                <w:sz w:val="24"/>
                <w:szCs w:val="24"/>
              </w:rPr>
              <w:t>9</w:t>
            </w:r>
            <w:r w:rsidR="00924E07" w:rsidRPr="0061650A">
              <w:rPr>
                <w:sz w:val="24"/>
                <w:szCs w:val="24"/>
              </w:rPr>
              <w:t xml:space="preserve"> </w:t>
            </w:r>
            <w:r w:rsidR="0061650A" w:rsidRPr="0061650A">
              <w:rPr>
                <w:sz w:val="24"/>
                <w:szCs w:val="24"/>
              </w:rPr>
              <w:t>месяцев</w:t>
            </w:r>
            <w:r w:rsidR="00924E07" w:rsidRPr="0061650A">
              <w:rPr>
                <w:sz w:val="24"/>
                <w:szCs w:val="24"/>
              </w:rPr>
              <w:t xml:space="preserve"> </w:t>
            </w:r>
            <w:r w:rsidRPr="0061650A">
              <w:rPr>
                <w:sz w:val="24"/>
                <w:szCs w:val="24"/>
              </w:rPr>
              <w:t>202</w:t>
            </w:r>
            <w:r w:rsidR="00924E07" w:rsidRPr="0061650A">
              <w:rPr>
                <w:sz w:val="24"/>
                <w:szCs w:val="24"/>
              </w:rPr>
              <w:t>1</w:t>
            </w:r>
            <w:r w:rsidRPr="0061650A">
              <w:rPr>
                <w:sz w:val="24"/>
                <w:szCs w:val="24"/>
              </w:rPr>
              <w:t xml:space="preserve"> г.</w:t>
            </w:r>
          </w:p>
        </w:tc>
        <w:tc>
          <w:tcPr>
            <w:tcW w:w="1348" w:type="dxa"/>
          </w:tcPr>
          <w:p w:rsidR="00415FBE" w:rsidRPr="0061650A" w:rsidRDefault="00415FBE" w:rsidP="004B0C50">
            <w:pPr>
              <w:jc w:val="center"/>
              <w:rPr>
                <w:sz w:val="24"/>
                <w:szCs w:val="24"/>
              </w:rPr>
            </w:pPr>
            <w:r w:rsidRPr="0061650A">
              <w:rPr>
                <w:sz w:val="24"/>
                <w:szCs w:val="24"/>
              </w:rPr>
              <w:t>человек</w:t>
            </w:r>
          </w:p>
        </w:tc>
        <w:tc>
          <w:tcPr>
            <w:tcW w:w="1479" w:type="dxa"/>
            <w:vAlign w:val="center"/>
          </w:tcPr>
          <w:p w:rsidR="00415FBE" w:rsidRPr="0061650A" w:rsidRDefault="00EE0FDF" w:rsidP="0061650A">
            <w:pPr>
              <w:pStyle w:val="a7"/>
              <w:spacing w:after="0"/>
              <w:jc w:val="center"/>
              <w:rPr>
                <w:sz w:val="24"/>
                <w:szCs w:val="24"/>
              </w:rPr>
            </w:pPr>
            <w:r w:rsidRPr="0061650A">
              <w:rPr>
                <w:sz w:val="24"/>
                <w:szCs w:val="24"/>
              </w:rPr>
              <w:t>1</w:t>
            </w:r>
            <w:r w:rsidR="0061650A" w:rsidRPr="0061650A">
              <w:rPr>
                <w:sz w:val="24"/>
                <w:szCs w:val="24"/>
              </w:rPr>
              <w:t>6</w:t>
            </w:r>
            <w:r w:rsidR="00415FBE" w:rsidRPr="0061650A">
              <w:rPr>
                <w:sz w:val="24"/>
                <w:szCs w:val="24"/>
              </w:rPr>
              <w:t xml:space="preserve"> </w:t>
            </w:r>
            <w:r w:rsidR="0061650A" w:rsidRPr="0061650A">
              <w:rPr>
                <w:sz w:val="24"/>
                <w:szCs w:val="24"/>
              </w:rPr>
              <w:t>081</w:t>
            </w:r>
          </w:p>
        </w:tc>
      </w:tr>
    </w:tbl>
    <w:p w:rsidR="00415FBE" w:rsidRPr="0061650A" w:rsidRDefault="00415FBE" w:rsidP="00415FBE">
      <w:pPr>
        <w:ind w:firstLine="708"/>
        <w:jc w:val="both"/>
        <w:rPr>
          <w:sz w:val="24"/>
          <w:szCs w:val="24"/>
        </w:rPr>
      </w:pPr>
    </w:p>
    <w:p w:rsidR="00415FBE" w:rsidRPr="0061650A" w:rsidRDefault="00415FBE" w:rsidP="00415FBE">
      <w:pPr>
        <w:ind w:firstLine="567"/>
        <w:jc w:val="both"/>
        <w:rPr>
          <w:sz w:val="24"/>
          <w:szCs w:val="24"/>
        </w:rPr>
      </w:pPr>
      <w:r w:rsidRPr="0061650A">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CC1F41" w:rsidRDefault="00FF048A" w:rsidP="001E71D1">
      <w:pPr>
        <w:ind w:firstLine="567"/>
        <w:jc w:val="center"/>
        <w:rPr>
          <w:b/>
          <w:sz w:val="28"/>
          <w:highlight w:val="yellow"/>
        </w:rPr>
      </w:pPr>
    </w:p>
    <w:p w:rsidR="00563A07" w:rsidRPr="00984356" w:rsidRDefault="00563A07" w:rsidP="001E71D1">
      <w:pPr>
        <w:ind w:firstLine="567"/>
        <w:rPr>
          <w:b/>
          <w:sz w:val="24"/>
          <w:szCs w:val="24"/>
        </w:rPr>
      </w:pPr>
      <w:r w:rsidRPr="00984356">
        <w:rPr>
          <w:b/>
          <w:sz w:val="24"/>
          <w:szCs w:val="24"/>
        </w:rPr>
        <w:t>4. Развитие отраслей  социальной сферы</w:t>
      </w:r>
    </w:p>
    <w:p w:rsidR="008B6700" w:rsidRPr="00984356" w:rsidRDefault="008B6700" w:rsidP="001E71D1">
      <w:pPr>
        <w:ind w:firstLine="567"/>
        <w:rPr>
          <w:b/>
          <w:sz w:val="24"/>
          <w:szCs w:val="24"/>
        </w:rPr>
      </w:pPr>
      <w:r w:rsidRPr="00984356">
        <w:rPr>
          <w:b/>
          <w:sz w:val="24"/>
          <w:szCs w:val="24"/>
        </w:rPr>
        <w:t>4.1.Образование</w:t>
      </w:r>
    </w:p>
    <w:p w:rsidR="008B6700" w:rsidRPr="00984356" w:rsidRDefault="008B6700" w:rsidP="001E71D1">
      <w:pPr>
        <w:tabs>
          <w:tab w:val="left" w:pos="709"/>
        </w:tabs>
        <w:ind w:firstLine="567"/>
        <w:jc w:val="both"/>
        <w:rPr>
          <w:sz w:val="24"/>
          <w:szCs w:val="24"/>
        </w:rPr>
      </w:pPr>
      <w:r w:rsidRPr="00984356">
        <w:rPr>
          <w:sz w:val="24"/>
          <w:szCs w:val="24"/>
        </w:rPr>
        <w:t>На территории города Урай находится 1</w:t>
      </w:r>
      <w:r w:rsidR="00F165D1" w:rsidRPr="00984356">
        <w:rPr>
          <w:sz w:val="24"/>
          <w:szCs w:val="24"/>
        </w:rPr>
        <w:t>7</w:t>
      </w:r>
      <w:r w:rsidRPr="00984356">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sidRPr="00984356">
        <w:rPr>
          <w:sz w:val="24"/>
          <w:szCs w:val="24"/>
        </w:rPr>
        <w:t>3</w:t>
      </w:r>
      <w:r w:rsidRPr="00984356">
        <w:rPr>
          <w:sz w:val="24"/>
          <w:szCs w:val="24"/>
        </w:rPr>
        <w:t xml:space="preserve"> учреждения дополнительного образования (1 организация - в сфере образования, 1 организация - в сфере культуры, </w:t>
      </w:r>
      <w:r w:rsidR="00CA040E" w:rsidRPr="00984356">
        <w:rPr>
          <w:sz w:val="24"/>
          <w:szCs w:val="24"/>
        </w:rPr>
        <w:t>1</w:t>
      </w:r>
      <w:r w:rsidRPr="00984356">
        <w:rPr>
          <w:sz w:val="24"/>
          <w:szCs w:val="24"/>
        </w:rPr>
        <w:t xml:space="preserve"> организаци</w:t>
      </w:r>
      <w:r w:rsidR="00CA040E" w:rsidRPr="00984356">
        <w:rPr>
          <w:sz w:val="24"/>
          <w:szCs w:val="24"/>
        </w:rPr>
        <w:t>я</w:t>
      </w:r>
      <w:r w:rsidRPr="00984356">
        <w:rPr>
          <w:sz w:val="24"/>
          <w:szCs w:val="24"/>
        </w:rPr>
        <w:t xml:space="preserve"> -  в сфере физической культуры и спорта).</w:t>
      </w:r>
    </w:p>
    <w:p w:rsidR="008B6700" w:rsidRPr="00CC1F41" w:rsidRDefault="008B6700" w:rsidP="001E71D1">
      <w:pPr>
        <w:tabs>
          <w:tab w:val="left" w:pos="709"/>
        </w:tabs>
        <w:ind w:firstLine="567"/>
        <w:jc w:val="both"/>
        <w:rPr>
          <w:rFonts w:eastAsia="Arial Unicode MS"/>
          <w:sz w:val="24"/>
          <w:szCs w:val="24"/>
          <w:highlight w:val="yellow"/>
        </w:rPr>
      </w:pPr>
      <w:r w:rsidRPr="00984356">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984356">
        <w:rPr>
          <w:rFonts w:eastAsia="Arial Unicode MS"/>
          <w:sz w:val="24"/>
          <w:szCs w:val="24"/>
        </w:rPr>
        <w:t xml:space="preserve">школы </w:t>
      </w:r>
      <w:r w:rsidR="002511E5" w:rsidRPr="00984356">
        <w:rPr>
          <w:rFonts w:eastAsia="Arial Unicode MS"/>
          <w:sz w:val="24"/>
          <w:szCs w:val="24"/>
        </w:rPr>
        <w:t xml:space="preserve">Ханты-Мансийского автономного округа - </w:t>
      </w:r>
      <w:proofErr w:type="spellStart"/>
      <w:r w:rsidR="002511E5" w:rsidRPr="00984356">
        <w:rPr>
          <w:rFonts w:eastAsia="Arial Unicode MS"/>
          <w:sz w:val="24"/>
          <w:szCs w:val="24"/>
        </w:rPr>
        <w:t>Югры</w:t>
      </w:r>
      <w:proofErr w:type="spellEnd"/>
      <w:r w:rsidR="002511E5" w:rsidRPr="00984356">
        <w:rPr>
          <w:rFonts w:eastAsia="Arial Unicode MS"/>
          <w:sz w:val="24"/>
          <w:szCs w:val="24"/>
        </w:rPr>
        <w:t xml:space="preserve"> </w:t>
      </w:r>
      <w:r w:rsidR="00716D65" w:rsidRPr="00984356">
        <w:rPr>
          <w:rFonts w:eastAsia="Arial Unicode MS"/>
          <w:sz w:val="24"/>
          <w:szCs w:val="24"/>
        </w:rPr>
        <w:t>для обучающихся с ограниченными возможностями здоровья</w:t>
      </w:r>
      <w:r w:rsidRPr="00984356">
        <w:rPr>
          <w:rFonts w:eastAsia="Arial Unicode MS"/>
          <w:sz w:val="24"/>
          <w:szCs w:val="24"/>
        </w:rPr>
        <w:t xml:space="preserve">, в которых </w:t>
      </w:r>
      <w:r w:rsidR="001249E3" w:rsidRPr="00984356">
        <w:rPr>
          <w:rFonts w:eastAsia="Arial Unicode MS"/>
          <w:sz w:val="24"/>
          <w:szCs w:val="24"/>
        </w:rPr>
        <w:t>на 01.</w:t>
      </w:r>
      <w:r w:rsidR="00984356" w:rsidRPr="00984356">
        <w:rPr>
          <w:rFonts w:eastAsia="Arial Unicode MS"/>
          <w:sz w:val="24"/>
          <w:szCs w:val="24"/>
        </w:rPr>
        <w:t>10</w:t>
      </w:r>
      <w:r w:rsidR="001249E3" w:rsidRPr="00984356">
        <w:rPr>
          <w:rFonts w:eastAsia="Arial Unicode MS"/>
          <w:sz w:val="24"/>
          <w:szCs w:val="24"/>
        </w:rPr>
        <w:t>.20</w:t>
      </w:r>
      <w:r w:rsidR="002B6F50" w:rsidRPr="00984356">
        <w:rPr>
          <w:rFonts w:eastAsia="Arial Unicode MS"/>
          <w:sz w:val="24"/>
          <w:szCs w:val="24"/>
        </w:rPr>
        <w:t>2</w:t>
      </w:r>
      <w:r w:rsidR="00A33C4E" w:rsidRPr="00984356">
        <w:rPr>
          <w:rFonts w:eastAsia="Arial Unicode MS"/>
          <w:sz w:val="24"/>
          <w:szCs w:val="24"/>
        </w:rPr>
        <w:t>1</w:t>
      </w:r>
      <w:r w:rsidR="001249E3" w:rsidRPr="00984356">
        <w:rPr>
          <w:rFonts w:eastAsia="Arial Unicode MS"/>
          <w:sz w:val="24"/>
          <w:szCs w:val="24"/>
        </w:rPr>
        <w:t xml:space="preserve"> </w:t>
      </w:r>
      <w:r w:rsidRPr="00984356">
        <w:rPr>
          <w:rFonts w:eastAsia="Arial Unicode MS"/>
          <w:sz w:val="24"/>
          <w:szCs w:val="24"/>
        </w:rPr>
        <w:t>обучается 2</w:t>
      </w:r>
      <w:r w:rsidR="00984356" w:rsidRPr="00984356">
        <w:rPr>
          <w:rFonts w:eastAsia="Arial Unicode MS"/>
          <w:sz w:val="24"/>
          <w:szCs w:val="24"/>
        </w:rPr>
        <w:t>79</w:t>
      </w:r>
      <w:r w:rsidRPr="00984356">
        <w:rPr>
          <w:rFonts w:eastAsia="Arial Unicode MS"/>
          <w:sz w:val="24"/>
          <w:szCs w:val="24"/>
        </w:rPr>
        <w:t xml:space="preserve"> человек (</w:t>
      </w:r>
      <w:r w:rsidR="002339AD" w:rsidRPr="00984356">
        <w:rPr>
          <w:rFonts w:eastAsia="Arial Unicode MS"/>
          <w:sz w:val="24"/>
          <w:szCs w:val="24"/>
        </w:rPr>
        <w:t>на 01.</w:t>
      </w:r>
      <w:r w:rsidR="00984356" w:rsidRPr="00984356">
        <w:rPr>
          <w:rFonts w:eastAsia="Arial Unicode MS"/>
          <w:sz w:val="24"/>
          <w:szCs w:val="24"/>
        </w:rPr>
        <w:t>10</w:t>
      </w:r>
      <w:r w:rsidR="002339AD" w:rsidRPr="00984356">
        <w:rPr>
          <w:rFonts w:eastAsia="Arial Unicode MS"/>
          <w:sz w:val="24"/>
          <w:szCs w:val="24"/>
        </w:rPr>
        <w:t>.</w:t>
      </w:r>
      <w:r w:rsidRPr="00984356">
        <w:rPr>
          <w:rFonts w:eastAsia="Arial Unicode MS"/>
          <w:sz w:val="24"/>
          <w:szCs w:val="24"/>
        </w:rPr>
        <w:t>20</w:t>
      </w:r>
      <w:r w:rsidR="00A33C4E" w:rsidRPr="00984356">
        <w:rPr>
          <w:rFonts w:eastAsia="Arial Unicode MS"/>
          <w:sz w:val="24"/>
          <w:szCs w:val="24"/>
        </w:rPr>
        <w:t>20</w:t>
      </w:r>
      <w:r w:rsidRPr="00984356">
        <w:rPr>
          <w:rFonts w:eastAsia="Arial Unicode MS"/>
          <w:sz w:val="24"/>
          <w:szCs w:val="24"/>
        </w:rPr>
        <w:t xml:space="preserve"> </w:t>
      </w:r>
      <w:r w:rsidRPr="00762692">
        <w:rPr>
          <w:rFonts w:eastAsia="Arial Unicode MS"/>
          <w:sz w:val="24"/>
          <w:szCs w:val="24"/>
        </w:rPr>
        <w:t>– 2</w:t>
      </w:r>
      <w:r w:rsidR="00762692" w:rsidRPr="00762692">
        <w:rPr>
          <w:rFonts w:eastAsia="Arial Unicode MS"/>
          <w:sz w:val="24"/>
          <w:szCs w:val="24"/>
        </w:rPr>
        <w:t>70</w:t>
      </w:r>
      <w:r w:rsidR="00FB6642" w:rsidRPr="00762692">
        <w:rPr>
          <w:rFonts w:eastAsia="Arial Unicode MS"/>
          <w:sz w:val="24"/>
          <w:szCs w:val="24"/>
        </w:rPr>
        <w:t xml:space="preserve"> чел.</w:t>
      </w:r>
      <w:r w:rsidRPr="00762692">
        <w:rPr>
          <w:rFonts w:eastAsia="Arial Unicode MS"/>
          <w:sz w:val="24"/>
          <w:szCs w:val="24"/>
        </w:rPr>
        <w:t xml:space="preserve">). </w:t>
      </w:r>
    </w:p>
    <w:p w:rsidR="00070560" w:rsidRDefault="00070560" w:rsidP="001E71D1">
      <w:pPr>
        <w:ind w:firstLine="567"/>
        <w:jc w:val="both"/>
        <w:rPr>
          <w:sz w:val="24"/>
          <w:szCs w:val="24"/>
        </w:rPr>
      </w:pPr>
      <w:proofErr w:type="gramStart"/>
      <w:r w:rsidRPr="00984356">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984356">
        <w:rPr>
          <w:sz w:val="24"/>
          <w:szCs w:val="24"/>
        </w:rPr>
        <w:t xml:space="preserve"> </w:t>
      </w:r>
      <w:r w:rsidR="00F0495F" w:rsidRPr="00984356">
        <w:rPr>
          <w:sz w:val="24"/>
          <w:szCs w:val="24"/>
        </w:rPr>
        <w:t xml:space="preserve">действует </w:t>
      </w:r>
      <w:r w:rsidRPr="00984356">
        <w:rPr>
          <w:sz w:val="24"/>
          <w:szCs w:val="24"/>
        </w:rPr>
        <w:t xml:space="preserve"> муниципальная программа «Развитие образования и молодежной политики в городе Урай» на 2019-2030 годы</w:t>
      </w:r>
      <w:r w:rsidR="00F0495F" w:rsidRPr="00984356">
        <w:rPr>
          <w:sz w:val="24"/>
          <w:szCs w:val="24"/>
        </w:rPr>
        <w:t>, мероприятия которой, в том числе, направлены на реализацию</w:t>
      </w:r>
      <w:r w:rsidRPr="00984356">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984356">
        <w:rPr>
          <w:sz w:val="24"/>
          <w:szCs w:val="24"/>
        </w:rPr>
        <w:t xml:space="preserve"> </w:t>
      </w:r>
      <w:proofErr w:type="gramStart"/>
      <w:r w:rsidRPr="00984356">
        <w:rPr>
          <w:sz w:val="24"/>
          <w:szCs w:val="24"/>
        </w:rPr>
        <w:t xml:space="preserve">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 </w:t>
      </w:r>
      <w:proofErr w:type="gramEnd"/>
    </w:p>
    <w:p w:rsidR="00647564" w:rsidRPr="00984356" w:rsidRDefault="00647564" w:rsidP="001E71D1">
      <w:pPr>
        <w:ind w:firstLine="567"/>
        <w:jc w:val="both"/>
        <w:rPr>
          <w:sz w:val="24"/>
          <w:szCs w:val="24"/>
        </w:rPr>
      </w:pPr>
    </w:p>
    <w:p w:rsidR="008B6700" w:rsidRPr="00984356" w:rsidRDefault="008B6700" w:rsidP="001E71D1">
      <w:pPr>
        <w:widowControl w:val="0"/>
        <w:autoSpaceDE w:val="0"/>
        <w:autoSpaceDN w:val="0"/>
        <w:adjustRightInd w:val="0"/>
        <w:ind w:firstLine="567"/>
        <w:rPr>
          <w:b/>
          <w:sz w:val="24"/>
          <w:szCs w:val="24"/>
        </w:rPr>
      </w:pPr>
      <w:r w:rsidRPr="00984356">
        <w:rPr>
          <w:b/>
          <w:sz w:val="24"/>
          <w:szCs w:val="24"/>
        </w:rPr>
        <w:t>4.1.1. Дошкольное образование</w:t>
      </w:r>
    </w:p>
    <w:p w:rsidR="00F311ED" w:rsidRPr="00984356" w:rsidRDefault="002E41FC" w:rsidP="001E71D1">
      <w:pPr>
        <w:pStyle w:val="33"/>
        <w:spacing w:after="0"/>
        <w:ind w:firstLine="567"/>
        <w:jc w:val="both"/>
        <w:rPr>
          <w:sz w:val="24"/>
          <w:szCs w:val="24"/>
        </w:rPr>
      </w:pPr>
      <w:r w:rsidRPr="00984356">
        <w:rPr>
          <w:sz w:val="24"/>
          <w:szCs w:val="24"/>
        </w:rPr>
        <w:t>Н</w:t>
      </w:r>
      <w:r w:rsidR="00027535" w:rsidRPr="00984356">
        <w:rPr>
          <w:sz w:val="24"/>
          <w:szCs w:val="24"/>
        </w:rPr>
        <w:t>а</w:t>
      </w:r>
      <w:r w:rsidR="00E877F3" w:rsidRPr="00984356">
        <w:rPr>
          <w:sz w:val="24"/>
          <w:szCs w:val="24"/>
        </w:rPr>
        <w:t xml:space="preserve"> 01.</w:t>
      </w:r>
      <w:r w:rsidR="00984356" w:rsidRPr="00984356">
        <w:rPr>
          <w:sz w:val="24"/>
          <w:szCs w:val="24"/>
        </w:rPr>
        <w:t>10</w:t>
      </w:r>
      <w:r w:rsidR="00E877F3" w:rsidRPr="00984356">
        <w:rPr>
          <w:sz w:val="24"/>
          <w:szCs w:val="24"/>
        </w:rPr>
        <w:t>.202</w:t>
      </w:r>
      <w:r w:rsidR="00FF1248" w:rsidRPr="00984356">
        <w:rPr>
          <w:sz w:val="24"/>
          <w:szCs w:val="24"/>
        </w:rPr>
        <w:t>1</w:t>
      </w:r>
      <w:r w:rsidR="00E877F3" w:rsidRPr="00984356">
        <w:rPr>
          <w:sz w:val="24"/>
          <w:szCs w:val="24"/>
        </w:rPr>
        <w:t xml:space="preserve"> </w:t>
      </w:r>
      <w:r w:rsidR="00382BDE" w:rsidRPr="00984356">
        <w:rPr>
          <w:sz w:val="24"/>
          <w:szCs w:val="24"/>
        </w:rPr>
        <w:t>ч</w:t>
      </w:r>
      <w:r w:rsidR="00027535" w:rsidRPr="00984356">
        <w:rPr>
          <w:sz w:val="24"/>
          <w:szCs w:val="24"/>
        </w:rPr>
        <w:t>исленность детей</w:t>
      </w:r>
      <w:r w:rsidR="00E877F3" w:rsidRPr="00984356">
        <w:rPr>
          <w:sz w:val="24"/>
          <w:szCs w:val="24"/>
        </w:rPr>
        <w:t>, посещающих</w:t>
      </w:r>
      <w:r w:rsidR="00D257F0" w:rsidRPr="00984356">
        <w:rPr>
          <w:sz w:val="24"/>
          <w:szCs w:val="24"/>
        </w:rPr>
        <w:t xml:space="preserve"> муниципальны</w:t>
      </w:r>
      <w:r w:rsidR="00E877F3" w:rsidRPr="00984356">
        <w:rPr>
          <w:sz w:val="24"/>
          <w:szCs w:val="24"/>
        </w:rPr>
        <w:t>е</w:t>
      </w:r>
      <w:r w:rsidR="00D257F0" w:rsidRPr="00984356">
        <w:rPr>
          <w:sz w:val="24"/>
          <w:szCs w:val="24"/>
        </w:rPr>
        <w:t xml:space="preserve"> дошкольны</w:t>
      </w:r>
      <w:r w:rsidR="00E877F3" w:rsidRPr="00984356">
        <w:rPr>
          <w:sz w:val="24"/>
          <w:szCs w:val="24"/>
        </w:rPr>
        <w:t>е</w:t>
      </w:r>
      <w:r w:rsidR="00D257F0" w:rsidRPr="00984356">
        <w:rPr>
          <w:sz w:val="24"/>
          <w:szCs w:val="24"/>
        </w:rPr>
        <w:t xml:space="preserve"> образовательны</w:t>
      </w:r>
      <w:r w:rsidR="00E877F3" w:rsidRPr="00984356">
        <w:rPr>
          <w:sz w:val="24"/>
          <w:szCs w:val="24"/>
        </w:rPr>
        <w:t>е организации</w:t>
      </w:r>
      <w:r w:rsidR="00382BDE" w:rsidRPr="00984356">
        <w:rPr>
          <w:sz w:val="24"/>
          <w:szCs w:val="24"/>
        </w:rPr>
        <w:t>, составила 2</w:t>
      </w:r>
      <w:r w:rsidR="00984356" w:rsidRPr="00984356">
        <w:rPr>
          <w:sz w:val="24"/>
          <w:szCs w:val="24"/>
        </w:rPr>
        <w:t>340</w:t>
      </w:r>
      <w:r w:rsidR="00382BDE" w:rsidRPr="00984356">
        <w:rPr>
          <w:sz w:val="24"/>
          <w:szCs w:val="24"/>
        </w:rPr>
        <w:t xml:space="preserve"> человек</w:t>
      </w:r>
      <w:r w:rsidR="00E877F3" w:rsidRPr="00984356">
        <w:rPr>
          <w:sz w:val="24"/>
          <w:szCs w:val="24"/>
        </w:rPr>
        <w:t>,</w:t>
      </w:r>
      <w:r w:rsidR="00D257F0" w:rsidRPr="00984356">
        <w:rPr>
          <w:sz w:val="24"/>
          <w:szCs w:val="24"/>
        </w:rPr>
        <w:t xml:space="preserve"> </w:t>
      </w:r>
      <w:r w:rsidR="00382BDE" w:rsidRPr="00984356">
        <w:rPr>
          <w:sz w:val="24"/>
          <w:szCs w:val="24"/>
        </w:rPr>
        <w:t xml:space="preserve">что меньше </w:t>
      </w:r>
      <w:r w:rsidR="00780C83" w:rsidRPr="00984356">
        <w:rPr>
          <w:sz w:val="24"/>
          <w:szCs w:val="24"/>
        </w:rPr>
        <w:t xml:space="preserve">на </w:t>
      </w:r>
      <w:r w:rsidR="00984356" w:rsidRPr="00984356">
        <w:rPr>
          <w:sz w:val="24"/>
          <w:szCs w:val="24"/>
        </w:rPr>
        <w:t>4,3</w:t>
      </w:r>
      <w:r w:rsidR="00780C83" w:rsidRPr="00984356">
        <w:rPr>
          <w:sz w:val="24"/>
          <w:szCs w:val="24"/>
        </w:rPr>
        <w:t xml:space="preserve">% относительно </w:t>
      </w:r>
      <w:r w:rsidR="00382BDE" w:rsidRPr="00984356">
        <w:rPr>
          <w:sz w:val="24"/>
          <w:szCs w:val="24"/>
        </w:rPr>
        <w:t xml:space="preserve">аналогичного периода </w:t>
      </w:r>
      <w:r w:rsidR="00780C83" w:rsidRPr="00984356">
        <w:rPr>
          <w:sz w:val="24"/>
          <w:szCs w:val="24"/>
        </w:rPr>
        <w:t>20</w:t>
      </w:r>
      <w:r w:rsidR="008F010E" w:rsidRPr="00984356">
        <w:rPr>
          <w:sz w:val="24"/>
          <w:szCs w:val="24"/>
        </w:rPr>
        <w:t>20</w:t>
      </w:r>
      <w:r w:rsidR="00780C83" w:rsidRPr="00984356">
        <w:rPr>
          <w:sz w:val="24"/>
          <w:szCs w:val="24"/>
        </w:rPr>
        <w:t xml:space="preserve"> </w:t>
      </w:r>
      <w:r w:rsidR="00C942C8" w:rsidRPr="00984356">
        <w:rPr>
          <w:sz w:val="24"/>
          <w:szCs w:val="24"/>
        </w:rPr>
        <w:t>года</w:t>
      </w:r>
      <w:r w:rsidR="00071E13" w:rsidRPr="00984356">
        <w:rPr>
          <w:sz w:val="24"/>
          <w:szCs w:val="24"/>
        </w:rPr>
        <w:t xml:space="preserve"> (на 01.</w:t>
      </w:r>
      <w:r w:rsidR="00984356" w:rsidRPr="00984356">
        <w:rPr>
          <w:sz w:val="24"/>
          <w:szCs w:val="24"/>
        </w:rPr>
        <w:t>10</w:t>
      </w:r>
      <w:r w:rsidR="00071E13" w:rsidRPr="00984356">
        <w:rPr>
          <w:sz w:val="24"/>
          <w:szCs w:val="24"/>
        </w:rPr>
        <w:t>.20</w:t>
      </w:r>
      <w:r w:rsidR="00FF1248" w:rsidRPr="00984356">
        <w:rPr>
          <w:sz w:val="24"/>
          <w:szCs w:val="24"/>
        </w:rPr>
        <w:t>20</w:t>
      </w:r>
      <w:r w:rsidR="00071E13" w:rsidRPr="00984356">
        <w:rPr>
          <w:sz w:val="24"/>
          <w:szCs w:val="24"/>
        </w:rPr>
        <w:t xml:space="preserve"> – 2</w:t>
      </w:r>
      <w:r w:rsidR="00984356" w:rsidRPr="00984356">
        <w:rPr>
          <w:sz w:val="24"/>
          <w:szCs w:val="24"/>
        </w:rPr>
        <w:t>446</w:t>
      </w:r>
      <w:r w:rsidR="00071E13" w:rsidRPr="00984356">
        <w:rPr>
          <w:sz w:val="24"/>
          <w:szCs w:val="24"/>
        </w:rPr>
        <w:t xml:space="preserve"> чел</w:t>
      </w:r>
      <w:r w:rsidR="008F010E" w:rsidRPr="00984356">
        <w:rPr>
          <w:sz w:val="24"/>
          <w:szCs w:val="24"/>
        </w:rPr>
        <w:t>.</w:t>
      </w:r>
      <w:r w:rsidR="00071E13" w:rsidRPr="00984356">
        <w:rPr>
          <w:sz w:val="24"/>
          <w:szCs w:val="24"/>
        </w:rPr>
        <w:t>)</w:t>
      </w:r>
      <w:r w:rsidR="00E877F3" w:rsidRPr="00984356">
        <w:rPr>
          <w:sz w:val="24"/>
          <w:szCs w:val="24"/>
        </w:rPr>
        <w:t>. Основной причиной является</w:t>
      </w:r>
      <w:r w:rsidR="00D257F0" w:rsidRPr="00984356">
        <w:rPr>
          <w:sz w:val="24"/>
          <w:szCs w:val="24"/>
        </w:rPr>
        <w:t xml:space="preserve"> </w:t>
      </w:r>
      <w:r w:rsidR="00E877F3" w:rsidRPr="00984356">
        <w:rPr>
          <w:sz w:val="24"/>
          <w:szCs w:val="24"/>
        </w:rPr>
        <w:t>сокращение</w:t>
      </w:r>
      <w:r w:rsidR="00D257F0" w:rsidRPr="00984356">
        <w:rPr>
          <w:sz w:val="24"/>
          <w:szCs w:val="24"/>
        </w:rPr>
        <w:t xml:space="preserve"> рождаемости на территории города</w:t>
      </w:r>
      <w:r w:rsidR="0015552E" w:rsidRPr="00984356">
        <w:rPr>
          <w:sz w:val="24"/>
          <w:szCs w:val="24"/>
        </w:rPr>
        <w:t xml:space="preserve"> в предшествующем </w:t>
      </w:r>
      <w:r w:rsidR="00E877F3" w:rsidRPr="00984356">
        <w:rPr>
          <w:sz w:val="24"/>
          <w:szCs w:val="24"/>
        </w:rPr>
        <w:t xml:space="preserve">трехлетнем </w:t>
      </w:r>
      <w:r w:rsidR="0015552E" w:rsidRPr="00984356">
        <w:rPr>
          <w:sz w:val="24"/>
          <w:szCs w:val="24"/>
        </w:rPr>
        <w:t>периоде</w:t>
      </w:r>
      <w:r w:rsidR="00780C83" w:rsidRPr="00984356">
        <w:rPr>
          <w:sz w:val="24"/>
          <w:szCs w:val="24"/>
        </w:rPr>
        <w:t>.</w:t>
      </w:r>
    </w:p>
    <w:p w:rsidR="008B6700" w:rsidRPr="00984356" w:rsidRDefault="008B6700" w:rsidP="001E71D1">
      <w:pPr>
        <w:tabs>
          <w:tab w:val="left" w:pos="0"/>
          <w:tab w:val="left" w:pos="709"/>
        </w:tabs>
        <w:ind w:firstLine="567"/>
        <w:jc w:val="both"/>
        <w:rPr>
          <w:sz w:val="24"/>
          <w:szCs w:val="24"/>
        </w:rPr>
      </w:pPr>
      <w:r w:rsidRPr="00984356">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984356">
        <w:rPr>
          <w:color w:val="000000"/>
          <w:sz w:val="24"/>
          <w:szCs w:val="24"/>
        </w:rPr>
        <w:t>обеспечены  местами в муниципальных бюджетных дошкольных организациях.</w:t>
      </w:r>
      <w:r w:rsidRPr="00984356">
        <w:rPr>
          <w:sz w:val="24"/>
          <w:szCs w:val="24"/>
        </w:rPr>
        <w:t xml:space="preserve"> </w:t>
      </w:r>
    </w:p>
    <w:p w:rsidR="007210DF" w:rsidRPr="00C57BA5" w:rsidRDefault="007210DF" w:rsidP="001E71D1">
      <w:pPr>
        <w:ind w:firstLine="567"/>
        <w:jc w:val="both"/>
        <w:rPr>
          <w:sz w:val="24"/>
          <w:szCs w:val="24"/>
        </w:rPr>
      </w:pPr>
      <w:r w:rsidRPr="00E1029F">
        <w:rPr>
          <w:sz w:val="24"/>
          <w:szCs w:val="24"/>
        </w:rPr>
        <w:t xml:space="preserve">В целях исполнения </w:t>
      </w:r>
      <w:r w:rsidRPr="00E1029F">
        <w:rPr>
          <w:b/>
          <w:sz w:val="24"/>
          <w:szCs w:val="24"/>
        </w:rPr>
        <w:t>национального проекта «Демография»</w:t>
      </w:r>
      <w:r w:rsidRPr="00E1029F">
        <w:rPr>
          <w:sz w:val="24"/>
          <w:szCs w:val="24"/>
        </w:rPr>
        <w:t xml:space="preserve"> регионального проекта «</w:t>
      </w:r>
      <w:r w:rsidR="0008629D" w:rsidRPr="00E1029F">
        <w:rPr>
          <w:sz w:val="24"/>
          <w:szCs w:val="24"/>
        </w:rPr>
        <w:t xml:space="preserve">Содействие занятости женщин – создание условий дошкольного образования для детей в возрасте до трех лет») </w:t>
      </w:r>
      <w:r w:rsidRPr="00E1029F">
        <w:rPr>
          <w:sz w:val="24"/>
          <w:szCs w:val="24"/>
        </w:rPr>
        <w:t xml:space="preserve">для создания дополнительных мест на базе муниципальных дошкольных образовательных организаций открыто 5 групп для детей от 1 до </w:t>
      </w:r>
      <w:r w:rsidR="00E17A5E" w:rsidRPr="00E1029F">
        <w:rPr>
          <w:sz w:val="24"/>
          <w:szCs w:val="24"/>
        </w:rPr>
        <w:t>2</w:t>
      </w:r>
      <w:r w:rsidRPr="00E1029F">
        <w:rPr>
          <w:sz w:val="24"/>
          <w:szCs w:val="24"/>
        </w:rPr>
        <w:t xml:space="preserve"> лет на </w:t>
      </w:r>
      <w:r w:rsidR="000F2374" w:rsidRPr="00E1029F">
        <w:rPr>
          <w:sz w:val="24"/>
          <w:szCs w:val="24"/>
        </w:rPr>
        <w:t>135</w:t>
      </w:r>
      <w:r w:rsidRPr="00E1029F">
        <w:rPr>
          <w:sz w:val="24"/>
          <w:szCs w:val="24"/>
        </w:rPr>
        <w:t xml:space="preserve"> мест. По состоянию на 01.</w:t>
      </w:r>
      <w:r w:rsidR="00E1029F" w:rsidRPr="00E1029F">
        <w:rPr>
          <w:sz w:val="24"/>
          <w:szCs w:val="24"/>
        </w:rPr>
        <w:t>10</w:t>
      </w:r>
      <w:r w:rsidRPr="00E1029F">
        <w:rPr>
          <w:sz w:val="24"/>
          <w:szCs w:val="24"/>
        </w:rPr>
        <w:t>.202</w:t>
      </w:r>
      <w:r w:rsidR="00836AA5" w:rsidRPr="00E1029F">
        <w:rPr>
          <w:sz w:val="24"/>
          <w:szCs w:val="24"/>
        </w:rPr>
        <w:t>1</w:t>
      </w:r>
      <w:r w:rsidRPr="00E1029F">
        <w:rPr>
          <w:sz w:val="24"/>
          <w:szCs w:val="24"/>
        </w:rPr>
        <w:t xml:space="preserve"> </w:t>
      </w:r>
      <w:r w:rsidR="00E17A5E" w:rsidRPr="00E1029F">
        <w:rPr>
          <w:sz w:val="24"/>
          <w:szCs w:val="24"/>
        </w:rPr>
        <w:t xml:space="preserve"> общий </w:t>
      </w:r>
      <w:r w:rsidRPr="00E1029F">
        <w:rPr>
          <w:sz w:val="24"/>
          <w:szCs w:val="24"/>
        </w:rPr>
        <w:t xml:space="preserve">охват детей </w:t>
      </w:r>
      <w:r w:rsidR="00E17A5E" w:rsidRPr="00E1029F">
        <w:rPr>
          <w:sz w:val="24"/>
          <w:szCs w:val="24"/>
        </w:rPr>
        <w:t xml:space="preserve">раннего возраста  от 0 до 3  лет </w:t>
      </w:r>
      <w:r w:rsidRPr="00E1029F">
        <w:rPr>
          <w:sz w:val="24"/>
          <w:szCs w:val="24"/>
        </w:rPr>
        <w:t xml:space="preserve">составил </w:t>
      </w:r>
      <w:r w:rsidR="00E17A5E" w:rsidRPr="00E1029F">
        <w:rPr>
          <w:sz w:val="24"/>
          <w:szCs w:val="24"/>
        </w:rPr>
        <w:t>4</w:t>
      </w:r>
      <w:r w:rsidR="00E1029F" w:rsidRPr="00E1029F">
        <w:rPr>
          <w:sz w:val="24"/>
          <w:szCs w:val="24"/>
        </w:rPr>
        <w:t>48</w:t>
      </w:r>
      <w:r w:rsidR="00E17A5E" w:rsidRPr="00E1029F">
        <w:rPr>
          <w:sz w:val="24"/>
          <w:szCs w:val="24"/>
        </w:rPr>
        <w:t xml:space="preserve"> человек (план на 2021 год  - 413 человек).</w:t>
      </w:r>
    </w:p>
    <w:p w:rsidR="004A5AC5" w:rsidRPr="00984356" w:rsidRDefault="004A5AC5" w:rsidP="001E71D1">
      <w:pPr>
        <w:ind w:firstLine="567"/>
        <w:jc w:val="both"/>
        <w:rPr>
          <w:sz w:val="24"/>
          <w:szCs w:val="24"/>
        </w:rPr>
      </w:pPr>
    </w:p>
    <w:p w:rsidR="007A33E7" w:rsidRPr="00FA2D71" w:rsidRDefault="007A33E7" w:rsidP="001E71D1">
      <w:pPr>
        <w:ind w:firstLine="567"/>
        <w:jc w:val="both"/>
        <w:rPr>
          <w:rFonts w:eastAsia="Arial Unicode MS"/>
          <w:b/>
          <w:sz w:val="24"/>
          <w:szCs w:val="24"/>
        </w:rPr>
      </w:pPr>
    </w:p>
    <w:p w:rsidR="008B6700" w:rsidRPr="00984356" w:rsidRDefault="008B6700" w:rsidP="001E71D1">
      <w:pPr>
        <w:ind w:firstLine="567"/>
        <w:jc w:val="both"/>
        <w:rPr>
          <w:rFonts w:eastAsia="Arial Unicode MS"/>
          <w:b/>
          <w:sz w:val="24"/>
          <w:szCs w:val="24"/>
        </w:rPr>
      </w:pPr>
      <w:r w:rsidRPr="00984356">
        <w:rPr>
          <w:rFonts w:eastAsia="Arial Unicode MS"/>
          <w:b/>
          <w:sz w:val="24"/>
          <w:szCs w:val="24"/>
        </w:rPr>
        <w:lastRenderedPageBreak/>
        <w:t>4.1.2. Общее образование</w:t>
      </w:r>
    </w:p>
    <w:p w:rsidR="00D73790" w:rsidRPr="00984356" w:rsidRDefault="002E41FC" w:rsidP="001E71D1">
      <w:pPr>
        <w:ind w:firstLine="567"/>
        <w:jc w:val="both"/>
        <w:rPr>
          <w:rFonts w:eastAsia="Arial Unicode MS"/>
          <w:sz w:val="24"/>
          <w:szCs w:val="24"/>
        </w:rPr>
      </w:pPr>
      <w:r w:rsidRPr="00984356">
        <w:rPr>
          <w:rFonts w:eastAsia="Arial Unicode MS"/>
          <w:sz w:val="24"/>
          <w:szCs w:val="24"/>
        </w:rPr>
        <w:t xml:space="preserve">Численность учащихся </w:t>
      </w:r>
      <w:r w:rsidR="001F4CF9" w:rsidRPr="00984356">
        <w:rPr>
          <w:rFonts w:eastAsia="Arial Unicode MS"/>
          <w:sz w:val="24"/>
          <w:szCs w:val="24"/>
        </w:rPr>
        <w:t>муниципа</w:t>
      </w:r>
      <w:r w:rsidRPr="00984356">
        <w:rPr>
          <w:rFonts w:eastAsia="Arial Unicode MS"/>
          <w:sz w:val="24"/>
          <w:szCs w:val="24"/>
        </w:rPr>
        <w:t>льных образовательных учреждений на территории города Урай</w:t>
      </w:r>
      <w:r w:rsidR="00027535" w:rsidRPr="00984356">
        <w:rPr>
          <w:rFonts w:eastAsia="Arial Unicode MS"/>
          <w:sz w:val="24"/>
          <w:szCs w:val="24"/>
        </w:rPr>
        <w:t xml:space="preserve"> </w:t>
      </w:r>
      <w:r w:rsidRPr="00984356">
        <w:rPr>
          <w:rFonts w:eastAsia="Arial Unicode MS"/>
          <w:sz w:val="24"/>
          <w:szCs w:val="24"/>
        </w:rPr>
        <w:t xml:space="preserve"> составила </w:t>
      </w:r>
      <w:r w:rsidR="00027535" w:rsidRPr="00984356">
        <w:rPr>
          <w:rFonts w:eastAsia="Arial Unicode MS"/>
          <w:sz w:val="24"/>
          <w:szCs w:val="24"/>
        </w:rPr>
        <w:t>5</w:t>
      </w:r>
      <w:r w:rsidR="00984356" w:rsidRPr="00984356">
        <w:rPr>
          <w:rFonts w:eastAsia="Arial Unicode MS"/>
          <w:sz w:val="24"/>
          <w:szCs w:val="24"/>
        </w:rPr>
        <w:t>344</w:t>
      </w:r>
      <w:r w:rsidR="00027535" w:rsidRPr="00984356">
        <w:rPr>
          <w:rFonts w:eastAsia="Arial Unicode MS"/>
          <w:sz w:val="24"/>
          <w:szCs w:val="24"/>
        </w:rPr>
        <w:t xml:space="preserve"> человек</w:t>
      </w:r>
      <w:r w:rsidR="00984356" w:rsidRPr="00984356">
        <w:rPr>
          <w:rFonts w:eastAsia="Arial Unicode MS"/>
          <w:sz w:val="24"/>
          <w:szCs w:val="24"/>
        </w:rPr>
        <w:t>а</w:t>
      </w:r>
      <w:r w:rsidR="00027535" w:rsidRPr="00984356">
        <w:rPr>
          <w:rFonts w:eastAsia="Arial Unicode MS"/>
          <w:sz w:val="24"/>
          <w:szCs w:val="24"/>
        </w:rPr>
        <w:t>. В отчетном периоде отмечен рост численности обучающихся на 0,</w:t>
      </w:r>
      <w:r w:rsidR="00984356" w:rsidRPr="00984356">
        <w:rPr>
          <w:rFonts w:eastAsia="Arial Unicode MS"/>
          <w:sz w:val="24"/>
          <w:szCs w:val="24"/>
        </w:rPr>
        <w:t>5</w:t>
      </w:r>
      <w:r w:rsidR="00027535" w:rsidRPr="00984356">
        <w:rPr>
          <w:rFonts w:eastAsia="Arial Unicode MS"/>
          <w:sz w:val="24"/>
          <w:szCs w:val="24"/>
        </w:rPr>
        <w:t>% относительно соответствующего периода прошлого года</w:t>
      </w:r>
      <w:r w:rsidR="00E53F52" w:rsidRPr="00984356">
        <w:rPr>
          <w:rFonts w:eastAsia="Arial Unicode MS"/>
          <w:sz w:val="24"/>
          <w:szCs w:val="24"/>
        </w:rPr>
        <w:t xml:space="preserve"> (на 01.</w:t>
      </w:r>
      <w:r w:rsidR="00984356" w:rsidRPr="00984356">
        <w:rPr>
          <w:rFonts w:eastAsia="Arial Unicode MS"/>
          <w:sz w:val="24"/>
          <w:szCs w:val="24"/>
        </w:rPr>
        <w:t>10</w:t>
      </w:r>
      <w:r w:rsidR="00E53F52" w:rsidRPr="00984356">
        <w:rPr>
          <w:rFonts w:eastAsia="Arial Unicode MS"/>
          <w:sz w:val="24"/>
          <w:szCs w:val="24"/>
        </w:rPr>
        <w:t>.202</w:t>
      </w:r>
      <w:r w:rsidR="008F4ADB" w:rsidRPr="00984356">
        <w:rPr>
          <w:rFonts w:eastAsia="Arial Unicode MS"/>
          <w:sz w:val="24"/>
          <w:szCs w:val="24"/>
        </w:rPr>
        <w:t>0</w:t>
      </w:r>
      <w:r w:rsidR="00E53F52" w:rsidRPr="00984356">
        <w:rPr>
          <w:rFonts w:eastAsia="Arial Unicode MS"/>
          <w:sz w:val="24"/>
          <w:szCs w:val="24"/>
        </w:rPr>
        <w:t xml:space="preserve"> – 5</w:t>
      </w:r>
      <w:r w:rsidR="00984356" w:rsidRPr="00984356">
        <w:rPr>
          <w:rFonts w:eastAsia="Arial Unicode MS"/>
          <w:sz w:val="24"/>
          <w:szCs w:val="24"/>
        </w:rPr>
        <w:t>319</w:t>
      </w:r>
      <w:r w:rsidR="00E53F52" w:rsidRPr="00984356">
        <w:rPr>
          <w:rFonts w:eastAsia="Arial Unicode MS"/>
          <w:sz w:val="24"/>
          <w:szCs w:val="24"/>
        </w:rPr>
        <w:t xml:space="preserve"> человек).</w:t>
      </w:r>
    </w:p>
    <w:p w:rsidR="002B7262" w:rsidRPr="00984356" w:rsidRDefault="00497F5A" w:rsidP="002B7262">
      <w:pPr>
        <w:ind w:firstLine="708"/>
        <w:jc w:val="both"/>
        <w:rPr>
          <w:color w:val="000000"/>
          <w:sz w:val="24"/>
          <w:szCs w:val="24"/>
        </w:rPr>
      </w:pPr>
      <w:r w:rsidRPr="00984356">
        <w:rPr>
          <w:sz w:val="24"/>
          <w:szCs w:val="24"/>
        </w:rPr>
        <w:t xml:space="preserve">В целях развития одаренности учащихся города Урай  </w:t>
      </w:r>
      <w:r w:rsidR="00BB35D3" w:rsidRPr="00984356">
        <w:rPr>
          <w:sz w:val="24"/>
          <w:szCs w:val="24"/>
        </w:rPr>
        <w:t xml:space="preserve">проведен региональный этап Всероссийской олимпиады </w:t>
      </w:r>
      <w:r w:rsidR="00FA51B7" w:rsidRPr="00984356">
        <w:rPr>
          <w:sz w:val="24"/>
          <w:szCs w:val="24"/>
        </w:rPr>
        <w:t xml:space="preserve">среди старшеклассников </w:t>
      </w:r>
      <w:r w:rsidR="00BB35D3" w:rsidRPr="00984356">
        <w:rPr>
          <w:sz w:val="24"/>
          <w:szCs w:val="24"/>
        </w:rPr>
        <w:t xml:space="preserve">7-11 классов </w:t>
      </w:r>
      <w:r w:rsidR="00FA51B7" w:rsidRPr="00984356">
        <w:rPr>
          <w:sz w:val="24"/>
          <w:szCs w:val="24"/>
        </w:rPr>
        <w:t>в дистанционном формате</w:t>
      </w:r>
      <w:r w:rsidR="00BB35D3" w:rsidRPr="00984356">
        <w:rPr>
          <w:sz w:val="24"/>
          <w:szCs w:val="24"/>
        </w:rPr>
        <w:t>, по</w:t>
      </w:r>
      <w:r w:rsidRPr="00984356">
        <w:rPr>
          <w:rFonts w:eastAsia="Calibri"/>
          <w:sz w:val="24"/>
          <w:szCs w:val="24"/>
        </w:rPr>
        <w:t xml:space="preserve"> итогам </w:t>
      </w:r>
      <w:r w:rsidR="002B7262" w:rsidRPr="00984356">
        <w:rPr>
          <w:rFonts w:eastAsia="Calibri"/>
          <w:sz w:val="24"/>
          <w:szCs w:val="24"/>
        </w:rPr>
        <w:t xml:space="preserve">которого </w:t>
      </w:r>
      <w:r w:rsidR="002B7262" w:rsidRPr="00984356">
        <w:rPr>
          <w:color w:val="000000"/>
          <w:sz w:val="24"/>
          <w:szCs w:val="24"/>
        </w:rPr>
        <w:t xml:space="preserve">4 </w:t>
      </w:r>
      <w:r w:rsidR="00FA51B7" w:rsidRPr="00984356">
        <w:rPr>
          <w:color w:val="000000"/>
          <w:sz w:val="24"/>
          <w:szCs w:val="24"/>
        </w:rPr>
        <w:t xml:space="preserve">ученика </w:t>
      </w:r>
      <w:r w:rsidR="002B7262" w:rsidRPr="00984356">
        <w:rPr>
          <w:color w:val="000000"/>
          <w:sz w:val="24"/>
          <w:szCs w:val="24"/>
        </w:rPr>
        <w:t xml:space="preserve">МБОУ Гимназия им. А.И. Яковлева и 1 ученик МБОУ СОШ №6 стали победителями и призерами по 4 </w:t>
      </w:r>
      <w:r w:rsidR="00FA51B7" w:rsidRPr="00984356">
        <w:rPr>
          <w:color w:val="000000"/>
          <w:sz w:val="24"/>
          <w:szCs w:val="24"/>
        </w:rPr>
        <w:t xml:space="preserve"> </w:t>
      </w:r>
      <w:r w:rsidR="002B7262" w:rsidRPr="00984356">
        <w:rPr>
          <w:color w:val="000000"/>
          <w:sz w:val="24"/>
          <w:szCs w:val="24"/>
        </w:rPr>
        <w:t>общеобразовательным предметам: право, география, физика, искусство (МХК).</w:t>
      </w:r>
    </w:p>
    <w:p w:rsidR="00F347BD" w:rsidRPr="00984356" w:rsidRDefault="00F347BD" w:rsidP="00F347B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984356">
        <w:rPr>
          <w:sz w:val="24"/>
          <w:szCs w:val="24"/>
        </w:rPr>
        <w:tab/>
        <w:t xml:space="preserve">Число выпускников, получивших медали, составляет 24 человека. </w:t>
      </w:r>
    </w:p>
    <w:p w:rsidR="00FE3C8A" w:rsidRPr="00984356" w:rsidRDefault="00FE3C8A" w:rsidP="00FE3C8A">
      <w:pPr>
        <w:ind w:firstLine="567"/>
        <w:jc w:val="both"/>
        <w:rPr>
          <w:sz w:val="24"/>
          <w:szCs w:val="24"/>
        </w:rPr>
      </w:pPr>
      <w:r w:rsidRPr="00984356">
        <w:rPr>
          <w:rFonts w:eastAsia="Calibri"/>
          <w:sz w:val="24"/>
          <w:szCs w:val="24"/>
          <w:lang w:eastAsia="en-US"/>
        </w:rPr>
        <w:t xml:space="preserve">В период </w:t>
      </w:r>
      <w:r w:rsidR="000D5E27" w:rsidRPr="00984356">
        <w:rPr>
          <w:rFonts w:eastAsia="Calibri"/>
          <w:sz w:val="24"/>
          <w:szCs w:val="24"/>
          <w:lang w:eastAsia="en-US"/>
        </w:rPr>
        <w:t>вес</w:t>
      </w:r>
      <w:r w:rsidRPr="00984356">
        <w:rPr>
          <w:rFonts w:eastAsia="Calibri"/>
          <w:sz w:val="24"/>
          <w:szCs w:val="24"/>
          <w:lang w:eastAsia="en-US"/>
        </w:rPr>
        <w:t xml:space="preserve">енних каникул </w:t>
      </w:r>
      <w:r w:rsidRPr="00984356">
        <w:rPr>
          <w:sz w:val="24"/>
          <w:szCs w:val="24"/>
        </w:rPr>
        <w:t>в заочном формате с использованием дистанционных технологий</w:t>
      </w:r>
      <w:r w:rsidRPr="00984356">
        <w:rPr>
          <w:rFonts w:eastAsia="Calibri"/>
          <w:sz w:val="24"/>
          <w:szCs w:val="24"/>
          <w:lang w:eastAsia="en-US"/>
        </w:rPr>
        <w:t xml:space="preserve"> вели </w:t>
      </w:r>
      <w:r w:rsidRPr="003746EA">
        <w:rPr>
          <w:rFonts w:eastAsia="Calibri"/>
          <w:sz w:val="24"/>
          <w:szCs w:val="24"/>
          <w:lang w:eastAsia="en-US"/>
        </w:rPr>
        <w:t xml:space="preserve">работу </w:t>
      </w:r>
      <w:r w:rsidR="00FA51B7" w:rsidRPr="003746EA">
        <w:rPr>
          <w:rFonts w:eastAsia="Calibri"/>
          <w:sz w:val="24"/>
          <w:szCs w:val="24"/>
          <w:lang w:eastAsia="en-US"/>
        </w:rPr>
        <w:t>9</w:t>
      </w:r>
      <w:r w:rsidRPr="003746EA">
        <w:rPr>
          <w:rFonts w:eastAsia="Calibri"/>
          <w:sz w:val="24"/>
          <w:szCs w:val="24"/>
          <w:lang w:eastAsia="en-US"/>
        </w:rPr>
        <w:t xml:space="preserve"> лагерей на базе</w:t>
      </w:r>
      <w:r w:rsidRPr="00984356">
        <w:rPr>
          <w:rFonts w:eastAsia="Calibri"/>
          <w:sz w:val="24"/>
          <w:szCs w:val="24"/>
          <w:lang w:eastAsia="en-US"/>
        </w:rPr>
        <w:t xml:space="preserve"> учреждений образования МБОУ Гимназия</w:t>
      </w:r>
      <w:r w:rsidR="00FA51B7" w:rsidRPr="00984356">
        <w:rPr>
          <w:rFonts w:eastAsia="Calibri"/>
          <w:sz w:val="24"/>
          <w:szCs w:val="24"/>
          <w:lang w:eastAsia="en-US"/>
        </w:rPr>
        <w:t xml:space="preserve"> имени А.И.Яковлева</w:t>
      </w:r>
      <w:r w:rsidRPr="00984356">
        <w:rPr>
          <w:rFonts w:eastAsia="Calibri"/>
          <w:sz w:val="24"/>
          <w:szCs w:val="24"/>
          <w:lang w:eastAsia="en-US"/>
        </w:rPr>
        <w:t>, СОШ № 2,4,5,6,12, МБУ ДО «ЦМДО»</w:t>
      </w:r>
      <w:r w:rsidR="00D21FCE" w:rsidRPr="00984356">
        <w:rPr>
          <w:rFonts w:eastAsia="Calibri"/>
          <w:sz w:val="24"/>
          <w:szCs w:val="24"/>
          <w:lang w:eastAsia="en-US"/>
        </w:rPr>
        <w:t>, МАУ «Спортивная школа «Старт»</w:t>
      </w:r>
      <w:r w:rsidR="00F8634E" w:rsidRPr="00984356">
        <w:rPr>
          <w:rFonts w:eastAsia="Calibri"/>
          <w:sz w:val="24"/>
          <w:szCs w:val="24"/>
          <w:lang w:eastAsia="en-US"/>
        </w:rPr>
        <w:t xml:space="preserve"> с охватом </w:t>
      </w:r>
      <w:r w:rsidR="00984356" w:rsidRPr="00984356">
        <w:rPr>
          <w:rFonts w:eastAsia="Calibri"/>
          <w:sz w:val="24"/>
          <w:szCs w:val="24"/>
          <w:lang w:eastAsia="en-US"/>
        </w:rPr>
        <w:t>2226</w:t>
      </w:r>
      <w:r w:rsidR="00F8634E" w:rsidRPr="00984356">
        <w:rPr>
          <w:rFonts w:eastAsia="Calibri"/>
          <w:sz w:val="24"/>
          <w:szCs w:val="24"/>
          <w:lang w:eastAsia="en-US"/>
        </w:rPr>
        <w:t xml:space="preserve"> человек. </w:t>
      </w:r>
    </w:p>
    <w:p w:rsidR="00497F5A" w:rsidRPr="00E1029F" w:rsidRDefault="00E53F52" w:rsidP="001E71D1">
      <w:pPr>
        <w:ind w:firstLine="567"/>
        <w:jc w:val="both"/>
        <w:rPr>
          <w:sz w:val="24"/>
          <w:szCs w:val="24"/>
        </w:rPr>
      </w:pPr>
      <w:r w:rsidRPr="001C759C">
        <w:rPr>
          <w:sz w:val="24"/>
          <w:szCs w:val="24"/>
        </w:rPr>
        <w:t>На 01.</w:t>
      </w:r>
      <w:r w:rsidR="00984356" w:rsidRPr="001C759C">
        <w:rPr>
          <w:sz w:val="24"/>
          <w:szCs w:val="24"/>
        </w:rPr>
        <w:t>10</w:t>
      </w:r>
      <w:r w:rsidRPr="001C759C">
        <w:rPr>
          <w:sz w:val="24"/>
          <w:szCs w:val="24"/>
        </w:rPr>
        <w:t>.202</w:t>
      </w:r>
      <w:r w:rsidR="00FE3C8A" w:rsidRPr="001C759C">
        <w:rPr>
          <w:sz w:val="24"/>
          <w:szCs w:val="24"/>
        </w:rPr>
        <w:t>1</w:t>
      </w:r>
      <w:r w:rsidRPr="001C759C">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1C759C">
        <w:rPr>
          <w:rStyle w:val="aff0"/>
          <w:sz w:val="24"/>
          <w:szCs w:val="24"/>
        </w:rPr>
        <w:footnoteReference w:id="1"/>
      </w:r>
      <w:r w:rsidRPr="001C759C">
        <w:rPr>
          <w:sz w:val="24"/>
          <w:szCs w:val="24"/>
        </w:rPr>
        <w:t xml:space="preserve"> </w:t>
      </w:r>
      <w:r w:rsidR="000F2374" w:rsidRPr="001C759C">
        <w:rPr>
          <w:sz w:val="24"/>
          <w:szCs w:val="24"/>
        </w:rPr>
        <w:t xml:space="preserve">остался на уровне </w:t>
      </w:r>
      <w:r w:rsidR="00243319" w:rsidRPr="001C759C">
        <w:rPr>
          <w:sz w:val="24"/>
          <w:szCs w:val="24"/>
        </w:rPr>
        <w:t>значения показателя на 01.</w:t>
      </w:r>
      <w:r w:rsidR="00984356" w:rsidRPr="001C759C">
        <w:rPr>
          <w:sz w:val="24"/>
          <w:szCs w:val="24"/>
        </w:rPr>
        <w:t>10</w:t>
      </w:r>
      <w:r w:rsidR="00243319" w:rsidRPr="001C759C">
        <w:rPr>
          <w:sz w:val="24"/>
          <w:szCs w:val="24"/>
        </w:rPr>
        <w:t>.</w:t>
      </w:r>
      <w:r w:rsidR="000F2374" w:rsidRPr="001C759C">
        <w:rPr>
          <w:sz w:val="24"/>
          <w:szCs w:val="24"/>
        </w:rPr>
        <w:t>2020</w:t>
      </w:r>
      <w:r w:rsidR="002E41FC" w:rsidRPr="001C759C">
        <w:rPr>
          <w:sz w:val="24"/>
          <w:szCs w:val="24"/>
        </w:rPr>
        <w:t xml:space="preserve"> </w:t>
      </w:r>
      <w:r w:rsidR="000F2374" w:rsidRPr="001C759C">
        <w:rPr>
          <w:sz w:val="24"/>
          <w:szCs w:val="24"/>
        </w:rPr>
        <w:t xml:space="preserve">и </w:t>
      </w:r>
      <w:r w:rsidRPr="001C759C">
        <w:rPr>
          <w:sz w:val="24"/>
          <w:szCs w:val="24"/>
        </w:rPr>
        <w:t xml:space="preserve">составил </w:t>
      </w:r>
      <w:r w:rsidRPr="00E1029F">
        <w:rPr>
          <w:sz w:val="24"/>
          <w:szCs w:val="24"/>
        </w:rPr>
        <w:t>9</w:t>
      </w:r>
      <w:r w:rsidR="0098130F" w:rsidRPr="00E1029F">
        <w:rPr>
          <w:sz w:val="24"/>
          <w:szCs w:val="24"/>
        </w:rPr>
        <w:t>5</w:t>
      </w:r>
      <w:r w:rsidRPr="00E1029F">
        <w:rPr>
          <w:sz w:val="24"/>
          <w:szCs w:val="24"/>
        </w:rPr>
        <w:t>,</w:t>
      </w:r>
      <w:r w:rsidR="0098130F" w:rsidRPr="00E1029F">
        <w:rPr>
          <w:sz w:val="24"/>
          <w:szCs w:val="24"/>
        </w:rPr>
        <w:t>8</w:t>
      </w:r>
      <w:r w:rsidRPr="00E1029F">
        <w:rPr>
          <w:sz w:val="24"/>
          <w:szCs w:val="24"/>
        </w:rPr>
        <w:t>%</w:t>
      </w:r>
      <w:r w:rsidR="000F2374" w:rsidRPr="00E1029F">
        <w:rPr>
          <w:sz w:val="24"/>
          <w:szCs w:val="24"/>
        </w:rPr>
        <w:t>.</w:t>
      </w:r>
      <w:r w:rsidRPr="00E1029F">
        <w:rPr>
          <w:sz w:val="24"/>
          <w:szCs w:val="24"/>
        </w:rPr>
        <w:t xml:space="preserve"> </w:t>
      </w:r>
      <w:r w:rsidR="000F2374" w:rsidRPr="00E1029F">
        <w:rPr>
          <w:sz w:val="24"/>
          <w:szCs w:val="24"/>
        </w:rPr>
        <w:t xml:space="preserve"> </w:t>
      </w:r>
    </w:p>
    <w:p w:rsidR="0008629D" w:rsidRPr="00762692" w:rsidRDefault="0008629D" w:rsidP="0008629D">
      <w:pPr>
        <w:ind w:firstLine="567"/>
        <w:jc w:val="both"/>
        <w:rPr>
          <w:rFonts w:eastAsia="Arial Unicode MS"/>
          <w:sz w:val="24"/>
          <w:szCs w:val="24"/>
        </w:rPr>
      </w:pPr>
      <w:r w:rsidRPr="00762692">
        <w:rPr>
          <w:rFonts w:eastAsia="Arial Unicode MS"/>
          <w:sz w:val="24"/>
          <w:szCs w:val="24"/>
        </w:rPr>
        <w:t xml:space="preserve">Реализация приоритетного направления развития сферы образования в городе Урай </w:t>
      </w:r>
      <w:r w:rsidRPr="00762692">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8F7599" w:rsidRPr="00762692" w:rsidRDefault="008F7599" w:rsidP="001E71D1">
      <w:pPr>
        <w:pStyle w:val="14"/>
        <w:ind w:firstLine="567"/>
        <w:jc w:val="both"/>
        <w:rPr>
          <w:rFonts w:ascii="Times New Roman" w:hAnsi="Times New Roman"/>
          <w:sz w:val="24"/>
          <w:szCs w:val="24"/>
        </w:rPr>
      </w:pPr>
      <w:r w:rsidRPr="00762692">
        <w:rPr>
          <w:rFonts w:ascii="Times New Roman" w:hAnsi="Times New Roman"/>
          <w:sz w:val="24"/>
          <w:szCs w:val="24"/>
        </w:rPr>
        <w:t>Мероприятия муниципальной программы реа</w:t>
      </w:r>
      <w:r w:rsidR="008328FA" w:rsidRPr="00762692">
        <w:rPr>
          <w:rFonts w:ascii="Times New Roman" w:hAnsi="Times New Roman"/>
          <w:sz w:val="24"/>
          <w:szCs w:val="24"/>
        </w:rPr>
        <w:t xml:space="preserve">лизуются </w:t>
      </w:r>
      <w:r w:rsidR="000D5E27" w:rsidRPr="00762692">
        <w:rPr>
          <w:rFonts w:ascii="Times New Roman" w:hAnsi="Times New Roman"/>
          <w:sz w:val="24"/>
          <w:szCs w:val="24"/>
        </w:rPr>
        <w:t>через</w:t>
      </w:r>
      <w:r w:rsidR="008328FA" w:rsidRPr="00762692">
        <w:rPr>
          <w:rFonts w:ascii="Times New Roman" w:hAnsi="Times New Roman"/>
          <w:sz w:val="24"/>
          <w:szCs w:val="24"/>
        </w:rPr>
        <w:t xml:space="preserve"> национальн</w:t>
      </w:r>
      <w:r w:rsidR="000D5E27" w:rsidRPr="00762692">
        <w:rPr>
          <w:rFonts w:ascii="Times New Roman" w:hAnsi="Times New Roman"/>
          <w:sz w:val="24"/>
          <w:szCs w:val="24"/>
        </w:rPr>
        <w:t>ый</w:t>
      </w:r>
      <w:r w:rsidR="008328FA" w:rsidRPr="00762692">
        <w:rPr>
          <w:rFonts w:ascii="Times New Roman" w:hAnsi="Times New Roman"/>
          <w:sz w:val="24"/>
          <w:szCs w:val="24"/>
        </w:rPr>
        <w:t xml:space="preserve"> проект</w:t>
      </w:r>
      <w:r w:rsidRPr="00762692">
        <w:rPr>
          <w:rFonts w:ascii="Times New Roman" w:hAnsi="Times New Roman"/>
          <w:sz w:val="24"/>
          <w:szCs w:val="24"/>
        </w:rPr>
        <w:t xml:space="preserve"> «Образование» (региональные проекты </w:t>
      </w:r>
      <w:r w:rsidR="004A5AC5" w:rsidRPr="00762692">
        <w:rPr>
          <w:rFonts w:ascii="Times New Roman" w:hAnsi="Times New Roman"/>
          <w:sz w:val="24"/>
          <w:szCs w:val="24"/>
        </w:rPr>
        <w:t xml:space="preserve">«Успех каждого ребенка», </w:t>
      </w:r>
      <w:r w:rsidRPr="00762692">
        <w:rPr>
          <w:rFonts w:ascii="Times New Roman" w:hAnsi="Times New Roman"/>
          <w:sz w:val="24"/>
          <w:szCs w:val="24"/>
        </w:rPr>
        <w:t>«Социальная активность»,</w:t>
      </w:r>
      <w:r w:rsidR="004A5AC5" w:rsidRPr="00762692">
        <w:rPr>
          <w:rFonts w:ascii="Times New Roman" w:hAnsi="Times New Roman"/>
          <w:sz w:val="24"/>
          <w:szCs w:val="24"/>
        </w:rPr>
        <w:t xml:space="preserve"> «Современная школа»</w:t>
      </w:r>
      <w:r w:rsidRPr="00762692">
        <w:rPr>
          <w:rFonts w:ascii="Times New Roman" w:hAnsi="Times New Roman"/>
          <w:sz w:val="24"/>
          <w:szCs w:val="24"/>
        </w:rPr>
        <w:t>) с  использованием механизма проектного управления и направлены на достижение целевых показа</w:t>
      </w:r>
      <w:r w:rsidR="000D5E27" w:rsidRPr="00762692">
        <w:rPr>
          <w:rFonts w:ascii="Times New Roman" w:hAnsi="Times New Roman"/>
          <w:sz w:val="24"/>
          <w:szCs w:val="24"/>
        </w:rPr>
        <w:t>телей, установленных в проектах:</w:t>
      </w:r>
    </w:p>
    <w:p w:rsidR="00805BC7" w:rsidRPr="00762692"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762692">
        <w:rPr>
          <w:b/>
          <w:sz w:val="24"/>
          <w:szCs w:val="24"/>
        </w:rPr>
        <w:t>1. П</w:t>
      </w:r>
      <w:r w:rsidR="00805BC7" w:rsidRPr="00762692">
        <w:rPr>
          <w:b/>
          <w:sz w:val="24"/>
          <w:szCs w:val="24"/>
        </w:rPr>
        <w:t>роект «Успех каждого ребенка»:</w:t>
      </w:r>
    </w:p>
    <w:p w:rsidR="00F023E8" w:rsidRPr="00762692"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762692">
        <w:rPr>
          <w:sz w:val="24"/>
          <w:szCs w:val="24"/>
        </w:rPr>
        <w:t>-</w:t>
      </w:r>
      <w:r w:rsidR="008F7599" w:rsidRPr="00762692">
        <w:rPr>
          <w:sz w:val="24"/>
          <w:szCs w:val="24"/>
        </w:rPr>
        <w:t xml:space="preserve"> </w:t>
      </w:r>
      <w:r w:rsidR="00AF3E12" w:rsidRPr="00762692">
        <w:rPr>
          <w:sz w:val="24"/>
          <w:szCs w:val="24"/>
        </w:rPr>
        <w:t>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AF3E12" w:rsidRPr="00762692">
        <w:rPr>
          <w:sz w:val="24"/>
          <w:szCs w:val="24"/>
        </w:rPr>
        <w:t>Кванториум</w:t>
      </w:r>
      <w:proofErr w:type="spellEnd"/>
      <w:r w:rsidR="00AF3E12" w:rsidRPr="00762692">
        <w:rPr>
          <w:sz w:val="24"/>
          <w:szCs w:val="24"/>
        </w:rPr>
        <w:t>» и центров «</w:t>
      </w:r>
      <w:proofErr w:type="spellStart"/>
      <w:r w:rsidR="00AF3E12" w:rsidRPr="00762692">
        <w:rPr>
          <w:sz w:val="24"/>
          <w:szCs w:val="24"/>
        </w:rPr>
        <w:t>IТ-куб</w:t>
      </w:r>
      <w:proofErr w:type="spellEnd"/>
      <w:r w:rsidR="00AF3E12" w:rsidRPr="00762692">
        <w:rPr>
          <w:sz w:val="24"/>
          <w:szCs w:val="24"/>
        </w:rPr>
        <w:t xml:space="preserve">» (план </w:t>
      </w:r>
      <w:r w:rsidR="004A5AC5" w:rsidRPr="00762692">
        <w:rPr>
          <w:sz w:val="24"/>
          <w:szCs w:val="24"/>
        </w:rPr>
        <w:t xml:space="preserve">на 2021 год </w:t>
      </w:r>
      <w:r w:rsidR="00AF3E12" w:rsidRPr="00762692">
        <w:rPr>
          <w:sz w:val="24"/>
          <w:szCs w:val="24"/>
        </w:rPr>
        <w:t>– 7%</w:t>
      </w:r>
      <w:r w:rsidR="00777BDB" w:rsidRPr="00762692">
        <w:rPr>
          <w:sz w:val="24"/>
          <w:szCs w:val="24"/>
        </w:rPr>
        <w:t xml:space="preserve"> - 571 чел.</w:t>
      </w:r>
      <w:r w:rsidR="00AF3E12" w:rsidRPr="00762692">
        <w:rPr>
          <w:sz w:val="24"/>
          <w:szCs w:val="24"/>
        </w:rPr>
        <w:t>, факт</w:t>
      </w:r>
      <w:r w:rsidR="004A5AC5" w:rsidRPr="00762692">
        <w:rPr>
          <w:sz w:val="24"/>
          <w:szCs w:val="24"/>
        </w:rPr>
        <w:t xml:space="preserve"> </w:t>
      </w:r>
      <w:r w:rsidR="005C575A" w:rsidRPr="00762692">
        <w:rPr>
          <w:sz w:val="24"/>
          <w:szCs w:val="24"/>
        </w:rPr>
        <w:t>на 01.</w:t>
      </w:r>
      <w:r w:rsidR="00762692" w:rsidRPr="00762692">
        <w:rPr>
          <w:sz w:val="24"/>
          <w:szCs w:val="24"/>
        </w:rPr>
        <w:t>10</w:t>
      </w:r>
      <w:r w:rsidR="005C575A" w:rsidRPr="00762692">
        <w:rPr>
          <w:sz w:val="24"/>
          <w:szCs w:val="24"/>
        </w:rPr>
        <w:t>.2021</w:t>
      </w:r>
      <w:r w:rsidR="00AF3E12" w:rsidRPr="00762692">
        <w:rPr>
          <w:sz w:val="24"/>
          <w:szCs w:val="24"/>
        </w:rPr>
        <w:t xml:space="preserve">– </w:t>
      </w:r>
      <w:r w:rsidR="00762692" w:rsidRPr="00762692">
        <w:rPr>
          <w:sz w:val="24"/>
          <w:szCs w:val="24"/>
        </w:rPr>
        <w:t>1,3</w:t>
      </w:r>
      <w:r w:rsidR="00AF3E12" w:rsidRPr="00762692">
        <w:rPr>
          <w:sz w:val="24"/>
          <w:szCs w:val="24"/>
        </w:rPr>
        <w:t>% - 1</w:t>
      </w:r>
      <w:r w:rsidR="00762692" w:rsidRPr="00762692">
        <w:rPr>
          <w:sz w:val="24"/>
          <w:szCs w:val="24"/>
        </w:rPr>
        <w:t>05</w:t>
      </w:r>
      <w:r w:rsidR="00AF3E12" w:rsidRPr="00762692">
        <w:rPr>
          <w:sz w:val="24"/>
          <w:szCs w:val="24"/>
        </w:rPr>
        <w:t xml:space="preserve"> человек от 8114 человек).</w:t>
      </w:r>
    </w:p>
    <w:p w:rsidR="00FD4409" w:rsidRPr="00762692" w:rsidRDefault="00FD4409" w:rsidP="00FD4409">
      <w:pPr>
        <w:ind w:firstLine="567"/>
        <w:contextualSpacing/>
        <w:jc w:val="both"/>
        <w:rPr>
          <w:sz w:val="24"/>
          <w:szCs w:val="24"/>
        </w:rPr>
      </w:pPr>
      <w:r w:rsidRPr="00762692">
        <w:rPr>
          <w:sz w:val="24"/>
          <w:szCs w:val="24"/>
        </w:rPr>
        <w:t>- Показатель</w:t>
      </w:r>
      <w:r w:rsidR="008F7599" w:rsidRPr="00762692">
        <w:rPr>
          <w:sz w:val="24"/>
          <w:szCs w:val="24"/>
        </w:rPr>
        <w:t xml:space="preserve"> </w:t>
      </w:r>
      <w:r w:rsidRPr="00762692">
        <w:rPr>
          <w:sz w:val="24"/>
          <w:szCs w:val="24"/>
        </w:rPr>
        <w:t>«</w:t>
      </w:r>
      <w:r w:rsidRPr="00762692">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(план</w:t>
      </w:r>
      <w:r w:rsidR="004A5AC5" w:rsidRPr="00762692">
        <w:rPr>
          <w:rFonts w:eastAsia="Calibri"/>
          <w:sz w:val="24"/>
          <w:szCs w:val="24"/>
        </w:rPr>
        <w:t xml:space="preserve"> на 2021 год</w:t>
      </w:r>
      <w:r w:rsidRPr="00762692">
        <w:rPr>
          <w:rFonts w:eastAsia="Calibri"/>
          <w:sz w:val="24"/>
          <w:szCs w:val="24"/>
        </w:rPr>
        <w:t xml:space="preserve"> – 30%, факт</w:t>
      </w:r>
      <w:r w:rsidR="004A5AC5" w:rsidRPr="00762692">
        <w:rPr>
          <w:rFonts w:eastAsia="Calibri"/>
          <w:sz w:val="24"/>
          <w:szCs w:val="24"/>
        </w:rPr>
        <w:t xml:space="preserve"> на </w:t>
      </w:r>
      <w:r w:rsidR="005F1800" w:rsidRPr="00762692">
        <w:rPr>
          <w:rFonts w:eastAsia="Calibri"/>
          <w:sz w:val="24"/>
          <w:szCs w:val="24"/>
        </w:rPr>
        <w:t>01.</w:t>
      </w:r>
      <w:r w:rsidR="00762692" w:rsidRPr="00762692">
        <w:rPr>
          <w:rFonts w:eastAsia="Calibri"/>
          <w:sz w:val="24"/>
          <w:szCs w:val="24"/>
        </w:rPr>
        <w:t>10</w:t>
      </w:r>
      <w:r w:rsidR="005C575A" w:rsidRPr="00762692">
        <w:rPr>
          <w:rFonts w:eastAsia="Calibri"/>
          <w:sz w:val="24"/>
          <w:szCs w:val="24"/>
        </w:rPr>
        <w:t>.2021</w:t>
      </w:r>
      <w:r w:rsidR="004A5AC5" w:rsidRPr="00762692">
        <w:rPr>
          <w:rFonts w:eastAsia="Calibri"/>
          <w:sz w:val="24"/>
          <w:szCs w:val="24"/>
        </w:rPr>
        <w:t xml:space="preserve"> </w:t>
      </w:r>
      <w:r w:rsidR="00762692" w:rsidRPr="00762692">
        <w:rPr>
          <w:rFonts w:eastAsia="Calibri"/>
          <w:sz w:val="24"/>
          <w:szCs w:val="24"/>
        </w:rPr>
        <w:t>–</w:t>
      </w:r>
      <w:r w:rsidRPr="00762692">
        <w:rPr>
          <w:rFonts w:eastAsia="Calibri"/>
          <w:sz w:val="24"/>
          <w:szCs w:val="24"/>
        </w:rPr>
        <w:t xml:space="preserve"> </w:t>
      </w:r>
      <w:r w:rsidR="00762692" w:rsidRPr="00762692">
        <w:rPr>
          <w:rFonts w:eastAsia="Calibri"/>
          <w:sz w:val="24"/>
          <w:szCs w:val="24"/>
        </w:rPr>
        <w:t>103,9</w:t>
      </w:r>
      <w:r w:rsidR="005F1800" w:rsidRPr="00762692">
        <w:rPr>
          <w:rFonts w:eastAsia="Calibri"/>
          <w:sz w:val="24"/>
          <w:szCs w:val="24"/>
        </w:rPr>
        <w:t xml:space="preserve">% - </w:t>
      </w:r>
      <w:r w:rsidR="00762692" w:rsidRPr="00762692">
        <w:rPr>
          <w:rFonts w:eastAsia="Calibri"/>
          <w:sz w:val="24"/>
          <w:szCs w:val="24"/>
        </w:rPr>
        <w:t>3198</w:t>
      </w:r>
      <w:r w:rsidR="005F1800" w:rsidRPr="00762692">
        <w:rPr>
          <w:rFonts w:eastAsia="Calibri"/>
          <w:sz w:val="24"/>
          <w:szCs w:val="24"/>
        </w:rPr>
        <w:t xml:space="preserve"> человек от 3084 человек</w:t>
      </w:r>
      <w:r w:rsidRPr="00762692">
        <w:rPr>
          <w:rFonts w:eastAsia="Calibri"/>
          <w:sz w:val="24"/>
          <w:szCs w:val="24"/>
        </w:rPr>
        <w:t>);</w:t>
      </w:r>
    </w:p>
    <w:p w:rsidR="00FD4409" w:rsidRPr="00762692" w:rsidRDefault="00FD4409" w:rsidP="00FD4409">
      <w:pPr>
        <w:ind w:firstLine="567"/>
        <w:contextualSpacing/>
        <w:jc w:val="both"/>
        <w:rPr>
          <w:sz w:val="24"/>
          <w:szCs w:val="24"/>
        </w:rPr>
      </w:pPr>
      <w:r w:rsidRPr="00762692">
        <w:rPr>
          <w:sz w:val="24"/>
          <w:szCs w:val="24"/>
        </w:rPr>
        <w:t>-Показатель «</w:t>
      </w:r>
      <w:r w:rsidRPr="00762692">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(план</w:t>
      </w:r>
      <w:r w:rsidR="005C575A" w:rsidRPr="00762692">
        <w:rPr>
          <w:rFonts w:eastAsia="Calibri"/>
          <w:sz w:val="24"/>
          <w:szCs w:val="24"/>
        </w:rPr>
        <w:t xml:space="preserve"> на 2021 год</w:t>
      </w:r>
      <w:r w:rsidRPr="00762692">
        <w:rPr>
          <w:rFonts w:eastAsia="Calibri"/>
          <w:sz w:val="24"/>
          <w:szCs w:val="24"/>
        </w:rPr>
        <w:t xml:space="preserve"> – 1, факт </w:t>
      </w:r>
      <w:r w:rsidR="009A4186" w:rsidRPr="00762692">
        <w:rPr>
          <w:rFonts w:eastAsia="Calibri"/>
          <w:sz w:val="24"/>
          <w:szCs w:val="24"/>
        </w:rPr>
        <w:t>на 01.</w:t>
      </w:r>
      <w:r w:rsidR="00762692" w:rsidRPr="00762692">
        <w:rPr>
          <w:rFonts w:eastAsia="Calibri"/>
          <w:sz w:val="24"/>
          <w:szCs w:val="24"/>
        </w:rPr>
        <w:t>10</w:t>
      </w:r>
      <w:r w:rsidR="009A4186" w:rsidRPr="00762692">
        <w:rPr>
          <w:rFonts w:eastAsia="Calibri"/>
          <w:sz w:val="24"/>
          <w:szCs w:val="24"/>
        </w:rPr>
        <w:t>.</w:t>
      </w:r>
      <w:r w:rsidR="005C575A" w:rsidRPr="00762692">
        <w:rPr>
          <w:rFonts w:eastAsia="Calibri"/>
          <w:sz w:val="24"/>
          <w:szCs w:val="24"/>
        </w:rPr>
        <w:t xml:space="preserve">2021 </w:t>
      </w:r>
      <w:r w:rsidRPr="00762692">
        <w:rPr>
          <w:rFonts w:eastAsia="Calibri"/>
          <w:sz w:val="24"/>
          <w:szCs w:val="24"/>
        </w:rPr>
        <w:t>– 1)</w:t>
      </w:r>
      <w:r w:rsidR="00FE67A3" w:rsidRPr="00762692">
        <w:rPr>
          <w:rFonts w:eastAsia="Calibri"/>
          <w:sz w:val="24"/>
          <w:szCs w:val="24"/>
        </w:rPr>
        <w:t>.</w:t>
      </w:r>
    </w:p>
    <w:p w:rsidR="00D20E88" w:rsidRPr="00762692" w:rsidRDefault="0024331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762692">
        <w:rPr>
          <w:b/>
          <w:sz w:val="24"/>
          <w:szCs w:val="24"/>
        </w:rPr>
        <w:t>2</w:t>
      </w:r>
      <w:r w:rsidR="00CD33F9" w:rsidRPr="00762692">
        <w:rPr>
          <w:b/>
          <w:sz w:val="24"/>
          <w:szCs w:val="24"/>
        </w:rPr>
        <w:t>. П</w:t>
      </w:r>
      <w:r w:rsidR="00D20E88" w:rsidRPr="00762692">
        <w:rPr>
          <w:b/>
          <w:sz w:val="24"/>
          <w:szCs w:val="24"/>
        </w:rPr>
        <w:t>роект</w:t>
      </w:r>
      <w:r w:rsidR="00D20E88" w:rsidRPr="00762692">
        <w:rPr>
          <w:b/>
        </w:rPr>
        <w:t xml:space="preserve"> </w:t>
      </w:r>
      <w:r w:rsidR="00D20E88" w:rsidRPr="00762692">
        <w:rPr>
          <w:b/>
          <w:sz w:val="24"/>
          <w:szCs w:val="24"/>
        </w:rPr>
        <w:t>«Социальная активность»:</w:t>
      </w:r>
    </w:p>
    <w:p w:rsidR="00FD4409" w:rsidRPr="00621321" w:rsidRDefault="00FD4409" w:rsidP="00FD4409">
      <w:pPr>
        <w:widowControl w:val="0"/>
        <w:ind w:firstLine="567"/>
        <w:contextualSpacing/>
        <w:jc w:val="both"/>
        <w:rPr>
          <w:sz w:val="24"/>
          <w:szCs w:val="24"/>
        </w:rPr>
      </w:pPr>
      <w:r w:rsidRPr="00621321">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621321">
        <w:rPr>
          <w:rFonts w:eastAsia="Arial Unicode MS"/>
          <w:bCs/>
          <w:sz w:val="24"/>
          <w:szCs w:val="24"/>
          <w:u w:color="000000"/>
        </w:rPr>
        <w:t>волонтерства</w:t>
      </w:r>
      <w:proofErr w:type="spellEnd"/>
      <w:r w:rsidRPr="00621321">
        <w:rPr>
          <w:rFonts w:eastAsia="Arial Unicode MS"/>
          <w:bCs/>
          <w:sz w:val="24"/>
          <w:szCs w:val="24"/>
          <w:u w:color="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(план</w:t>
      </w:r>
      <w:r w:rsidR="004A5AC5" w:rsidRPr="00621321">
        <w:rPr>
          <w:rFonts w:eastAsia="Arial Unicode MS"/>
          <w:bCs/>
          <w:sz w:val="24"/>
          <w:szCs w:val="24"/>
          <w:u w:color="000000"/>
        </w:rPr>
        <w:t xml:space="preserve"> на 2021 год </w:t>
      </w:r>
      <w:r w:rsidRPr="00621321">
        <w:rPr>
          <w:rFonts w:eastAsia="Arial Unicode MS"/>
          <w:bCs/>
          <w:sz w:val="24"/>
          <w:szCs w:val="24"/>
          <w:u w:color="000000"/>
        </w:rPr>
        <w:t xml:space="preserve">- </w:t>
      </w:r>
      <w:r w:rsidRPr="00621321">
        <w:rPr>
          <w:sz w:val="24"/>
          <w:szCs w:val="24"/>
        </w:rPr>
        <w:t>0,005169 млн.</w:t>
      </w:r>
      <w:r w:rsidR="00AE121B" w:rsidRPr="00621321">
        <w:rPr>
          <w:sz w:val="24"/>
          <w:szCs w:val="24"/>
        </w:rPr>
        <w:t xml:space="preserve"> </w:t>
      </w:r>
      <w:r w:rsidRPr="00621321">
        <w:rPr>
          <w:sz w:val="24"/>
          <w:szCs w:val="24"/>
        </w:rPr>
        <w:t xml:space="preserve">чел., факт </w:t>
      </w:r>
      <w:r w:rsidR="005C575A" w:rsidRPr="00621321">
        <w:rPr>
          <w:sz w:val="24"/>
          <w:szCs w:val="24"/>
        </w:rPr>
        <w:t>на 01.</w:t>
      </w:r>
      <w:r w:rsidR="00621321" w:rsidRPr="00621321">
        <w:rPr>
          <w:sz w:val="24"/>
          <w:szCs w:val="24"/>
        </w:rPr>
        <w:t>10</w:t>
      </w:r>
      <w:r w:rsidR="005C575A" w:rsidRPr="00621321">
        <w:rPr>
          <w:sz w:val="24"/>
          <w:szCs w:val="24"/>
        </w:rPr>
        <w:t>.2021</w:t>
      </w:r>
      <w:r w:rsidR="004A5AC5" w:rsidRPr="00621321">
        <w:rPr>
          <w:sz w:val="24"/>
          <w:szCs w:val="24"/>
        </w:rPr>
        <w:t xml:space="preserve"> </w:t>
      </w:r>
      <w:r w:rsidRPr="00621321">
        <w:rPr>
          <w:sz w:val="24"/>
          <w:szCs w:val="24"/>
        </w:rPr>
        <w:t>– 0,00</w:t>
      </w:r>
      <w:r w:rsidR="00621321" w:rsidRPr="00621321">
        <w:rPr>
          <w:sz w:val="24"/>
          <w:szCs w:val="24"/>
        </w:rPr>
        <w:t>4</w:t>
      </w:r>
      <w:r w:rsidR="0015164D" w:rsidRPr="00621321">
        <w:rPr>
          <w:sz w:val="24"/>
          <w:szCs w:val="24"/>
        </w:rPr>
        <w:t>4</w:t>
      </w:r>
      <w:r w:rsidR="00621321" w:rsidRPr="00621321">
        <w:rPr>
          <w:sz w:val="24"/>
          <w:szCs w:val="24"/>
        </w:rPr>
        <w:t>64</w:t>
      </w:r>
      <w:r w:rsidRPr="00621321">
        <w:rPr>
          <w:sz w:val="24"/>
          <w:szCs w:val="24"/>
        </w:rPr>
        <w:t xml:space="preserve"> млн.чел.).</w:t>
      </w:r>
    </w:p>
    <w:p w:rsidR="008A66E0" w:rsidRPr="00621321" w:rsidRDefault="00243319" w:rsidP="008A66E0">
      <w:pPr>
        <w:ind w:firstLine="567"/>
        <w:jc w:val="both"/>
        <w:rPr>
          <w:b/>
          <w:bCs/>
          <w:sz w:val="24"/>
          <w:szCs w:val="24"/>
        </w:rPr>
      </w:pPr>
      <w:r w:rsidRPr="00621321">
        <w:rPr>
          <w:b/>
          <w:bCs/>
          <w:sz w:val="24"/>
          <w:szCs w:val="24"/>
        </w:rPr>
        <w:t>3</w:t>
      </w:r>
      <w:r w:rsidR="008A66E0" w:rsidRPr="00621321">
        <w:rPr>
          <w:b/>
          <w:bCs/>
          <w:sz w:val="24"/>
          <w:szCs w:val="24"/>
        </w:rPr>
        <w:t>. Проект «Современная школа»:</w:t>
      </w:r>
    </w:p>
    <w:p w:rsidR="00FD4409" w:rsidRPr="00733DB9" w:rsidRDefault="00FD4409" w:rsidP="00FD4409">
      <w:pPr>
        <w:ind w:firstLine="567"/>
        <w:contextualSpacing/>
        <w:jc w:val="both"/>
        <w:rPr>
          <w:bCs/>
          <w:sz w:val="24"/>
          <w:szCs w:val="24"/>
        </w:rPr>
      </w:pPr>
      <w:r w:rsidRPr="00733DB9">
        <w:rPr>
          <w:bCs/>
          <w:sz w:val="24"/>
          <w:szCs w:val="24"/>
        </w:rPr>
        <w:t>-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(план</w:t>
      </w:r>
      <w:r w:rsidR="004A5AC5" w:rsidRPr="00733DB9">
        <w:rPr>
          <w:bCs/>
          <w:sz w:val="24"/>
          <w:szCs w:val="24"/>
        </w:rPr>
        <w:t xml:space="preserve"> на 2021 год </w:t>
      </w:r>
      <w:r w:rsidRPr="00733DB9">
        <w:rPr>
          <w:bCs/>
          <w:sz w:val="24"/>
          <w:szCs w:val="24"/>
        </w:rPr>
        <w:t xml:space="preserve"> – 9%, факт</w:t>
      </w:r>
      <w:r w:rsidR="005C575A" w:rsidRPr="00733DB9">
        <w:rPr>
          <w:bCs/>
          <w:sz w:val="24"/>
          <w:szCs w:val="24"/>
        </w:rPr>
        <w:t xml:space="preserve"> на 01.</w:t>
      </w:r>
      <w:r w:rsidR="00733DB9" w:rsidRPr="00733DB9">
        <w:rPr>
          <w:bCs/>
          <w:sz w:val="24"/>
          <w:szCs w:val="24"/>
        </w:rPr>
        <w:t>10</w:t>
      </w:r>
      <w:r w:rsidR="005C575A" w:rsidRPr="00733DB9">
        <w:rPr>
          <w:bCs/>
          <w:sz w:val="24"/>
          <w:szCs w:val="24"/>
        </w:rPr>
        <w:t>.2021</w:t>
      </w:r>
      <w:r w:rsidR="004A5AC5" w:rsidRPr="00733DB9">
        <w:rPr>
          <w:bCs/>
          <w:sz w:val="24"/>
          <w:szCs w:val="24"/>
        </w:rPr>
        <w:t xml:space="preserve"> </w:t>
      </w:r>
      <w:r w:rsidRPr="00733DB9">
        <w:rPr>
          <w:bCs/>
          <w:sz w:val="24"/>
          <w:szCs w:val="24"/>
        </w:rPr>
        <w:t xml:space="preserve">– </w:t>
      </w:r>
      <w:r w:rsidR="00733DB9" w:rsidRPr="00733DB9">
        <w:rPr>
          <w:bCs/>
          <w:sz w:val="24"/>
          <w:szCs w:val="24"/>
        </w:rPr>
        <w:t>15</w:t>
      </w:r>
      <w:r w:rsidRPr="00733DB9">
        <w:rPr>
          <w:bCs/>
          <w:sz w:val="24"/>
          <w:szCs w:val="24"/>
        </w:rPr>
        <w:t>%</w:t>
      </w:r>
      <w:r w:rsidR="00733DB9" w:rsidRPr="00733DB9">
        <w:rPr>
          <w:bCs/>
          <w:sz w:val="24"/>
          <w:szCs w:val="24"/>
        </w:rPr>
        <w:t xml:space="preserve"> (48 чел. от 320 чел.</w:t>
      </w:r>
      <w:r w:rsidRPr="00733DB9">
        <w:rPr>
          <w:bCs/>
          <w:sz w:val="24"/>
          <w:szCs w:val="24"/>
        </w:rPr>
        <w:t>)</w:t>
      </w:r>
      <w:r w:rsidR="00FE67A3" w:rsidRPr="00733DB9">
        <w:rPr>
          <w:bCs/>
          <w:sz w:val="24"/>
          <w:szCs w:val="24"/>
        </w:rPr>
        <w:t>.</w:t>
      </w:r>
    </w:p>
    <w:p w:rsidR="0075746D" w:rsidRPr="00733DB9" w:rsidRDefault="0075746D" w:rsidP="00880B4B">
      <w:pPr>
        <w:ind w:firstLine="567"/>
        <w:jc w:val="both"/>
        <w:rPr>
          <w:rFonts w:eastAsia="Arial Unicode MS"/>
          <w:sz w:val="24"/>
          <w:szCs w:val="24"/>
        </w:rPr>
      </w:pPr>
      <w:r w:rsidRPr="00733DB9">
        <w:rPr>
          <w:rFonts w:eastAsia="Arial Unicode MS"/>
          <w:sz w:val="24"/>
          <w:szCs w:val="24"/>
        </w:rPr>
        <w:lastRenderedPageBreak/>
        <w:t xml:space="preserve">В соответствие с </w:t>
      </w:r>
      <w:r w:rsidRPr="00733DB9">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733DB9">
        <w:rPr>
          <w:rFonts w:eastAsia="Arial Unicode MS"/>
          <w:sz w:val="24"/>
          <w:szCs w:val="24"/>
        </w:rPr>
        <w:t>муниципальных образовательных организаций.</w:t>
      </w:r>
    </w:p>
    <w:p w:rsidR="0075746D" w:rsidRPr="00733DB9" w:rsidRDefault="0075746D" w:rsidP="001E71D1">
      <w:pPr>
        <w:ind w:firstLine="567"/>
        <w:jc w:val="both"/>
        <w:rPr>
          <w:sz w:val="24"/>
          <w:szCs w:val="24"/>
        </w:rPr>
      </w:pPr>
      <w:r w:rsidRPr="00733DB9">
        <w:rPr>
          <w:sz w:val="24"/>
          <w:szCs w:val="24"/>
        </w:rPr>
        <w:t>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коронавирусной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на 01.</w:t>
      </w:r>
      <w:r w:rsidR="00733DB9" w:rsidRPr="00733DB9">
        <w:rPr>
          <w:sz w:val="24"/>
          <w:szCs w:val="24"/>
        </w:rPr>
        <w:t>10</w:t>
      </w:r>
      <w:r w:rsidRPr="00733DB9">
        <w:rPr>
          <w:sz w:val="24"/>
          <w:szCs w:val="24"/>
        </w:rPr>
        <w:t>.202</w:t>
      </w:r>
      <w:r w:rsidR="00F019D0" w:rsidRPr="00733DB9">
        <w:rPr>
          <w:sz w:val="24"/>
          <w:szCs w:val="24"/>
        </w:rPr>
        <w:t>1</w:t>
      </w:r>
      <w:r w:rsidRPr="00733DB9">
        <w:rPr>
          <w:sz w:val="24"/>
          <w:szCs w:val="24"/>
        </w:rPr>
        <w:t xml:space="preserve"> составил 7</w:t>
      </w:r>
      <w:r w:rsidR="00733DB9" w:rsidRPr="00733DB9">
        <w:rPr>
          <w:sz w:val="24"/>
          <w:szCs w:val="24"/>
        </w:rPr>
        <w:t>0,6</w:t>
      </w:r>
      <w:r w:rsidRPr="00733DB9">
        <w:rPr>
          <w:sz w:val="24"/>
          <w:szCs w:val="24"/>
        </w:rPr>
        <w:t>% (на 01.</w:t>
      </w:r>
      <w:r w:rsidR="00733DB9" w:rsidRPr="00733DB9">
        <w:rPr>
          <w:sz w:val="24"/>
          <w:szCs w:val="24"/>
        </w:rPr>
        <w:t>10</w:t>
      </w:r>
      <w:r w:rsidRPr="00733DB9">
        <w:rPr>
          <w:sz w:val="24"/>
          <w:szCs w:val="24"/>
        </w:rPr>
        <w:t>.20</w:t>
      </w:r>
      <w:r w:rsidR="00F019D0" w:rsidRPr="00733DB9">
        <w:rPr>
          <w:sz w:val="24"/>
          <w:szCs w:val="24"/>
        </w:rPr>
        <w:t>20</w:t>
      </w:r>
      <w:r w:rsidRPr="00733DB9">
        <w:rPr>
          <w:sz w:val="24"/>
          <w:szCs w:val="24"/>
        </w:rPr>
        <w:t xml:space="preserve"> – </w:t>
      </w:r>
      <w:r w:rsidR="008F57DA">
        <w:rPr>
          <w:sz w:val="24"/>
          <w:szCs w:val="24"/>
        </w:rPr>
        <w:t>7</w:t>
      </w:r>
      <w:r w:rsidR="00FE67A3" w:rsidRPr="00733DB9">
        <w:rPr>
          <w:sz w:val="24"/>
          <w:szCs w:val="24"/>
        </w:rPr>
        <w:t>3</w:t>
      </w:r>
      <w:r w:rsidRPr="00733DB9">
        <w:rPr>
          <w:sz w:val="24"/>
          <w:szCs w:val="24"/>
        </w:rPr>
        <w:t>%).</w:t>
      </w:r>
    </w:p>
    <w:p w:rsidR="00426F8C" w:rsidRPr="00CC1F41" w:rsidRDefault="00426F8C" w:rsidP="001E71D1">
      <w:pPr>
        <w:ind w:firstLine="567"/>
        <w:jc w:val="both"/>
        <w:rPr>
          <w:rFonts w:eastAsia="Arial Unicode MS"/>
          <w:b/>
          <w:sz w:val="24"/>
          <w:szCs w:val="24"/>
          <w:highlight w:val="yellow"/>
        </w:rPr>
      </w:pPr>
    </w:p>
    <w:p w:rsidR="008B6700" w:rsidRPr="001C759C" w:rsidRDefault="008B6700" w:rsidP="001E71D1">
      <w:pPr>
        <w:ind w:firstLine="567"/>
        <w:jc w:val="both"/>
        <w:rPr>
          <w:b/>
          <w:sz w:val="24"/>
          <w:szCs w:val="24"/>
        </w:rPr>
      </w:pPr>
      <w:r w:rsidRPr="001C759C">
        <w:rPr>
          <w:rFonts w:eastAsia="Arial Unicode MS"/>
          <w:b/>
          <w:sz w:val="24"/>
          <w:szCs w:val="24"/>
        </w:rPr>
        <w:t>4.1.3. Д</w:t>
      </w:r>
      <w:r w:rsidRPr="001C759C">
        <w:rPr>
          <w:b/>
          <w:sz w:val="24"/>
          <w:szCs w:val="24"/>
        </w:rPr>
        <w:t>ополнительное образование</w:t>
      </w:r>
    </w:p>
    <w:p w:rsidR="00473EF7" w:rsidRPr="008F57DA" w:rsidRDefault="00473EF7" w:rsidP="001E71D1">
      <w:pPr>
        <w:widowControl w:val="0"/>
        <w:ind w:firstLine="567"/>
        <w:jc w:val="both"/>
        <w:rPr>
          <w:sz w:val="24"/>
          <w:szCs w:val="24"/>
        </w:rPr>
      </w:pPr>
      <w:r w:rsidRPr="001C759C">
        <w:rPr>
          <w:spacing w:val="-3"/>
          <w:sz w:val="24"/>
          <w:szCs w:val="24"/>
        </w:rPr>
        <w:t xml:space="preserve">Услуги дополнительного образования в городе </w:t>
      </w:r>
      <w:r w:rsidRPr="001C759C">
        <w:rPr>
          <w:b/>
          <w:sz w:val="24"/>
          <w:szCs w:val="24"/>
        </w:rPr>
        <w:t>в сфере образования</w:t>
      </w:r>
      <w:r w:rsidRPr="001C759C">
        <w:rPr>
          <w:sz w:val="24"/>
          <w:szCs w:val="24"/>
        </w:rPr>
        <w:t xml:space="preserve"> </w:t>
      </w:r>
      <w:r w:rsidRPr="001C759C">
        <w:rPr>
          <w:spacing w:val="-3"/>
          <w:sz w:val="24"/>
          <w:szCs w:val="24"/>
        </w:rPr>
        <w:t>предоставляются</w:t>
      </w:r>
      <w:r w:rsidRPr="001C759C">
        <w:rPr>
          <w:sz w:val="24"/>
          <w:szCs w:val="24"/>
        </w:rPr>
        <w:t xml:space="preserve"> </w:t>
      </w:r>
      <w:r w:rsidRPr="001C759C">
        <w:rPr>
          <w:spacing w:val="-2"/>
          <w:sz w:val="24"/>
          <w:szCs w:val="24"/>
        </w:rPr>
        <w:t xml:space="preserve">муниципальным </w:t>
      </w:r>
      <w:r w:rsidRPr="001C759C">
        <w:rPr>
          <w:spacing w:val="-1"/>
          <w:sz w:val="24"/>
          <w:szCs w:val="24"/>
        </w:rPr>
        <w:t>бюджетным учреждением допол</w:t>
      </w:r>
      <w:r w:rsidRPr="001C759C">
        <w:rPr>
          <w:spacing w:val="-1"/>
          <w:sz w:val="24"/>
          <w:szCs w:val="24"/>
        </w:rPr>
        <w:softHyphen/>
        <w:t>нительного образования «Центр молодежи и дополнительного образования»</w:t>
      </w:r>
      <w:r w:rsidRPr="001C759C">
        <w:rPr>
          <w:sz w:val="24"/>
          <w:szCs w:val="24"/>
        </w:rPr>
        <w:t xml:space="preserve"> (далее - Центр)</w:t>
      </w:r>
      <w:r w:rsidR="00A856A0" w:rsidRPr="001C759C">
        <w:rPr>
          <w:sz w:val="24"/>
          <w:szCs w:val="24"/>
        </w:rPr>
        <w:t>, д</w:t>
      </w:r>
      <w:r w:rsidR="00E17A5E" w:rsidRPr="001C759C">
        <w:rPr>
          <w:sz w:val="24"/>
          <w:szCs w:val="24"/>
        </w:rPr>
        <w:t xml:space="preserve">еятельность </w:t>
      </w:r>
      <w:r w:rsidR="00A856A0" w:rsidRPr="001C759C">
        <w:rPr>
          <w:sz w:val="24"/>
          <w:szCs w:val="24"/>
        </w:rPr>
        <w:t>которого</w:t>
      </w:r>
      <w:r w:rsidR="00E17A5E" w:rsidRPr="001C759C">
        <w:rPr>
          <w:sz w:val="24"/>
          <w:szCs w:val="24"/>
        </w:rPr>
        <w:t xml:space="preserve"> осуществляется по системе персонифицированного финансирования. </w:t>
      </w:r>
      <w:r w:rsidR="004526C6" w:rsidRPr="001C759C">
        <w:rPr>
          <w:sz w:val="24"/>
          <w:szCs w:val="24"/>
        </w:rPr>
        <w:t>На</w:t>
      </w:r>
      <w:r w:rsidRPr="001C759C">
        <w:rPr>
          <w:sz w:val="24"/>
          <w:szCs w:val="24"/>
        </w:rPr>
        <w:t xml:space="preserve"> </w:t>
      </w:r>
      <w:r w:rsidR="004526C6" w:rsidRPr="001C759C">
        <w:rPr>
          <w:sz w:val="24"/>
          <w:szCs w:val="24"/>
        </w:rPr>
        <w:t>01.</w:t>
      </w:r>
      <w:r w:rsidR="001C759C" w:rsidRPr="001C759C">
        <w:rPr>
          <w:sz w:val="24"/>
          <w:szCs w:val="24"/>
        </w:rPr>
        <w:t>10</w:t>
      </w:r>
      <w:r w:rsidR="004526C6" w:rsidRPr="001C759C">
        <w:rPr>
          <w:sz w:val="24"/>
          <w:szCs w:val="24"/>
        </w:rPr>
        <w:t>.202</w:t>
      </w:r>
      <w:r w:rsidR="00F019D0" w:rsidRPr="001C759C">
        <w:rPr>
          <w:sz w:val="24"/>
          <w:szCs w:val="24"/>
        </w:rPr>
        <w:t>1</w:t>
      </w:r>
      <w:r w:rsidRPr="001C759C">
        <w:rPr>
          <w:sz w:val="24"/>
          <w:szCs w:val="24"/>
        </w:rPr>
        <w:t xml:space="preserve"> количество детей, посещающих Центр, </w:t>
      </w:r>
      <w:r w:rsidRPr="008F57DA">
        <w:rPr>
          <w:sz w:val="24"/>
          <w:szCs w:val="24"/>
        </w:rPr>
        <w:t xml:space="preserve">составило </w:t>
      </w:r>
      <w:r w:rsidR="001C759C" w:rsidRPr="008F57DA">
        <w:rPr>
          <w:sz w:val="24"/>
          <w:szCs w:val="24"/>
        </w:rPr>
        <w:t>629</w:t>
      </w:r>
      <w:r w:rsidRPr="008F57DA">
        <w:rPr>
          <w:sz w:val="24"/>
          <w:szCs w:val="24"/>
        </w:rPr>
        <w:t xml:space="preserve"> человек </w:t>
      </w:r>
      <w:r w:rsidRPr="001C759C">
        <w:rPr>
          <w:sz w:val="24"/>
          <w:szCs w:val="24"/>
        </w:rPr>
        <w:t>(</w:t>
      </w:r>
      <w:r w:rsidR="004526C6" w:rsidRPr="001C759C">
        <w:rPr>
          <w:sz w:val="24"/>
          <w:szCs w:val="24"/>
        </w:rPr>
        <w:t>на 01.</w:t>
      </w:r>
      <w:r w:rsidR="001C759C" w:rsidRPr="001C759C">
        <w:rPr>
          <w:sz w:val="24"/>
          <w:szCs w:val="24"/>
        </w:rPr>
        <w:t>10</w:t>
      </w:r>
      <w:r w:rsidR="004526C6" w:rsidRPr="001C759C">
        <w:rPr>
          <w:sz w:val="24"/>
          <w:szCs w:val="24"/>
        </w:rPr>
        <w:t>.</w:t>
      </w:r>
      <w:r w:rsidRPr="001C759C">
        <w:rPr>
          <w:sz w:val="24"/>
          <w:szCs w:val="24"/>
        </w:rPr>
        <w:t>20</w:t>
      </w:r>
      <w:r w:rsidR="00F019D0" w:rsidRPr="001C759C">
        <w:rPr>
          <w:sz w:val="24"/>
          <w:szCs w:val="24"/>
        </w:rPr>
        <w:t>20</w:t>
      </w:r>
      <w:r w:rsidR="003E51AC" w:rsidRPr="001C759C">
        <w:rPr>
          <w:sz w:val="24"/>
          <w:szCs w:val="24"/>
        </w:rPr>
        <w:t xml:space="preserve"> </w:t>
      </w:r>
      <w:r w:rsidRPr="001C759C">
        <w:rPr>
          <w:sz w:val="24"/>
          <w:szCs w:val="24"/>
        </w:rPr>
        <w:t xml:space="preserve">– </w:t>
      </w:r>
      <w:r w:rsidRPr="008F57DA">
        <w:rPr>
          <w:sz w:val="24"/>
          <w:szCs w:val="24"/>
        </w:rPr>
        <w:t>1</w:t>
      </w:r>
      <w:r w:rsidR="008F57DA" w:rsidRPr="008F57DA">
        <w:rPr>
          <w:sz w:val="24"/>
          <w:szCs w:val="24"/>
        </w:rPr>
        <w:t>2</w:t>
      </w:r>
      <w:r w:rsidR="00397ED3" w:rsidRPr="008F57DA">
        <w:rPr>
          <w:sz w:val="24"/>
          <w:szCs w:val="24"/>
        </w:rPr>
        <w:t>2</w:t>
      </w:r>
      <w:r w:rsidR="00F46A07" w:rsidRPr="008F57DA">
        <w:rPr>
          <w:sz w:val="24"/>
          <w:szCs w:val="24"/>
        </w:rPr>
        <w:t>1</w:t>
      </w:r>
      <w:r w:rsidRPr="008F57DA">
        <w:rPr>
          <w:sz w:val="24"/>
          <w:szCs w:val="24"/>
        </w:rPr>
        <w:t xml:space="preserve">  чел</w:t>
      </w:r>
      <w:r w:rsidR="003378A9" w:rsidRPr="008F57DA">
        <w:rPr>
          <w:sz w:val="24"/>
          <w:szCs w:val="24"/>
        </w:rPr>
        <w:t>овек</w:t>
      </w:r>
      <w:r w:rsidRPr="008F57DA">
        <w:rPr>
          <w:sz w:val="24"/>
          <w:szCs w:val="24"/>
        </w:rPr>
        <w:t>).</w:t>
      </w:r>
    </w:p>
    <w:p w:rsidR="008B6700" w:rsidRPr="00E1029F" w:rsidRDefault="00114542" w:rsidP="001E71D1">
      <w:pPr>
        <w:shd w:val="clear" w:color="auto" w:fill="FFFFFF"/>
        <w:ind w:firstLine="567"/>
        <w:jc w:val="both"/>
        <w:rPr>
          <w:sz w:val="24"/>
          <w:szCs w:val="24"/>
        </w:rPr>
      </w:pPr>
      <w:r w:rsidRPr="00E1029F">
        <w:rPr>
          <w:sz w:val="24"/>
          <w:szCs w:val="24"/>
        </w:rPr>
        <w:t>В</w:t>
      </w:r>
      <w:r w:rsidR="008B6700" w:rsidRPr="00E1029F">
        <w:rPr>
          <w:sz w:val="24"/>
          <w:szCs w:val="24"/>
        </w:rPr>
        <w:t xml:space="preserve"> Центре функционируют </w:t>
      </w:r>
      <w:r w:rsidR="00E1029F" w:rsidRPr="00E1029F">
        <w:rPr>
          <w:sz w:val="24"/>
          <w:szCs w:val="24"/>
        </w:rPr>
        <w:t xml:space="preserve">57 </w:t>
      </w:r>
      <w:proofErr w:type="gramStart"/>
      <w:r w:rsidR="008B6700" w:rsidRPr="00E1029F">
        <w:rPr>
          <w:sz w:val="24"/>
          <w:szCs w:val="24"/>
        </w:rPr>
        <w:t>учебных</w:t>
      </w:r>
      <w:proofErr w:type="gramEnd"/>
      <w:r w:rsidR="008B6700" w:rsidRPr="00E1029F">
        <w:rPr>
          <w:sz w:val="24"/>
          <w:szCs w:val="24"/>
        </w:rPr>
        <w:t xml:space="preserve">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1C759C" w:rsidRDefault="008B6700" w:rsidP="001E71D1">
      <w:pPr>
        <w:pStyle w:val="ae"/>
        <w:ind w:firstLine="567"/>
        <w:jc w:val="both"/>
        <w:rPr>
          <w:rFonts w:ascii="Times New Roman" w:eastAsia="Calibri" w:hAnsi="Times New Roman"/>
          <w:sz w:val="24"/>
          <w:szCs w:val="24"/>
        </w:rPr>
      </w:pPr>
      <w:r w:rsidRPr="001C759C">
        <w:rPr>
          <w:rFonts w:ascii="Times New Roman" w:eastAsia="Calibri" w:hAnsi="Times New Roman"/>
          <w:sz w:val="24"/>
          <w:szCs w:val="24"/>
          <w:lang w:eastAsia="en-US"/>
        </w:rPr>
        <w:t xml:space="preserve">Создан собственный сайт ресурсного Центра: </w:t>
      </w:r>
      <w:hyperlink r:id="rId19" w:history="1">
        <w:r w:rsidRPr="001C759C">
          <w:rPr>
            <w:rStyle w:val="afa"/>
            <w:rFonts w:ascii="Times New Roman" w:eastAsiaTheme="majorEastAsia" w:hAnsi="Times New Roman"/>
            <w:szCs w:val="24"/>
          </w:rPr>
          <w:t>https://www.доброволец-урая.рф</w:t>
        </w:r>
      </w:hyperlink>
      <w:r w:rsidRPr="001C759C">
        <w:rPr>
          <w:rFonts w:ascii="Times New Roman" w:hAnsi="Times New Roman"/>
          <w:color w:val="0000FF"/>
          <w:sz w:val="24"/>
          <w:szCs w:val="24"/>
          <w:u w:val="single"/>
        </w:rPr>
        <w:t>.</w:t>
      </w:r>
    </w:p>
    <w:p w:rsidR="008B6700" w:rsidRPr="001C759C" w:rsidRDefault="008B6700" w:rsidP="001E71D1">
      <w:pPr>
        <w:tabs>
          <w:tab w:val="left" w:pos="709"/>
        </w:tabs>
        <w:autoSpaceDE w:val="0"/>
        <w:autoSpaceDN w:val="0"/>
        <w:adjustRightInd w:val="0"/>
        <w:ind w:firstLine="567"/>
        <w:jc w:val="both"/>
        <w:rPr>
          <w:sz w:val="24"/>
          <w:szCs w:val="24"/>
        </w:rPr>
      </w:pPr>
      <w:r w:rsidRPr="001C759C">
        <w:rPr>
          <w:sz w:val="24"/>
          <w:szCs w:val="24"/>
          <w:lang w:eastAsia="en-US"/>
        </w:rPr>
        <w:t xml:space="preserve">Всего </w:t>
      </w:r>
      <w:r w:rsidR="00204B1E" w:rsidRPr="001C759C">
        <w:rPr>
          <w:sz w:val="24"/>
          <w:szCs w:val="24"/>
          <w:lang w:eastAsia="en-US"/>
        </w:rPr>
        <w:t xml:space="preserve">по итогам </w:t>
      </w:r>
      <w:r w:rsidR="001C759C" w:rsidRPr="001C759C">
        <w:rPr>
          <w:sz w:val="24"/>
          <w:szCs w:val="24"/>
          <w:lang w:eastAsia="en-US"/>
        </w:rPr>
        <w:t>9 месяцев</w:t>
      </w:r>
      <w:r w:rsidR="00F46A07" w:rsidRPr="001C759C">
        <w:rPr>
          <w:sz w:val="24"/>
          <w:szCs w:val="24"/>
          <w:lang w:eastAsia="en-US"/>
        </w:rPr>
        <w:t xml:space="preserve"> </w:t>
      </w:r>
      <w:r w:rsidRPr="001C759C">
        <w:rPr>
          <w:sz w:val="24"/>
          <w:szCs w:val="24"/>
        </w:rPr>
        <w:t>20</w:t>
      </w:r>
      <w:r w:rsidR="000C22EC" w:rsidRPr="001C759C">
        <w:rPr>
          <w:sz w:val="24"/>
          <w:szCs w:val="24"/>
        </w:rPr>
        <w:t>2</w:t>
      </w:r>
      <w:r w:rsidR="00856FD6" w:rsidRPr="001C759C">
        <w:rPr>
          <w:sz w:val="24"/>
          <w:szCs w:val="24"/>
        </w:rPr>
        <w:t>1</w:t>
      </w:r>
      <w:r w:rsidR="000C22EC" w:rsidRPr="001C759C">
        <w:rPr>
          <w:sz w:val="24"/>
          <w:szCs w:val="24"/>
        </w:rPr>
        <w:t xml:space="preserve"> </w:t>
      </w:r>
      <w:r w:rsidRPr="001C759C">
        <w:rPr>
          <w:sz w:val="24"/>
          <w:szCs w:val="24"/>
        </w:rPr>
        <w:t>год</w:t>
      </w:r>
      <w:r w:rsidR="000C22EC" w:rsidRPr="001C759C">
        <w:rPr>
          <w:sz w:val="24"/>
          <w:szCs w:val="24"/>
        </w:rPr>
        <w:t>а</w:t>
      </w:r>
      <w:r w:rsidRPr="001C759C">
        <w:rPr>
          <w:sz w:val="24"/>
          <w:szCs w:val="24"/>
        </w:rPr>
        <w:t xml:space="preserve"> </w:t>
      </w:r>
      <w:r w:rsidR="00204B1E" w:rsidRPr="001C759C">
        <w:rPr>
          <w:sz w:val="24"/>
          <w:szCs w:val="24"/>
        </w:rPr>
        <w:t xml:space="preserve">в </w:t>
      </w:r>
      <w:r w:rsidRPr="001C759C">
        <w:rPr>
          <w:sz w:val="24"/>
          <w:szCs w:val="24"/>
        </w:rPr>
        <w:t>Центр</w:t>
      </w:r>
      <w:r w:rsidR="00204B1E" w:rsidRPr="001C759C">
        <w:rPr>
          <w:sz w:val="24"/>
          <w:szCs w:val="24"/>
        </w:rPr>
        <w:t>е</w:t>
      </w:r>
      <w:r w:rsidRPr="001C759C">
        <w:rPr>
          <w:sz w:val="24"/>
          <w:szCs w:val="24"/>
        </w:rPr>
        <w:t xml:space="preserve"> проведено </w:t>
      </w:r>
      <w:r w:rsidR="001C759C" w:rsidRPr="001C759C">
        <w:rPr>
          <w:sz w:val="24"/>
          <w:szCs w:val="24"/>
        </w:rPr>
        <w:t xml:space="preserve">111 </w:t>
      </w:r>
      <w:r w:rsidRPr="001C759C">
        <w:rPr>
          <w:sz w:val="24"/>
          <w:szCs w:val="24"/>
        </w:rPr>
        <w:t>мероприяти</w:t>
      </w:r>
      <w:r w:rsidR="00856FD6" w:rsidRPr="001C759C">
        <w:rPr>
          <w:sz w:val="24"/>
          <w:szCs w:val="24"/>
        </w:rPr>
        <w:t xml:space="preserve">й </w:t>
      </w:r>
      <w:r w:rsidRPr="001C759C">
        <w:rPr>
          <w:sz w:val="24"/>
          <w:szCs w:val="24"/>
        </w:rPr>
        <w:t xml:space="preserve">различного уровня с общим охватом </w:t>
      </w:r>
      <w:r w:rsidR="001C759C" w:rsidRPr="001C759C">
        <w:rPr>
          <w:sz w:val="24"/>
          <w:szCs w:val="24"/>
        </w:rPr>
        <w:t xml:space="preserve">9376 </w:t>
      </w:r>
      <w:r w:rsidRPr="001C759C">
        <w:rPr>
          <w:sz w:val="24"/>
          <w:szCs w:val="24"/>
        </w:rPr>
        <w:t>человек</w:t>
      </w:r>
      <w:r w:rsidR="00204B1E" w:rsidRPr="001C759C">
        <w:rPr>
          <w:sz w:val="24"/>
          <w:szCs w:val="24"/>
        </w:rPr>
        <w:t>, в том числе и онлайн</w:t>
      </w:r>
      <w:r w:rsidRPr="001C759C">
        <w:rPr>
          <w:sz w:val="24"/>
          <w:szCs w:val="24"/>
        </w:rPr>
        <w:t xml:space="preserve">. Победителями  и призерами в </w:t>
      </w:r>
      <w:r w:rsidR="00E1029F" w:rsidRPr="00E1029F">
        <w:rPr>
          <w:sz w:val="24"/>
          <w:szCs w:val="24"/>
        </w:rPr>
        <w:t>92</w:t>
      </w:r>
      <w:r w:rsidR="005F769B" w:rsidRPr="001C759C">
        <w:rPr>
          <w:sz w:val="24"/>
          <w:szCs w:val="24"/>
        </w:rPr>
        <w:t xml:space="preserve"> </w:t>
      </w:r>
      <w:r w:rsidRPr="001C759C">
        <w:rPr>
          <w:sz w:val="24"/>
          <w:szCs w:val="24"/>
        </w:rPr>
        <w:t>конкурсных мероприятиях различного уровня  стал</w:t>
      </w:r>
      <w:r w:rsidR="00575BA3" w:rsidRPr="001C759C">
        <w:rPr>
          <w:sz w:val="24"/>
          <w:szCs w:val="24"/>
        </w:rPr>
        <w:t>и</w:t>
      </w:r>
      <w:r w:rsidRPr="001C759C">
        <w:rPr>
          <w:sz w:val="24"/>
          <w:szCs w:val="24"/>
        </w:rPr>
        <w:t xml:space="preserve"> </w:t>
      </w:r>
      <w:r w:rsidR="00F46A07" w:rsidRPr="001C759C">
        <w:rPr>
          <w:sz w:val="24"/>
          <w:szCs w:val="24"/>
        </w:rPr>
        <w:t>1</w:t>
      </w:r>
      <w:r w:rsidR="001C759C" w:rsidRPr="001C759C">
        <w:rPr>
          <w:sz w:val="24"/>
          <w:szCs w:val="24"/>
        </w:rPr>
        <w:t>39</w:t>
      </w:r>
      <w:r w:rsidRPr="001C759C">
        <w:rPr>
          <w:b/>
          <w:sz w:val="24"/>
          <w:szCs w:val="24"/>
        </w:rPr>
        <w:t xml:space="preserve"> </w:t>
      </w:r>
      <w:r w:rsidR="00F46A07" w:rsidRPr="001C759C">
        <w:rPr>
          <w:sz w:val="24"/>
          <w:szCs w:val="24"/>
        </w:rPr>
        <w:t>человек</w:t>
      </w:r>
      <w:r w:rsidRPr="001C759C">
        <w:rPr>
          <w:sz w:val="24"/>
          <w:szCs w:val="24"/>
        </w:rPr>
        <w:t>.</w:t>
      </w:r>
    </w:p>
    <w:p w:rsidR="00337B43" w:rsidRPr="00E1029F" w:rsidRDefault="00337B43" w:rsidP="001E71D1">
      <w:pPr>
        <w:ind w:firstLine="567"/>
        <w:jc w:val="both"/>
        <w:rPr>
          <w:sz w:val="24"/>
          <w:szCs w:val="24"/>
        </w:rPr>
      </w:pPr>
      <w:r w:rsidRPr="00E1029F">
        <w:rPr>
          <w:sz w:val="24"/>
          <w:szCs w:val="24"/>
        </w:rPr>
        <w:t xml:space="preserve">Кроме того, в муниципальных общеобразовательных </w:t>
      </w:r>
      <w:r w:rsidR="00F1021E" w:rsidRPr="00E1029F">
        <w:rPr>
          <w:sz w:val="24"/>
          <w:szCs w:val="24"/>
        </w:rPr>
        <w:t xml:space="preserve">и детских дошкольных </w:t>
      </w:r>
      <w:r w:rsidRPr="00E1029F">
        <w:rPr>
          <w:sz w:val="24"/>
          <w:szCs w:val="24"/>
        </w:rPr>
        <w:t xml:space="preserve">организациях города </w:t>
      </w:r>
      <w:r w:rsidR="00F1021E" w:rsidRPr="00E1029F">
        <w:rPr>
          <w:sz w:val="24"/>
          <w:szCs w:val="24"/>
        </w:rPr>
        <w:t xml:space="preserve"> услуги дополнительного образования получают </w:t>
      </w:r>
      <w:r w:rsidR="00E70327" w:rsidRPr="00E1029F">
        <w:rPr>
          <w:sz w:val="24"/>
          <w:szCs w:val="24"/>
        </w:rPr>
        <w:t xml:space="preserve">около </w:t>
      </w:r>
      <w:r w:rsidR="00E1029F" w:rsidRPr="00E1029F">
        <w:rPr>
          <w:sz w:val="24"/>
          <w:szCs w:val="24"/>
        </w:rPr>
        <w:t>1112</w:t>
      </w:r>
      <w:r w:rsidR="00F1021E" w:rsidRPr="00E1029F">
        <w:rPr>
          <w:sz w:val="24"/>
          <w:szCs w:val="24"/>
        </w:rPr>
        <w:t xml:space="preserve"> и</w:t>
      </w:r>
      <w:r w:rsidR="00E70327" w:rsidRPr="00E1029F">
        <w:rPr>
          <w:sz w:val="24"/>
          <w:szCs w:val="24"/>
        </w:rPr>
        <w:t xml:space="preserve"> 6</w:t>
      </w:r>
      <w:r w:rsidR="00E1029F" w:rsidRPr="00E1029F">
        <w:rPr>
          <w:sz w:val="24"/>
          <w:szCs w:val="24"/>
        </w:rPr>
        <w:t>52</w:t>
      </w:r>
      <w:r w:rsidR="00F1021E" w:rsidRPr="00E1029F">
        <w:rPr>
          <w:sz w:val="24"/>
          <w:szCs w:val="24"/>
        </w:rPr>
        <w:t xml:space="preserve"> человек</w:t>
      </w:r>
      <w:r w:rsidR="00E1029F" w:rsidRPr="00E1029F">
        <w:rPr>
          <w:sz w:val="24"/>
          <w:szCs w:val="24"/>
        </w:rPr>
        <w:t>а</w:t>
      </w:r>
      <w:r w:rsidR="00F1021E" w:rsidRPr="00E1029F">
        <w:rPr>
          <w:sz w:val="24"/>
          <w:szCs w:val="24"/>
        </w:rPr>
        <w:t xml:space="preserve"> соответственно</w:t>
      </w:r>
      <w:r w:rsidRPr="00E1029F">
        <w:rPr>
          <w:sz w:val="24"/>
          <w:szCs w:val="24"/>
        </w:rPr>
        <w:t>.</w:t>
      </w:r>
    </w:p>
    <w:p w:rsidR="00487760" w:rsidRPr="00E1029F" w:rsidRDefault="00487760" w:rsidP="00487760">
      <w:pPr>
        <w:ind w:firstLine="567"/>
        <w:jc w:val="both"/>
        <w:rPr>
          <w:sz w:val="24"/>
          <w:szCs w:val="24"/>
        </w:rPr>
      </w:pPr>
      <w:r w:rsidRPr="00E1029F">
        <w:rPr>
          <w:sz w:val="24"/>
          <w:szCs w:val="24"/>
        </w:rPr>
        <w:t xml:space="preserve">Также услуги по дополнительному образованию предоставляют некоммерческие организации  </w:t>
      </w:r>
      <w:r w:rsidRPr="00E1029F">
        <w:rPr>
          <w:spacing w:val="-3"/>
          <w:sz w:val="24"/>
          <w:szCs w:val="24"/>
        </w:rPr>
        <w:t>ЧОУ</w:t>
      </w:r>
      <w:r w:rsidRPr="00E1029F">
        <w:rPr>
          <w:sz w:val="24"/>
          <w:szCs w:val="24"/>
        </w:rPr>
        <w:t xml:space="preserve"> «Успех» (охват детей составляет </w:t>
      </w:r>
      <w:r w:rsidR="00E1029F" w:rsidRPr="00E1029F">
        <w:rPr>
          <w:sz w:val="24"/>
          <w:szCs w:val="24"/>
        </w:rPr>
        <w:t>15</w:t>
      </w:r>
      <w:r w:rsidRPr="00E1029F">
        <w:rPr>
          <w:sz w:val="24"/>
          <w:szCs w:val="24"/>
        </w:rPr>
        <w:t xml:space="preserve"> человек) </w:t>
      </w:r>
      <w:proofErr w:type="gramStart"/>
      <w:r w:rsidRPr="00E1029F">
        <w:rPr>
          <w:sz w:val="24"/>
          <w:szCs w:val="24"/>
        </w:rPr>
        <w:t>и</w:t>
      </w:r>
      <w:proofErr w:type="gramEnd"/>
      <w:r w:rsidRPr="00E1029F">
        <w:rPr>
          <w:sz w:val="24"/>
          <w:szCs w:val="24"/>
        </w:rPr>
        <w:t xml:space="preserve"> ЧУ ДО «Духовное просвещение» (охват детей - 160 человек).</w:t>
      </w:r>
    </w:p>
    <w:p w:rsidR="00487760" w:rsidRPr="00E1029F" w:rsidRDefault="00487760" w:rsidP="00487760">
      <w:pPr>
        <w:ind w:firstLine="567"/>
        <w:jc w:val="both"/>
        <w:rPr>
          <w:rFonts w:eastAsia="Arial Unicode MS"/>
          <w:sz w:val="24"/>
          <w:szCs w:val="24"/>
        </w:rPr>
      </w:pPr>
      <w:r w:rsidRPr="00E1029F">
        <w:rPr>
          <w:sz w:val="24"/>
          <w:szCs w:val="24"/>
        </w:rPr>
        <w:t>В КУ</w:t>
      </w:r>
      <w:r w:rsidRPr="00E1029F">
        <w:rPr>
          <w:rFonts w:eastAsia="Arial Unicode MS"/>
          <w:sz w:val="24"/>
          <w:szCs w:val="24"/>
        </w:rPr>
        <w:t xml:space="preserve"> Ханты-Мансийского автономного округа - </w:t>
      </w:r>
      <w:proofErr w:type="spellStart"/>
      <w:r w:rsidRPr="00E1029F">
        <w:rPr>
          <w:rFonts w:eastAsia="Arial Unicode MS"/>
          <w:sz w:val="24"/>
          <w:szCs w:val="24"/>
        </w:rPr>
        <w:t>Югры</w:t>
      </w:r>
      <w:proofErr w:type="spellEnd"/>
      <w:r w:rsidRPr="00E1029F">
        <w:rPr>
          <w:rFonts w:eastAsia="Arial Unicode MS"/>
          <w:sz w:val="24"/>
          <w:szCs w:val="24"/>
        </w:rPr>
        <w:t xml:space="preserve"> для обучающихся с ограниченными возможностями здоровья услуги по дополнительному образованию получают </w:t>
      </w:r>
      <w:r w:rsidR="00E1029F" w:rsidRPr="00E1029F">
        <w:rPr>
          <w:rFonts w:eastAsia="Arial Unicode MS"/>
          <w:sz w:val="24"/>
          <w:szCs w:val="24"/>
        </w:rPr>
        <w:t>50</w:t>
      </w:r>
      <w:r w:rsidRPr="00E1029F">
        <w:rPr>
          <w:rFonts w:eastAsia="Arial Unicode MS"/>
          <w:sz w:val="24"/>
          <w:szCs w:val="24"/>
        </w:rPr>
        <w:t xml:space="preserve"> </w:t>
      </w:r>
      <w:r w:rsidR="00E1029F" w:rsidRPr="00E1029F">
        <w:rPr>
          <w:rFonts w:eastAsia="Arial Unicode MS"/>
          <w:sz w:val="24"/>
          <w:szCs w:val="24"/>
        </w:rPr>
        <w:t>детей</w:t>
      </w:r>
      <w:r w:rsidRPr="00E1029F">
        <w:rPr>
          <w:rFonts w:eastAsia="Arial Unicode MS"/>
          <w:sz w:val="24"/>
          <w:szCs w:val="24"/>
        </w:rPr>
        <w:t xml:space="preserve">. В </w:t>
      </w:r>
      <w:r w:rsidRPr="00E1029F">
        <w:rPr>
          <w:rFonts w:eastAsiaTheme="minorHAnsi"/>
          <w:sz w:val="24"/>
          <w:szCs w:val="24"/>
          <w:lang w:eastAsia="en-US"/>
        </w:rPr>
        <w:t>БУ «Урайский политехнический колледж»</w:t>
      </w:r>
      <w:r w:rsidRPr="00E1029F">
        <w:rPr>
          <w:rFonts w:eastAsia="Arial Unicode MS"/>
          <w:sz w:val="24"/>
          <w:szCs w:val="24"/>
        </w:rPr>
        <w:t xml:space="preserve"> дополнительным образованием охвачен </w:t>
      </w:r>
      <w:r w:rsidR="00E1029F" w:rsidRPr="00E1029F">
        <w:rPr>
          <w:rFonts w:eastAsia="Arial Unicode MS"/>
          <w:sz w:val="24"/>
          <w:szCs w:val="24"/>
        </w:rPr>
        <w:t>131</w:t>
      </w:r>
      <w:r w:rsidRPr="00E1029F">
        <w:rPr>
          <w:rFonts w:eastAsia="Arial Unicode MS"/>
          <w:sz w:val="24"/>
          <w:szCs w:val="24"/>
        </w:rPr>
        <w:t xml:space="preserve"> человек.</w:t>
      </w:r>
    </w:p>
    <w:p w:rsidR="00A312F7" w:rsidRPr="00A40138" w:rsidRDefault="00A312F7" w:rsidP="00A312F7">
      <w:pPr>
        <w:ind w:firstLine="567"/>
        <w:jc w:val="both"/>
        <w:rPr>
          <w:sz w:val="24"/>
          <w:szCs w:val="24"/>
        </w:rPr>
      </w:pPr>
      <w:r w:rsidRPr="00A40138">
        <w:rPr>
          <w:sz w:val="24"/>
          <w:szCs w:val="24"/>
        </w:rPr>
        <w:t xml:space="preserve">Дополнительное образование </w:t>
      </w:r>
      <w:r w:rsidRPr="00A40138">
        <w:rPr>
          <w:b/>
          <w:sz w:val="24"/>
          <w:szCs w:val="24"/>
        </w:rPr>
        <w:t>в сфере культуры</w:t>
      </w:r>
      <w:r w:rsidRPr="00A40138">
        <w:rPr>
          <w:sz w:val="24"/>
          <w:szCs w:val="24"/>
        </w:rPr>
        <w:t xml:space="preserve"> представлено муниципальным бюджетным учреждением дополнительного образования «Детская школа искусств». </w:t>
      </w:r>
    </w:p>
    <w:p w:rsidR="00A312F7" w:rsidRPr="000C1397" w:rsidRDefault="00A312F7" w:rsidP="00A312F7">
      <w:pPr>
        <w:ind w:firstLine="567"/>
        <w:jc w:val="both"/>
        <w:rPr>
          <w:color w:val="FF0000"/>
          <w:sz w:val="24"/>
          <w:szCs w:val="24"/>
        </w:rPr>
      </w:pPr>
      <w:r w:rsidRPr="00A40138">
        <w:rPr>
          <w:sz w:val="24"/>
          <w:szCs w:val="24"/>
        </w:rPr>
        <w:t xml:space="preserve">На </w:t>
      </w:r>
      <w:r w:rsidR="00897E63" w:rsidRPr="00A40138">
        <w:rPr>
          <w:sz w:val="24"/>
          <w:szCs w:val="24"/>
        </w:rPr>
        <w:t>0</w:t>
      </w:r>
      <w:r w:rsidRPr="00A40138">
        <w:rPr>
          <w:sz w:val="24"/>
          <w:szCs w:val="24"/>
        </w:rPr>
        <w:t>1.</w:t>
      </w:r>
      <w:r w:rsidR="00A40138" w:rsidRPr="00A40138">
        <w:rPr>
          <w:sz w:val="24"/>
          <w:szCs w:val="24"/>
        </w:rPr>
        <w:t>10</w:t>
      </w:r>
      <w:r w:rsidRPr="00A40138">
        <w:rPr>
          <w:sz w:val="24"/>
          <w:szCs w:val="24"/>
        </w:rPr>
        <w:t>.202</w:t>
      </w:r>
      <w:r w:rsidR="00897E63" w:rsidRPr="00A40138">
        <w:rPr>
          <w:sz w:val="24"/>
          <w:szCs w:val="24"/>
        </w:rPr>
        <w:t>1</w:t>
      </w:r>
      <w:r w:rsidRPr="00A40138">
        <w:rPr>
          <w:sz w:val="24"/>
          <w:szCs w:val="24"/>
        </w:rPr>
        <w:t xml:space="preserve">  количество учащихся в учреждениях дополнительного образования в сфере культуры и искусства составило </w:t>
      </w:r>
      <w:r w:rsidR="00A40138" w:rsidRPr="00A40138">
        <w:rPr>
          <w:sz w:val="24"/>
          <w:szCs w:val="24"/>
        </w:rPr>
        <w:t>741</w:t>
      </w:r>
      <w:r w:rsidRPr="00A40138">
        <w:rPr>
          <w:sz w:val="24"/>
          <w:szCs w:val="24"/>
        </w:rPr>
        <w:t xml:space="preserve"> человек (</w:t>
      </w:r>
      <w:r w:rsidR="005C575A" w:rsidRPr="00A40138">
        <w:rPr>
          <w:sz w:val="24"/>
          <w:szCs w:val="24"/>
        </w:rPr>
        <w:t>на 01.</w:t>
      </w:r>
      <w:r w:rsidR="00A40138" w:rsidRPr="00A40138">
        <w:rPr>
          <w:sz w:val="24"/>
          <w:szCs w:val="24"/>
        </w:rPr>
        <w:t>10</w:t>
      </w:r>
      <w:r w:rsidR="005C575A" w:rsidRPr="00A40138">
        <w:rPr>
          <w:sz w:val="24"/>
          <w:szCs w:val="24"/>
        </w:rPr>
        <w:t>.</w:t>
      </w:r>
      <w:r w:rsidRPr="00A40138">
        <w:rPr>
          <w:sz w:val="24"/>
          <w:szCs w:val="24"/>
        </w:rPr>
        <w:t>20</w:t>
      </w:r>
      <w:r w:rsidR="00E81685" w:rsidRPr="00A40138">
        <w:rPr>
          <w:sz w:val="24"/>
          <w:szCs w:val="24"/>
        </w:rPr>
        <w:t>20</w:t>
      </w:r>
      <w:r w:rsidR="00A856A0" w:rsidRPr="00A40138">
        <w:rPr>
          <w:sz w:val="24"/>
          <w:szCs w:val="24"/>
        </w:rPr>
        <w:t xml:space="preserve"> </w:t>
      </w:r>
      <w:r w:rsidRPr="00A40138">
        <w:rPr>
          <w:sz w:val="24"/>
          <w:szCs w:val="24"/>
        </w:rPr>
        <w:t xml:space="preserve">– </w:t>
      </w:r>
      <w:r w:rsidR="00A40138" w:rsidRPr="00A40138">
        <w:rPr>
          <w:sz w:val="24"/>
          <w:szCs w:val="24"/>
        </w:rPr>
        <w:t>71</w:t>
      </w:r>
      <w:r w:rsidR="00B2718E" w:rsidRPr="00A40138">
        <w:rPr>
          <w:sz w:val="24"/>
          <w:szCs w:val="24"/>
        </w:rPr>
        <w:t>4</w:t>
      </w:r>
      <w:r w:rsidRPr="00A40138">
        <w:rPr>
          <w:sz w:val="24"/>
          <w:szCs w:val="24"/>
        </w:rPr>
        <w:t xml:space="preserve"> чел.), в том числе по системе персонифицированного финансирования </w:t>
      </w:r>
      <w:r w:rsidRPr="003746EA">
        <w:rPr>
          <w:sz w:val="24"/>
          <w:szCs w:val="24"/>
        </w:rPr>
        <w:t xml:space="preserve">- </w:t>
      </w:r>
      <w:r w:rsidR="006A6C35" w:rsidRPr="003746EA">
        <w:rPr>
          <w:sz w:val="24"/>
          <w:szCs w:val="24"/>
        </w:rPr>
        <w:t>5</w:t>
      </w:r>
      <w:r w:rsidR="003746EA" w:rsidRPr="003746EA">
        <w:rPr>
          <w:sz w:val="24"/>
          <w:szCs w:val="24"/>
        </w:rPr>
        <w:t>1</w:t>
      </w:r>
      <w:r w:rsidRPr="003746EA">
        <w:rPr>
          <w:sz w:val="24"/>
          <w:szCs w:val="24"/>
        </w:rPr>
        <w:t xml:space="preserve"> человек (на </w:t>
      </w:r>
      <w:r w:rsidR="00661209" w:rsidRPr="003746EA">
        <w:rPr>
          <w:sz w:val="24"/>
          <w:szCs w:val="24"/>
        </w:rPr>
        <w:t>0</w:t>
      </w:r>
      <w:r w:rsidRPr="003746EA">
        <w:rPr>
          <w:sz w:val="24"/>
          <w:szCs w:val="24"/>
        </w:rPr>
        <w:t>1.</w:t>
      </w:r>
      <w:r w:rsidR="003746EA" w:rsidRPr="003746EA">
        <w:rPr>
          <w:sz w:val="24"/>
          <w:szCs w:val="24"/>
        </w:rPr>
        <w:t>10</w:t>
      </w:r>
      <w:r w:rsidRPr="003746EA">
        <w:rPr>
          <w:sz w:val="24"/>
          <w:szCs w:val="24"/>
        </w:rPr>
        <w:t>.</w:t>
      </w:r>
      <w:r w:rsidRPr="000C1397">
        <w:rPr>
          <w:sz w:val="24"/>
          <w:szCs w:val="24"/>
        </w:rPr>
        <w:t>20</w:t>
      </w:r>
      <w:r w:rsidR="00661209" w:rsidRPr="000C1397">
        <w:rPr>
          <w:sz w:val="24"/>
          <w:szCs w:val="24"/>
        </w:rPr>
        <w:t>20</w:t>
      </w:r>
      <w:r w:rsidR="000C1397">
        <w:rPr>
          <w:sz w:val="24"/>
          <w:szCs w:val="24"/>
        </w:rPr>
        <w:t xml:space="preserve"> - </w:t>
      </w:r>
      <w:r w:rsidRPr="000C1397">
        <w:rPr>
          <w:sz w:val="24"/>
          <w:szCs w:val="24"/>
        </w:rPr>
        <w:t>4</w:t>
      </w:r>
      <w:r w:rsidR="000C1397" w:rsidRPr="000C1397">
        <w:rPr>
          <w:sz w:val="24"/>
          <w:szCs w:val="24"/>
        </w:rPr>
        <w:t>3</w:t>
      </w:r>
      <w:r w:rsidRPr="000C1397">
        <w:rPr>
          <w:sz w:val="24"/>
          <w:szCs w:val="24"/>
        </w:rPr>
        <w:t xml:space="preserve"> человек</w:t>
      </w:r>
      <w:r w:rsidR="000C1397" w:rsidRPr="000C1397">
        <w:rPr>
          <w:sz w:val="24"/>
          <w:szCs w:val="24"/>
        </w:rPr>
        <w:t>а</w:t>
      </w:r>
      <w:r w:rsidRPr="000C1397">
        <w:rPr>
          <w:sz w:val="24"/>
          <w:szCs w:val="24"/>
        </w:rPr>
        <w:t xml:space="preserve">). </w:t>
      </w:r>
    </w:p>
    <w:p w:rsidR="00800B70" w:rsidRPr="00741420" w:rsidRDefault="005C575A" w:rsidP="00800B70">
      <w:pPr>
        <w:ind w:firstLine="567"/>
        <w:jc w:val="both"/>
        <w:rPr>
          <w:sz w:val="24"/>
          <w:szCs w:val="24"/>
        </w:rPr>
      </w:pPr>
      <w:r w:rsidRPr="00741420">
        <w:rPr>
          <w:sz w:val="24"/>
          <w:szCs w:val="24"/>
        </w:rPr>
        <w:t>За отчетный период 2021 года</w:t>
      </w:r>
      <w:r w:rsidR="00800B70" w:rsidRPr="00741420">
        <w:rPr>
          <w:sz w:val="24"/>
          <w:szCs w:val="24"/>
        </w:rPr>
        <w:t xml:space="preserve"> творческие коллективы приняли участие в 8</w:t>
      </w:r>
      <w:r w:rsidR="00741420" w:rsidRPr="00741420">
        <w:rPr>
          <w:sz w:val="24"/>
          <w:szCs w:val="24"/>
        </w:rPr>
        <w:t>2</w:t>
      </w:r>
      <w:r w:rsidR="00800B70" w:rsidRPr="00741420">
        <w:rPr>
          <w:sz w:val="24"/>
          <w:szCs w:val="24"/>
        </w:rPr>
        <w:t xml:space="preserve"> конкурсах, в том числе в </w:t>
      </w:r>
      <w:r w:rsidR="00B2718E" w:rsidRPr="00741420">
        <w:rPr>
          <w:sz w:val="24"/>
          <w:szCs w:val="24"/>
        </w:rPr>
        <w:t>4</w:t>
      </w:r>
      <w:r w:rsidR="00741420" w:rsidRPr="00741420">
        <w:rPr>
          <w:sz w:val="24"/>
          <w:szCs w:val="24"/>
        </w:rPr>
        <w:t>7</w:t>
      </w:r>
      <w:r w:rsidR="00800B70" w:rsidRPr="00741420">
        <w:rPr>
          <w:sz w:val="24"/>
          <w:szCs w:val="24"/>
        </w:rPr>
        <w:t xml:space="preserve">  международных конкурсах и получили </w:t>
      </w:r>
      <w:r w:rsidR="00741420" w:rsidRPr="00741420">
        <w:rPr>
          <w:sz w:val="24"/>
          <w:szCs w:val="24"/>
        </w:rPr>
        <w:t>220</w:t>
      </w:r>
      <w:r w:rsidR="00800B70" w:rsidRPr="00741420">
        <w:rPr>
          <w:sz w:val="24"/>
          <w:szCs w:val="24"/>
        </w:rPr>
        <w:t xml:space="preserve"> наград.</w:t>
      </w:r>
    </w:p>
    <w:p w:rsidR="00A42A04" w:rsidRPr="002435FC" w:rsidRDefault="00A42A04" w:rsidP="00A42A04">
      <w:pPr>
        <w:pStyle w:val="bodytext"/>
        <w:spacing w:before="0" w:beforeAutospacing="0" w:after="0" w:afterAutospacing="0"/>
        <w:ind w:firstLine="567"/>
        <w:jc w:val="both"/>
      </w:pPr>
      <w:r w:rsidRPr="002435FC">
        <w:t xml:space="preserve">Учреждением дополнительного образования </w:t>
      </w:r>
      <w:r w:rsidRPr="002435FC">
        <w:rPr>
          <w:b/>
        </w:rPr>
        <w:t>в сфере спорта и физической</w:t>
      </w:r>
      <w:r w:rsidRPr="002435FC">
        <w:t xml:space="preserve"> </w:t>
      </w:r>
      <w:r w:rsidRPr="002435FC">
        <w:rPr>
          <w:b/>
        </w:rPr>
        <w:t>культуры</w:t>
      </w:r>
      <w:r w:rsidRPr="002435FC">
        <w:t xml:space="preserve"> является Муниципальное автономное учреждение </w:t>
      </w:r>
      <w:r w:rsidR="00800B70" w:rsidRPr="002435FC">
        <w:t xml:space="preserve">«СШ </w:t>
      </w:r>
      <w:r w:rsidRPr="002435FC">
        <w:t>«Старт».</w:t>
      </w:r>
    </w:p>
    <w:p w:rsidR="00A42A04" w:rsidRPr="00CC1F41" w:rsidRDefault="00A42A04" w:rsidP="00A42A04">
      <w:pPr>
        <w:ind w:firstLine="567"/>
        <w:jc w:val="both"/>
        <w:rPr>
          <w:sz w:val="24"/>
          <w:szCs w:val="24"/>
          <w:highlight w:val="yellow"/>
        </w:rPr>
      </w:pPr>
      <w:r w:rsidRPr="002435FC">
        <w:rPr>
          <w:sz w:val="24"/>
          <w:szCs w:val="24"/>
        </w:rPr>
        <w:t xml:space="preserve">Средняя численность учащихся спортивной школы по состоянию на </w:t>
      </w:r>
      <w:r w:rsidR="00661209" w:rsidRPr="002435FC">
        <w:rPr>
          <w:sz w:val="24"/>
          <w:szCs w:val="24"/>
        </w:rPr>
        <w:t>0</w:t>
      </w:r>
      <w:r w:rsidR="003E3FC9" w:rsidRPr="002435FC">
        <w:rPr>
          <w:sz w:val="24"/>
          <w:szCs w:val="24"/>
        </w:rPr>
        <w:t>1</w:t>
      </w:r>
      <w:r w:rsidRPr="002435FC">
        <w:rPr>
          <w:sz w:val="24"/>
          <w:szCs w:val="24"/>
        </w:rPr>
        <w:t>.</w:t>
      </w:r>
      <w:r w:rsidR="002435FC" w:rsidRPr="002435FC">
        <w:rPr>
          <w:sz w:val="24"/>
          <w:szCs w:val="24"/>
        </w:rPr>
        <w:t>10</w:t>
      </w:r>
      <w:r w:rsidRPr="002435FC">
        <w:rPr>
          <w:sz w:val="24"/>
          <w:szCs w:val="24"/>
        </w:rPr>
        <w:t>.202</w:t>
      </w:r>
      <w:r w:rsidR="00661209" w:rsidRPr="002435FC">
        <w:rPr>
          <w:sz w:val="24"/>
          <w:szCs w:val="24"/>
        </w:rPr>
        <w:t>1</w:t>
      </w:r>
      <w:r w:rsidRPr="002435FC">
        <w:rPr>
          <w:sz w:val="24"/>
          <w:szCs w:val="24"/>
        </w:rPr>
        <w:t xml:space="preserve"> составила 1 </w:t>
      </w:r>
      <w:r w:rsidR="002435FC" w:rsidRPr="002435FC">
        <w:rPr>
          <w:sz w:val="24"/>
          <w:szCs w:val="24"/>
        </w:rPr>
        <w:t>481</w:t>
      </w:r>
      <w:r w:rsidRPr="002435FC">
        <w:rPr>
          <w:sz w:val="24"/>
          <w:szCs w:val="24"/>
        </w:rPr>
        <w:t xml:space="preserve"> человек. Средняя численность педагогического состава </w:t>
      </w:r>
      <w:r w:rsidR="002435FC" w:rsidRPr="002435FC">
        <w:rPr>
          <w:sz w:val="24"/>
          <w:szCs w:val="24"/>
        </w:rPr>
        <w:t>увеличилась</w:t>
      </w:r>
      <w:r w:rsidRPr="002435FC">
        <w:rPr>
          <w:sz w:val="24"/>
          <w:szCs w:val="24"/>
        </w:rPr>
        <w:t xml:space="preserve"> на </w:t>
      </w:r>
      <w:r w:rsidR="002435FC" w:rsidRPr="002435FC">
        <w:rPr>
          <w:sz w:val="24"/>
          <w:szCs w:val="24"/>
        </w:rPr>
        <w:t>3</w:t>
      </w:r>
      <w:r w:rsidRPr="002435FC">
        <w:rPr>
          <w:sz w:val="24"/>
          <w:szCs w:val="24"/>
        </w:rPr>
        <w:t xml:space="preserve"> человек</w:t>
      </w:r>
      <w:r w:rsidR="002435FC" w:rsidRPr="002435FC">
        <w:rPr>
          <w:sz w:val="24"/>
          <w:szCs w:val="24"/>
        </w:rPr>
        <w:t>а</w:t>
      </w:r>
      <w:r w:rsidRPr="002435FC">
        <w:rPr>
          <w:sz w:val="24"/>
          <w:szCs w:val="24"/>
        </w:rPr>
        <w:t xml:space="preserve"> </w:t>
      </w:r>
      <w:r w:rsidR="00477181" w:rsidRPr="002435FC">
        <w:rPr>
          <w:sz w:val="24"/>
          <w:szCs w:val="24"/>
        </w:rPr>
        <w:t xml:space="preserve">относительно </w:t>
      </w:r>
      <w:r w:rsidR="005C575A" w:rsidRPr="002435FC">
        <w:rPr>
          <w:sz w:val="24"/>
          <w:szCs w:val="24"/>
        </w:rPr>
        <w:t xml:space="preserve">аналогичного периода </w:t>
      </w:r>
      <w:r w:rsidR="00477181" w:rsidRPr="002435FC">
        <w:rPr>
          <w:sz w:val="24"/>
          <w:szCs w:val="24"/>
        </w:rPr>
        <w:t xml:space="preserve">2020 года </w:t>
      </w:r>
      <w:r w:rsidRPr="002435FC">
        <w:rPr>
          <w:sz w:val="24"/>
          <w:szCs w:val="24"/>
        </w:rPr>
        <w:t xml:space="preserve">и составила </w:t>
      </w:r>
      <w:r w:rsidR="002435FC" w:rsidRPr="002435FC">
        <w:rPr>
          <w:sz w:val="24"/>
          <w:szCs w:val="24"/>
        </w:rPr>
        <w:t>36</w:t>
      </w:r>
      <w:r w:rsidRPr="002435FC">
        <w:rPr>
          <w:sz w:val="24"/>
          <w:szCs w:val="24"/>
        </w:rPr>
        <w:t xml:space="preserve"> человек. </w:t>
      </w:r>
    </w:p>
    <w:p w:rsidR="00A42A04" w:rsidRPr="002435FC" w:rsidRDefault="00A42A04" w:rsidP="00A42A04">
      <w:pPr>
        <w:pStyle w:val="bodytext"/>
        <w:spacing w:before="0" w:beforeAutospacing="0" w:after="0" w:afterAutospacing="0"/>
        <w:ind w:firstLine="567"/>
        <w:jc w:val="both"/>
      </w:pPr>
      <w:r w:rsidRPr="002435FC">
        <w:t xml:space="preserve">Материально-спортивная база физической культуры и спорта в городе Урай включает 122 спортивных объекта, в том числе: 1 стадион с трибунами, 51 плоскостное  спортивное </w:t>
      </w:r>
      <w:r w:rsidRPr="002435FC">
        <w:lastRenderedPageBreak/>
        <w:t xml:space="preserve">сооружение, 1 крытый каток, 23 спортивных зала, 4 плавательных бассейна, 1 биатлонный комплекс, 1 сооружение для стрелковых видов спорта и др. спортивные сооружения. </w:t>
      </w:r>
    </w:p>
    <w:p w:rsidR="00A42A04" w:rsidRPr="00635A4A" w:rsidRDefault="00A42A04" w:rsidP="00A42A04">
      <w:pPr>
        <w:tabs>
          <w:tab w:val="left" w:pos="709"/>
        </w:tabs>
        <w:ind w:right="-81" w:firstLine="567"/>
        <w:jc w:val="both"/>
        <w:rPr>
          <w:sz w:val="24"/>
          <w:szCs w:val="24"/>
        </w:rPr>
      </w:pPr>
      <w:r w:rsidRPr="002435FC">
        <w:rPr>
          <w:sz w:val="24"/>
          <w:szCs w:val="24"/>
        </w:rPr>
        <w:t>В сдаче норм ВФСК ГТО принял</w:t>
      </w:r>
      <w:r w:rsidR="003D4FD7" w:rsidRPr="002435FC">
        <w:rPr>
          <w:sz w:val="24"/>
          <w:szCs w:val="24"/>
        </w:rPr>
        <w:t>о</w:t>
      </w:r>
      <w:r w:rsidRPr="002435FC">
        <w:rPr>
          <w:sz w:val="24"/>
          <w:szCs w:val="24"/>
        </w:rPr>
        <w:t xml:space="preserve"> участие </w:t>
      </w:r>
      <w:r w:rsidR="002435FC" w:rsidRPr="002435FC">
        <w:rPr>
          <w:sz w:val="24"/>
          <w:szCs w:val="24"/>
        </w:rPr>
        <w:t>1046</w:t>
      </w:r>
      <w:r w:rsidRPr="002435FC">
        <w:rPr>
          <w:sz w:val="24"/>
          <w:szCs w:val="24"/>
        </w:rPr>
        <w:t xml:space="preserve"> человек </w:t>
      </w:r>
      <w:r w:rsidRPr="00635A4A">
        <w:rPr>
          <w:sz w:val="24"/>
          <w:szCs w:val="24"/>
        </w:rPr>
        <w:t>(</w:t>
      </w:r>
      <w:r w:rsidR="002929FF" w:rsidRPr="00635A4A">
        <w:rPr>
          <w:sz w:val="24"/>
          <w:szCs w:val="24"/>
        </w:rPr>
        <w:t xml:space="preserve">рост в </w:t>
      </w:r>
      <w:r w:rsidR="00635A4A" w:rsidRPr="00635A4A">
        <w:rPr>
          <w:sz w:val="24"/>
          <w:szCs w:val="24"/>
        </w:rPr>
        <w:t>3,2</w:t>
      </w:r>
      <w:r w:rsidRPr="00635A4A">
        <w:rPr>
          <w:sz w:val="24"/>
          <w:szCs w:val="24"/>
        </w:rPr>
        <w:t xml:space="preserve"> </w:t>
      </w:r>
      <w:r w:rsidR="002929FF" w:rsidRPr="00635A4A">
        <w:rPr>
          <w:sz w:val="24"/>
          <w:szCs w:val="24"/>
        </w:rPr>
        <w:t>раз</w:t>
      </w:r>
      <w:r w:rsidR="00635A4A" w:rsidRPr="00635A4A">
        <w:rPr>
          <w:sz w:val="24"/>
          <w:szCs w:val="24"/>
        </w:rPr>
        <w:t>а</w:t>
      </w:r>
      <w:r w:rsidR="002929FF" w:rsidRPr="00635A4A">
        <w:rPr>
          <w:sz w:val="24"/>
          <w:szCs w:val="24"/>
        </w:rPr>
        <w:t xml:space="preserve"> </w:t>
      </w:r>
      <w:r w:rsidRPr="00635A4A">
        <w:rPr>
          <w:sz w:val="24"/>
          <w:szCs w:val="24"/>
        </w:rPr>
        <w:t>к аналогичному периоду прошлого года</w:t>
      </w:r>
      <w:r w:rsidR="002929FF" w:rsidRPr="00635A4A">
        <w:rPr>
          <w:sz w:val="24"/>
          <w:szCs w:val="24"/>
        </w:rPr>
        <w:t xml:space="preserve"> – </w:t>
      </w:r>
      <w:r w:rsidR="00635A4A" w:rsidRPr="00635A4A">
        <w:rPr>
          <w:sz w:val="24"/>
          <w:szCs w:val="24"/>
        </w:rPr>
        <w:t>332</w:t>
      </w:r>
      <w:r w:rsidR="002929FF" w:rsidRPr="00635A4A">
        <w:rPr>
          <w:sz w:val="24"/>
          <w:szCs w:val="24"/>
        </w:rPr>
        <w:t xml:space="preserve"> чел.</w:t>
      </w:r>
      <w:r w:rsidRPr="00635A4A">
        <w:rPr>
          <w:sz w:val="24"/>
          <w:szCs w:val="24"/>
        </w:rPr>
        <w:t xml:space="preserve">), из них </w:t>
      </w:r>
      <w:r w:rsidR="00E722AA" w:rsidRPr="00635A4A">
        <w:rPr>
          <w:sz w:val="24"/>
          <w:szCs w:val="24"/>
        </w:rPr>
        <w:t>8</w:t>
      </w:r>
      <w:r w:rsidR="002435FC" w:rsidRPr="00635A4A">
        <w:rPr>
          <w:sz w:val="24"/>
          <w:szCs w:val="24"/>
        </w:rPr>
        <w:t>79</w:t>
      </w:r>
      <w:r w:rsidRPr="00635A4A">
        <w:rPr>
          <w:sz w:val="24"/>
          <w:szCs w:val="24"/>
        </w:rPr>
        <w:t xml:space="preserve"> – учащи</w:t>
      </w:r>
      <w:r w:rsidR="003E3FC9" w:rsidRPr="00635A4A">
        <w:rPr>
          <w:sz w:val="24"/>
          <w:szCs w:val="24"/>
        </w:rPr>
        <w:t>еся</w:t>
      </w:r>
      <w:r w:rsidRPr="00635A4A">
        <w:rPr>
          <w:sz w:val="24"/>
          <w:szCs w:val="24"/>
        </w:rPr>
        <w:t xml:space="preserve"> образовательных организаций города (</w:t>
      </w:r>
      <w:r w:rsidR="002929FF" w:rsidRPr="00635A4A">
        <w:rPr>
          <w:sz w:val="24"/>
          <w:szCs w:val="24"/>
        </w:rPr>
        <w:t xml:space="preserve">рост в </w:t>
      </w:r>
      <w:r w:rsidRPr="00635A4A">
        <w:rPr>
          <w:sz w:val="24"/>
          <w:szCs w:val="24"/>
        </w:rPr>
        <w:t>2</w:t>
      </w:r>
      <w:r w:rsidR="002929FF" w:rsidRPr="00635A4A">
        <w:rPr>
          <w:sz w:val="24"/>
          <w:szCs w:val="24"/>
        </w:rPr>
        <w:t>,</w:t>
      </w:r>
      <w:r w:rsidR="00635A4A" w:rsidRPr="00635A4A">
        <w:rPr>
          <w:sz w:val="24"/>
          <w:szCs w:val="24"/>
        </w:rPr>
        <w:t>8</w:t>
      </w:r>
      <w:r w:rsidR="002929FF" w:rsidRPr="00635A4A">
        <w:rPr>
          <w:sz w:val="24"/>
          <w:szCs w:val="24"/>
        </w:rPr>
        <w:t xml:space="preserve"> раза </w:t>
      </w:r>
      <w:r w:rsidRPr="00635A4A">
        <w:rPr>
          <w:sz w:val="24"/>
          <w:szCs w:val="24"/>
        </w:rPr>
        <w:t xml:space="preserve"> к </w:t>
      </w:r>
      <w:r w:rsidR="005C47F0" w:rsidRPr="00635A4A">
        <w:rPr>
          <w:sz w:val="24"/>
          <w:szCs w:val="24"/>
        </w:rPr>
        <w:t xml:space="preserve">аналогичному периоду прошлого года </w:t>
      </w:r>
      <w:r w:rsidR="002929FF" w:rsidRPr="00635A4A">
        <w:rPr>
          <w:sz w:val="24"/>
          <w:szCs w:val="24"/>
        </w:rPr>
        <w:t xml:space="preserve">– </w:t>
      </w:r>
      <w:r w:rsidR="00635A4A" w:rsidRPr="00635A4A">
        <w:rPr>
          <w:sz w:val="24"/>
          <w:szCs w:val="24"/>
        </w:rPr>
        <w:t>309</w:t>
      </w:r>
      <w:r w:rsidR="002929FF" w:rsidRPr="00635A4A">
        <w:rPr>
          <w:sz w:val="24"/>
          <w:szCs w:val="24"/>
        </w:rPr>
        <w:t xml:space="preserve"> чел.</w:t>
      </w:r>
      <w:r w:rsidRPr="00635A4A">
        <w:rPr>
          <w:sz w:val="24"/>
          <w:szCs w:val="24"/>
        </w:rPr>
        <w:t>).</w:t>
      </w:r>
    </w:p>
    <w:p w:rsidR="00A42A04" w:rsidRPr="002435FC" w:rsidRDefault="00A42A04" w:rsidP="00A42A04">
      <w:pPr>
        <w:ind w:right="-93" w:firstLine="567"/>
        <w:jc w:val="both"/>
        <w:outlineLvl w:val="0"/>
        <w:rPr>
          <w:sz w:val="24"/>
          <w:szCs w:val="24"/>
        </w:rPr>
      </w:pPr>
      <w:r w:rsidRPr="002435FC">
        <w:rPr>
          <w:sz w:val="24"/>
          <w:szCs w:val="24"/>
        </w:rPr>
        <w:t xml:space="preserve">Согласно утвержденному Единому календарному плану </w:t>
      </w:r>
      <w:r w:rsidRPr="002435FC">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2435FC">
        <w:rPr>
          <w:sz w:val="24"/>
          <w:szCs w:val="24"/>
        </w:rPr>
        <w:t xml:space="preserve">, </w:t>
      </w:r>
      <w:r w:rsidR="00DD5615" w:rsidRPr="002435FC">
        <w:rPr>
          <w:sz w:val="24"/>
          <w:szCs w:val="24"/>
        </w:rPr>
        <w:t xml:space="preserve">за отчетный период </w:t>
      </w:r>
      <w:r w:rsidRPr="002435FC">
        <w:rPr>
          <w:sz w:val="24"/>
          <w:szCs w:val="24"/>
        </w:rPr>
        <w:t>202</w:t>
      </w:r>
      <w:r w:rsidR="000C4FED" w:rsidRPr="002435FC">
        <w:rPr>
          <w:sz w:val="24"/>
          <w:szCs w:val="24"/>
        </w:rPr>
        <w:t>1</w:t>
      </w:r>
      <w:r w:rsidRPr="002435FC">
        <w:rPr>
          <w:sz w:val="24"/>
          <w:szCs w:val="24"/>
        </w:rPr>
        <w:t xml:space="preserve"> </w:t>
      </w:r>
      <w:r w:rsidR="00477181" w:rsidRPr="002435FC">
        <w:rPr>
          <w:sz w:val="24"/>
          <w:szCs w:val="24"/>
        </w:rPr>
        <w:t xml:space="preserve">года </w:t>
      </w:r>
      <w:r w:rsidRPr="002435FC">
        <w:rPr>
          <w:sz w:val="24"/>
          <w:szCs w:val="24"/>
        </w:rPr>
        <w:t xml:space="preserve">было проведено </w:t>
      </w:r>
      <w:r w:rsidR="002435FC" w:rsidRPr="002435FC">
        <w:rPr>
          <w:sz w:val="24"/>
          <w:szCs w:val="24"/>
        </w:rPr>
        <w:t>158</w:t>
      </w:r>
      <w:r w:rsidRPr="002435FC">
        <w:rPr>
          <w:sz w:val="24"/>
          <w:szCs w:val="24"/>
        </w:rPr>
        <w:t xml:space="preserve"> спортивных  мероприятий,  в которых приняли участие </w:t>
      </w:r>
      <w:r w:rsidR="002435FC" w:rsidRPr="002435FC">
        <w:rPr>
          <w:sz w:val="24"/>
          <w:szCs w:val="24"/>
        </w:rPr>
        <w:t xml:space="preserve"> 5896 </w:t>
      </w:r>
      <w:r w:rsidRPr="002435FC">
        <w:rPr>
          <w:sz w:val="24"/>
          <w:szCs w:val="24"/>
        </w:rPr>
        <w:t xml:space="preserve">человек. </w:t>
      </w:r>
    </w:p>
    <w:p w:rsidR="00A42A04" w:rsidRPr="002435FC" w:rsidRDefault="00A42A04" w:rsidP="00A42A04">
      <w:pPr>
        <w:pStyle w:val="33"/>
        <w:tabs>
          <w:tab w:val="num" w:pos="567"/>
          <w:tab w:val="left" w:pos="851"/>
        </w:tabs>
        <w:spacing w:after="0"/>
        <w:ind w:firstLine="709"/>
        <w:jc w:val="both"/>
        <w:rPr>
          <w:sz w:val="24"/>
          <w:szCs w:val="24"/>
        </w:rPr>
      </w:pPr>
    </w:p>
    <w:p w:rsidR="00A42A04" w:rsidRPr="002435FC" w:rsidRDefault="00A42A04" w:rsidP="00A42A04">
      <w:pPr>
        <w:pStyle w:val="bodytext"/>
        <w:spacing w:before="0" w:beforeAutospacing="0" w:after="0" w:afterAutospacing="0"/>
        <w:jc w:val="center"/>
        <w:rPr>
          <w:b/>
        </w:rPr>
      </w:pPr>
      <w:r w:rsidRPr="002435FC">
        <w:rPr>
          <w:b/>
        </w:rPr>
        <w:t>Основные показатели физкультурных и спортивно-массовых мероприятий</w:t>
      </w:r>
    </w:p>
    <w:p w:rsidR="00A42A04" w:rsidRPr="002435FC" w:rsidRDefault="00A42A04" w:rsidP="00A42A04">
      <w:pPr>
        <w:pStyle w:val="bodytext"/>
        <w:spacing w:before="0" w:beforeAutospacing="0" w:after="0" w:afterAutospacing="0"/>
        <w:ind w:firstLine="709"/>
        <w:jc w:val="both"/>
      </w:pPr>
      <w:r w:rsidRPr="002435FC">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42A04" w:rsidRPr="00CC1F41" w:rsidTr="00AC42B0">
        <w:trPr>
          <w:trHeight w:val="645"/>
        </w:trPr>
        <w:tc>
          <w:tcPr>
            <w:tcW w:w="674" w:type="dxa"/>
            <w:vAlign w:val="center"/>
          </w:tcPr>
          <w:p w:rsidR="00A42A04" w:rsidRPr="002435FC" w:rsidRDefault="00A42A04" w:rsidP="00AC42B0">
            <w:pPr>
              <w:pStyle w:val="13"/>
              <w:tabs>
                <w:tab w:val="left" w:pos="7371"/>
              </w:tabs>
              <w:ind w:right="72" w:firstLine="2"/>
              <w:jc w:val="center"/>
              <w:rPr>
                <w:spacing w:val="-5"/>
                <w:sz w:val="24"/>
                <w:szCs w:val="24"/>
              </w:rPr>
            </w:pPr>
            <w:r w:rsidRPr="002435FC">
              <w:rPr>
                <w:spacing w:val="-5"/>
                <w:sz w:val="24"/>
                <w:szCs w:val="24"/>
              </w:rPr>
              <w:t>№</w:t>
            </w:r>
          </w:p>
          <w:p w:rsidR="00A42A04" w:rsidRPr="002435FC" w:rsidRDefault="00A42A04" w:rsidP="00AC42B0">
            <w:pPr>
              <w:pStyle w:val="13"/>
              <w:tabs>
                <w:tab w:val="left" w:pos="7371"/>
              </w:tabs>
              <w:ind w:right="72" w:firstLine="2"/>
              <w:jc w:val="center"/>
              <w:rPr>
                <w:spacing w:val="-5"/>
                <w:sz w:val="24"/>
                <w:szCs w:val="24"/>
              </w:rPr>
            </w:pPr>
            <w:proofErr w:type="spellStart"/>
            <w:r w:rsidRPr="002435FC">
              <w:rPr>
                <w:spacing w:val="-5"/>
                <w:sz w:val="24"/>
                <w:szCs w:val="24"/>
              </w:rPr>
              <w:t>п</w:t>
            </w:r>
            <w:proofErr w:type="spellEnd"/>
            <w:r w:rsidRPr="002435FC">
              <w:rPr>
                <w:spacing w:val="-5"/>
                <w:sz w:val="24"/>
                <w:szCs w:val="24"/>
              </w:rPr>
              <w:t>/</w:t>
            </w:r>
            <w:proofErr w:type="spellStart"/>
            <w:r w:rsidRPr="002435FC">
              <w:rPr>
                <w:spacing w:val="-5"/>
                <w:sz w:val="24"/>
                <w:szCs w:val="24"/>
              </w:rPr>
              <w:t>п</w:t>
            </w:r>
            <w:proofErr w:type="spellEnd"/>
          </w:p>
        </w:tc>
        <w:tc>
          <w:tcPr>
            <w:tcW w:w="3120" w:type="dxa"/>
            <w:vAlign w:val="center"/>
          </w:tcPr>
          <w:p w:rsidR="00A42A04" w:rsidRPr="002435FC" w:rsidRDefault="00A42A04" w:rsidP="00AC42B0">
            <w:pPr>
              <w:pStyle w:val="13"/>
              <w:tabs>
                <w:tab w:val="left" w:pos="7371"/>
              </w:tabs>
              <w:ind w:right="72" w:firstLine="175"/>
              <w:jc w:val="center"/>
              <w:rPr>
                <w:b/>
                <w:spacing w:val="-5"/>
                <w:sz w:val="24"/>
                <w:szCs w:val="24"/>
              </w:rPr>
            </w:pPr>
            <w:r w:rsidRPr="002435FC">
              <w:rPr>
                <w:b/>
                <w:spacing w:val="-5"/>
                <w:sz w:val="24"/>
                <w:szCs w:val="24"/>
              </w:rPr>
              <w:t>Показатель</w:t>
            </w:r>
          </w:p>
        </w:tc>
        <w:tc>
          <w:tcPr>
            <w:tcW w:w="992" w:type="dxa"/>
            <w:vAlign w:val="center"/>
          </w:tcPr>
          <w:p w:rsidR="00A42A04" w:rsidRPr="002435FC" w:rsidRDefault="00A42A04" w:rsidP="00AC42B0">
            <w:pPr>
              <w:pStyle w:val="13"/>
              <w:tabs>
                <w:tab w:val="left" w:pos="7371"/>
              </w:tabs>
              <w:ind w:right="72"/>
              <w:jc w:val="center"/>
              <w:rPr>
                <w:spacing w:val="-5"/>
                <w:sz w:val="24"/>
                <w:szCs w:val="24"/>
              </w:rPr>
            </w:pPr>
            <w:r w:rsidRPr="002435FC">
              <w:rPr>
                <w:spacing w:val="-5"/>
                <w:sz w:val="24"/>
                <w:szCs w:val="24"/>
              </w:rPr>
              <w:t>Ед.</w:t>
            </w:r>
          </w:p>
          <w:p w:rsidR="00A42A04" w:rsidRPr="002435FC" w:rsidRDefault="00A42A04" w:rsidP="00AC42B0">
            <w:pPr>
              <w:pStyle w:val="13"/>
              <w:tabs>
                <w:tab w:val="left" w:pos="7371"/>
              </w:tabs>
              <w:ind w:right="72"/>
              <w:jc w:val="center"/>
              <w:rPr>
                <w:spacing w:val="-5"/>
                <w:sz w:val="24"/>
                <w:szCs w:val="24"/>
              </w:rPr>
            </w:pPr>
            <w:proofErr w:type="spellStart"/>
            <w:r w:rsidRPr="002435FC">
              <w:rPr>
                <w:spacing w:val="-5"/>
                <w:sz w:val="24"/>
                <w:szCs w:val="24"/>
              </w:rPr>
              <w:t>изм</w:t>
            </w:r>
            <w:proofErr w:type="spellEnd"/>
            <w:r w:rsidRPr="002435FC">
              <w:rPr>
                <w:spacing w:val="-5"/>
                <w:sz w:val="24"/>
                <w:szCs w:val="24"/>
              </w:rPr>
              <w:t>.</w:t>
            </w:r>
          </w:p>
        </w:tc>
        <w:tc>
          <w:tcPr>
            <w:tcW w:w="1559" w:type="dxa"/>
            <w:vAlign w:val="center"/>
          </w:tcPr>
          <w:p w:rsidR="00A42A04" w:rsidRPr="002435FC" w:rsidRDefault="00477181" w:rsidP="002435FC">
            <w:pPr>
              <w:jc w:val="center"/>
              <w:rPr>
                <w:sz w:val="24"/>
                <w:szCs w:val="24"/>
              </w:rPr>
            </w:pPr>
            <w:r w:rsidRPr="002435FC">
              <w:rPr>
                <w:sz w:val="24"/>
                <w:szCs w:val="24"/>
              </w:rPr>
              <w:t>01.</w:t>
            </w:r>
            <w:r w:rsidR="002435FC" w:rsidRPr="002435FC">
              <w:rPr>
                <w:sz w:val="24"/>
                <w:szCs w:val="24"/>
              </w:rPr>
              <w:t>10</w:t>
            </w:r>
            <w:r w:rsidRPr="002435FC">
              <w:rPr>
                <w:sz w:val="24"/>
                <w:szCs w:val="24"/>
              </w:rPr>
              <w:t>.2</w:t>
            </w:r>
            <w:r w:rsidR="00A42A04" w:rsidRPr="002435FC">
              <w:rPr>
                <w:sz w:val="24"/>
                <w:szCs w:val="24"/>
              </w:rPr>
              <w:t>0</w:t>
            </w:r>
            <w:r w:rsidR="000C4FED" w:rsidRPr="002435FC">
              <w:rPr>
                <w:sz w:val="24"/>
                <w:szCs w:val="24"/>
              </w:rPr>
              <w:t>20</w:t>
            </w:r>
          </w:p>
        </w:tc>
        <w:tc>
          <w:tcPr>
            <w:tcW w:w="1560" w:type="dxa"/>
            <w:vAlign w:val="center"/>
          </w:tcPr>
          <w:p w:rsidR="00A42A04" w:rsidRPr="002435FC" w:rsidRDefault="00477181" w:rsidP="002435FC">
            <w:pPr>
              <w:jc w:val="center"/>
              <w:rPr>
                <w:sz w:val="24"/>
                <w:szCs w:val="24"/>
              </w:rPr>
            </w:pPr>
            <w:r w:rsidRPr="002435FC">
              <w:rPr>
                <w:sz w:val="24"/>
                <w:szCs w:val="24"/>
              </w:rPr>
              <w:t>01.</w:t>
            </w:r>
            <w:r w:rsidR="002435FC" w:rsidRPr="002435FC">
              <w:rPr>
                <w:sz w:val="24"/>
                <w:szCs w:val="24"/>
              </w:rPr>
              <w:t>10</w:t>
            </w:r>
            <w:r w:rsidRPr="002435FC">
              <w:rPr>
                <w:sz w:val="24"/>
                <w:szCs w:val="24"/>
              </w:rPr>
              <w:t>.</w:t>
            </w:r>
            <w:r w:rsidR="00A42A04" w:rsidRPr="002435FC">
              <w:rPr>
                <w:sz w:val="24"/>
                <w:szCs w:val="24"/>
              </w:rPr>
              <w:t>202</w:t>
            </w:r>
            <w:r w:rsidR="000C4FED" w:rsidRPr="002435FC">
              <w:rPr>
                <w:sz w:val="24"/>
                <w:szCs w:val="24"/>
              </w:rPr>
              <w:t>1</w:t>
            </w:r>
            <w:r w:rsidR="00A42A04" w:rsidRPr="002435FC">
              <w:rPr>
                <w:sz w:val="24"/>
                <w:szCs w:val="24"/>
              </w:rPr>
              <w:t xml:space="preserve"> </w:t>
            </w:r>
          </w:p>
        </w:tc>
        <w:tc>
          <w:tcPr>
            <w:tcW w:w="1593" w:type="dxa"/>
            <w:vAlign w:val="center"/>
          </w:tcPr>
          <w:p w:rsidR="00A42A04" w:rsidRPr="002435FC" w:rsidRDefault="00A42A04" w:rsidP="00AC42B0">
            <w:pPr>
              <w:pStyle w:val="af2"/>
              <w:ind w:left="0"/>
              <w:jc w:val="center"/>
              <w:rPr>
                <w:sz w:val="24"/>
                <w:szCs w:val="24"/>
              </w:rPr>
            </w:pPr>
            <w:r w:rsidRPr="002435FC">
              <w:rPr>
                <w:sz w:val="24"/>
                <w:szCs w:val="24"/>
              </w:rPr>
              <w:t>Отклонение,</w:t>
            </w:r>
          </w:p>
          <w:p w:rsidR="00A42A04" w:rsidRPr="002435FC" w:rsidRDefault="00A42A04" w:rsidP="00AC42B0">
            <w:pPr>
              <w:jc w:val="center"/>
              <w:rPr>
                <w:sz w:val="24"/>
                <w:szCs w:val="24"/>
              </w:rPr>
            </w:pPr>
            <w:r w:rsidRPr="002435FC">
              <w:rPr>
                <w:sz w:val="24"/>
                <w:szCs w:val="24"/>
              </w:rPr>
              <w:t xml:space="preserve"> %</w:t>
            </w:r>
          </w:p>
        </w:tc>
      </w:tr>
      <w:tr w:rsidR="00A42A04" w:rsidRPr="00CC1F41" w:rsidTr="000D5E27">
        <w:trPr>
          <w:trHeight w:val="488"/>
        </w:trPr>
        <w:tc>
          <w:tcPr>
            <w:tcW w:w="674" w:type="dxa"/>
          </w:tcPr>
          <w:p w:rsidR="00A42A04" w:rsidRPr="00A479B2" w:rsidRDefault="00A42A04" w:rsidP="000D5E27">
            <w:pPr>
              <w:pStyle w:val="13"/>
              <w:tabs>
                <w:tab w:val="left" w:pos="7371"/>
              </w:tabs>
              <w:ind w:right="72"/>
              <w:jc w:val="right"/>
              <w:rPr>
                <w:spacing w:val="-5"/>
                <w:sz w:val="24"/>
                <w:szCs w:val="24"/>
              </w:rPr>
            </w:pPr>
            <w:r w:rsidRPr="00A479B2">
              <w:rPr>
                <w:spacing w:val="-5"/>
                <w:sz w:val="24"/>
                <w:szCs w:val="24"/>
              </w:rPr>
              <w:t>1.</w:t>
            </w:r>
          </w:p>
        </w:tc>
        <w:tc>
          <w:tcPr>
            <w:tcW w:w="3120" w:type="dxa"/>
            <w:vAlign w:val="center"/>
          </w:tcPr>
          <w:p w:rsidR="00A42A04" w:rsidRPr="00A479B2" w:rsidRDefault="00A42A04" w:rsidP="000D5E27">
            <w:pPr>
              <w:pStyle w:val="13"/>
              <w:tabs>
                <w:tab w:val="left" w:pos="7371"/>
              </w:tabs>
              <w:ind w:right="72"/>
              <w:rPr>
                <w:spacing w:val="-5"/>
                <w:sz w:val="24"/>
                <w:szCs w:val="24"/>
              </w:rPr>
            </w:pPr>
            <w:r w:rsidRPr="00A479B2">
              <w:rPr>
                <w:spacing w:val="-5"/>
                <w:sz w:val="24"/>
                <w:szCs w:val="24"/>
              </w:rPr>
              <w:t>Спортивные мероприятия, в том числе:</w:t>
            </w:r>
          </w:p>
        </w:tc>
        <w:tc>
          <w:tcPr>
            <w:tcW w:w="992" w:type="dxa"/>
            <w:vAlign w:val="center"/>
          </w:tcPr>
          <w:p w:rsidR="00A42A04" w:rsidRPr="00A479B2" w:rsidRDefault="00A42A04" w:rsidP="00AC42B0">
            <w:pPr>
              <w:pStyle w:val="13"/>
              <w:tabs>
                <w:tab w:val="left" w:pos="7371"/>
              </w:tabs>
              <w:ind w:right="72"/>
              <w:jc w:val="center"/>
              <w:rPr>
                <w:spacing w:val="-5"/>
                <w:sz w:val="24"/>
                <w:szCs w:val="24"/>
              </w:rPr>
            </w:pPr>
            <w:r w:rsidRPr="00A479B2">
              <w:rPr>
                <w:spacing w:val="-5"/>
                <w:sz w:val="24"/>
                <w:szCs w:val="24"/>
              </w:rPr>
              <w:t>Ед.</w:t>
            </w:r>
          </w:p>
        </w:tc>
        <w:tc>
          <w:tcPr>
            <w:tcW w:w="1559" w:type="dxa"/>
          </w:tcPr>
          <w:p w:rsidR="00A42A04" w:rsidRPr="00CC1F41" w:rsidRDefault="002412B2" w:rsidP="00E722AA">
            <w:pPr>
              <w:pStyle w:val="13"/>
              <w:tabs>
                <w:tab w:val="left" w:pos="7371"/>
              </w:tabs>
              <w:ind w:right="72"/>
              <w:jc w:val="center"/>
              <w:rPr>
                <w:spacing w:val="-5"/>
                <w:sz w:val="24"/>
                <w:szCs w:val="24"/>
                <w:highlight w:val="yellow"/>
              </w:rPr>
            </w:pPr>
            <w:r w:rsidRPr="002412B2">
              <w:rPr>
                <w:spacing w:val="-5"/>
                <w:sz w:val="24"/>
                <w:szCs w:val="24"/>
              </w:rPr>
              <w:t>7</w:t>
            </w:r>
            <w:r w:rsidR="00E722AA" w:rsidRPr="002412B2">
              <w:rPr>
                <w:spacing w:val="-5"/>
                <w:sz w:val="24"/>
                <w:szCs w:val="24"/>
              </w:rPr>
              <w:t>5</w:t>
            </w:r>
          </w:p>
        </w:tc>
        <w:tc>
          <w:tcPr>
            <w:tcW w:w="1560" w:type="dxa"/>
          </w:tcPr>
          <w:p w:rsidR="00A42A04" w:rsidRPr="00CC1F41" w:rsidRDefault="00E722AA" w:rsidP="002435FC">
            <w:pPr>
              <w:pStyle w:val="13"/>
              <w:tabs>
                <w:tab w:val="left" w:pos="7371"/>
              </w:tabs>
              <w:ind w:right="72"/>
              <w:jc w:val="center"/>
              <w:rPr>
                <w:spacing w:val="-5"/>
                <w:sz w:val="24"/>
                <w:szCs w:val="24"/>
                <w:highlight w:val="yellow"/>
              </w:rPr>
            </w:pPr>
            <w:r w:rsidRPr="002435FC">
              <w:rPr>
                <w:spacing w:val="-5"/>
                <w:sz w:val="24"/>
                <w:szCs w:val="24"/>
              </w:rPr>
              <w:t>1</w:t>
            </w:r>
            <w:r w:rsidR="002435FC" w:rsidRPr="002435FC">
              <w:rPr>
                <w:spacing w:val="-5"/>
                <w:sz w:val="24"/>
                <w:szCs w:val="24"/>
              </w:rPr>
              <w:t>58</w:t>
            </w:r>
          </w:p>
        </w:tc>
        <w:tc>
          <w:tcPr>
            <w:tcW w:w="1593" w:type="dxa"/>
          </w:tcPr>
          <w:p w:rsidR="00A42A04" w:rsidRPr="00CC1F41" w:rsidRDefault="002C1CA5" w:rsidP="002C1CA5">
            <w:pPr>
              <w:pStyle w:val="13"/>
              <w:tabs>
                <w:tab w:val="left" w:pos="7371"/>
              </w:tabs>
              <w:ind w:right="72"/>
              <w:jc w:val="center"/>
              <w:rPr>
                <w:spacing w:val="-5"/>
                <w:sz w:val="24"/>
                <w:szCs w:val="24"/>
                <w:highlight w:val="yellow"/>
              </w:rPr>
            </w:pPr>
            <w:r w:rsidRPr="002412B2">
              <w:rPr>
                <w:spacing w:val="-5"/>
                <w:sz w:val="24"/>
                <w:szCs w:val="24"/>
              </w:rPr>
              <w:t>+в 2,1 раза</w:t>
            </w:r>
          </w:p>
        </w:tc>
      </w:tr>
      <w:tr w:rsidR="00F52B22" w:rsidRPr="00CC1F41" w:rsidTr="000D5E27">
        <w:trPr>
          <w:trHeight w:val="344"/>
        </w:trPr>
        <w:tc>
          <w:tcPr>
            <w:tcW w:w="674" w:type="dxa"/>
          </w:tcPr>
          <w:p w:rsidR="00F52B22" w:rsidRPr="00A479B2" w:rsidRDefault="00F52B22" w:rsidP="000D5E27">
            <w:pPr>
              <w:pStyle w:val="13"/>
              <w:tabs>
                <w:tab w:val="left" w:pos="7371"/>
              </w:tabs>
              <w:ind w:right="72" w:firstLine="2"/>
              <w:jc w:val="right"/>
              <w:rPr>
                <w:spacing w:val="-5"/>
                <w:sz w:val="24"/>
                <w:szCs w:val="24"/>
              </w:rPr>
            </w:pPr>
            <w:r w:rsidRPr="00A479B2">
              <w:rPr>
                <w:spacing w:val="-5"/>
                <w:sz w:val="24"/>
                <w:szCs w:val="24"/>
              </w:rPr>
              <w:t>1.1</w:t>
            </w:r>
          </w:p>
        </w:tc>
        <w:tc>
          <w:tcPr>
            <w:tcW w:w="3120" w:type="dxa"/>
            <w:vAlign w:val="center"/>
          </w:tcPr>
          <w:p w:rsidR="00F52B22" w:rsidRPr="00A479B2" w:rsidRDefault="00F52B22" w:rsidP="000D5E27">
            <w:pPr>
              <w:pStyle w:val="13"/>
              <w:tabs>
                <w:tab w:val="left" w:pos="7371"/>
              </w:tabs>
              <w:ind w:right="72"/>
              <w:rPr>
                <w:spacing w:val="-5"/>
                <w:sz w:val="24"/>
                <w:szCs w:val="24"/>
              </w:rPr>
            </w:pPr>
            <w:r w:rsidRPr="00A479B2">
              <w:rPr>
                <w:spacing w:val="-5"/>
                <w:sz w:val="24"/>
                <w:szCs w:val="24"/>
              </w:rPr>
              <w:t>Городские:</w:t>
            </w:r>
          </w:p>
        </w:tc>
        <w:tc>
          <w:tcPr>
            <w:tcW w:w="992" w:type="dxa"/>
            <w:vAlign w:val="center"/>
          </w:tcPr>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Чел/</w:t>
            </w:r>
          </w:p>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кол-во</w:t>
            </w:r>
          </w:p>
        </w:tc>
        <w:tc>
          <w:tcPr>
            <w:tcW w:w="1559" w:type="dxa"/>
          </w:tcPr>
          <w:p w:rsidR="00F52B22" w:rsidRPr="00CC1F41" w:rsidRDefault="00F52B22" w:rsidP="002412B2">
            <w:pPr>
              <w:pStyle w:val="13"/>
              <w:tabs>
                <w:tab w:val="left" w:pos="7371"/>
              </w:tabs>
              <w:spacing w:before="178"/>
              <w:ind w:right="72"/>
              <w:jc w:val="center"/>
              <w:rPr>
                <w:color w:val="000000"/>
                <w:spacing w:val="-5"/>
                <w:sz w:val="24"/>
                <w:szCs w:val="24"/>
                <w:highlight w:val="yellow"/>
              </w:rPr>
            </w:pPr>
            <w:r w:rsidRPr="002412B2">
              <w:rPr>
                <w:color w:val="000000"/>
                <w:spacing w:val="-5"/>
                <w:sz w:val="24"/>
                <w:szCs w:val="24"/>
              </w:rPr>
              <w:t>1</w:t>
            </w:r>
            <w:r w:rsidR="002412B2" w:rsidRPr="002412B2">
              <w:rPr>
                <w:color w:val="000000"/>
                <w:spacing w:val="-5"/>
                <w:sz w:val="24"/>
                <w:szCs w:val="24"/>
              </w:rPr>
              <w:t>806</w:t>
            </w:r>
            <w:r w:rsidRPr="002412B2">
              <w:rPr>
                <w:color w:val="000000"/>
                <w:spacing w:val="-5"/>
                <w:sz w:val="24"/>
                <w:szCs w:val="24"/>
              </w:rPr>
              <w:t>/</w:t>
            </w:r>
            <w:r w:rsidR="002412B2" w:rsidRPr="002412B2">
              <w:rPr>
                <w:color w:val="000000"/>
                <w:spacing w:val="-5"/>
                <w:sz w:val="24"/>
                <w:szCs w:val="24"/>
              </w:rPr>
              <w:t>47</w:t>
            </w:r>
          </w:p>
        </w:tc>
        <w:tc>
          <w:tcPr>
            <w:tcW w:w="1560" w:type="dxa"/>
          </w:tcPr>
          <w:p w:rsidR="00F52B22" w:rsidRPr="00CC1F41" w:rsidRDefault="002435FC" w:rsidP="002435FC">
            <w:pPr>
              <w:pStyle w:val="13"/>
              <w:tabs>
                <w:tab w:val="left" w:pos="7371"/>
              </w:tabs>
              <w:spacing w:before="178"/>
              <w:ind w:right="72"/>
              <w:jc w:val="center"/>
              <w:rPr>
                <w:color w:val="000000"/>
                <w:spacing w:val="-5"/>
                <w:sz w:val="24"/>
                <w:szCs w:val="24"/>
                <w:highlight w:val="yellow"/>
              </w:rPr>
            </w:pPr>
            <w:r w:rsidRPr="002435FC">
              <w:rPr>
                <w:color w:val="000000"/>
                <w:spacing w:val="-5"/>
                <w:sz w:val="24"/>
                <w:szCs w:val="24"/>
              </w:rPr>
              <w:t>4374</w:t>
            </w:r>
            <w:r w:rsidR="00F52B22" w:rsidRPr="002435FC">
              <w:rPr>
                <w:color w:val="000000"/>
                <w:spacing w:val="-5"/>
                <w:sz w:val="24"/>
                <w:szCs w:val="24"/>
              </w:rPr>
              <w:t>/</w:t>
            </w:r>
            <w:r w:rsidRPr="002435FC">
              <w:rPr>
                <w:color w:val="000000"/>
                <w:spacing w:val="-5"/>
                <w:sz w:val="24"/>
                <w:szCs w:val="24"/>
              </w:rPr>
              <w:t>111</w:t>
            </w:r>
          </w:p>
        </w:tc>
        <w:tc>
          <w:tcPr>
            <w:tcW w:w="1593" w:type="dxa"/>
          </w:tcPr>
          <w:p w:rsidR="002C1CA5" w:rsidRPr="002412B2" w:rsidRDefault="002C1CA5" w:rsidP="002C1CA5">
            <w:pPr>
              <w:pStyle w:val="13"/>
              <w:tabs>
                <w:tab w:val="left" w:pos="7371"/>
              </w:tabs>
              <w:ind w:right="74"/>
              <w:jc w:val="center"/>
              <w:rPr>
                <w:spacing w:val="-5"/>
                <w:sz w:val="24"/>
                <w:szCs w:val="24"/>
              </w:rPr>
            </w:pPr>
            <w:r w:rsidRPr="002412B2">
              <w:rPr>
                <w:spacing w:val="-5"/>
                <w:sz w:val="24"/>
                <w:szCs w:val="24"/>
              </w:rPr>
              <w:t>+в 2,</w:t>
            </w:r>
            <w:r w:rsidR="002412B2" w:rsidRPr="002412B2">
              <w:rPr>
                <w:spacing w:val="-5"/>
                <w:sz w:val="24"/>
                <w:szCs w:val="24"/>
              </w:rPr>
              <w:t>4</w:t>
            </w:r>
            <w:r w:rsidRPr="002412B2">
              <w:rPr>
                <w:spacing w:val="-5"/>
                <w:sz w:val="24"/>
                <w:szCs w:val="24"/>
              </w:rPr>
              <w:t xml:space="preserve"> раза</w:t>
            </w:r>
          </w:p>
          <w:p w:rsidR="00F52B22" w:rsidRPr="00CC1F41" w:rsidRDefault="00F52B22" w:rsidP="002412B2">
            <w:pPr>
              <w:pStyle w:val="13"/>
              <w:tabs>
                <w:tab w:val="left" w:pos="7371"/>
              </w:tabs>
              <w:ind w:right="74"/>
              <w:jc w:val="center"/>
              <w:rPr>
                <w:spacing w:val="-5"/>
                <w:sz w:val="24"/>
                <w:szCs w:val="24"/>
                <w:highlight w:val="yellow"/>
              </w:rPr>
            </w:pPr>
            <w:r w:rsidRPr="002412B2">
              <w:rPr>
                <w:spacing w:val="-5"/>
                <w:sz w:val="24"/>
                <w:szCs w:val="24"/>
              </w:rPr>
              <w:t>/</w:t>
            </w:r>
            <w:r w:rsidR="002C1CA5" w:rsidRPr="002412B2">
              <w:rPr>
                <w:spacing w:val="-5"/>
                <w:sz w:val="24"/>
                <w:szCs w:val="24"/>
              </w:rPr>
              <w:t>+в 2,</w:t>
            </w:r>
            <w:r w:rsidR="002412B2" w:rsidRPr="002412B2">
              <w:rPr>
                <w:spacing w:val="-5"/>
                <w:sz w:val="24"/>
                <w:szCs w:val="24"/>
              </w:rPr>
              <w:t>4</w:t>
            </w:r>
            <w:r w:rsidR="002C1CA5" w:rsidRPr="002412B2">
              <w:rPr>
                <w:spacing w:val="-5"/>
                <w:sz w:val="24"/>
                <w:szCs w:val="24"/>
              </w:rPr>
              <w:t xml:space="preserve"> раза</w:t>
            </w:r>
          </w:p>
        </w:tc>
      </w:tr>
      <w:tr w:rsidR="00F52B22" w:rsidRPr="00CC1F41" w:rsidTr="000D5E27">
        <w:trPr>
          <w:trHeight w:val="349"/>
        </w:trPr>
        <w:tc>
          <w:tcPr>
            <w:tcW w:w="674" w:type="dxa"/>
          </w:tcPr>
          <w:p w:rsidR="00F52B22" w:rsidRPr="00A479B2" w:rsidRDefault="00F52B22" w:rsidP="000D5E27">
            <w:pPr>
              <w:pStyle w:val="13"/>
              <w:tabs>
                <w:tab w:val="left" w:pos="7371"/>
              </w:tabs>
              <w:ind w:right="72" w:firstLine="2"/>
              <w:jc w:val="right"/>
              <w:rPr>
                <w:spacing w:val="-5"/>
                <w:sz w:val="24"/>
                <w:szCs w:val="24"/>
              </w:rPr>
            </w:pPr>
            <w:r w:rsidRPr="00A479B2">
              <w:rPr>
                <w:spacing w:val="-5"/>
                <w:sz w:val="24"/>
                <w:szCs w:val="24"/>
              </w:rPr>
              <w:t>1.2</w:t>
            </w:r>
          </w:p>
        </w:tc>
        <w:tc>
          <w:tcPr>
            <w:tcW w:w="3120" w:type="dxa"/>
            <w:vAlign w:val="center"/>
          </w:tcPr>
          <w:p w:rsidR="00F52B22" w:rsidRPr="00A479B2" w:rsidRDefault="00F52B22" w:rsidP="000D5E27">
            <w:pPr>
              <w:pStyle w:val="13"/>
              <w:tabs>
                <w:tab w:val="left" w:pos="7371"/>
              </w:tabs>
              <w:ind w:right="72"/>
              <w:rPr>
                <w:spacing w:val="-5"/>
                <w:sz w:val="24"/>
                <w:szCs w:val="24"/>
              </w:rPr>
            </w:pPr>
            <w:r w:rsidRPr="00A479B2">
              <w:rPr>
                <w:spacing w:val="-5"/>
                <w:sz w:val="24"/>
                <w:szCs w:val="24"/>
              </w:rPr>
              <w:t>Окружного значения</w:t>
            </w:r>
          </w:p>
        </w:tc>
        <w:tc>
          <w:tcPr>
            <w:tcW w:w="992" w:type="dxa"/>
            <w:vAlign w:val="center"/>
          </w:tcPr>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Чел/</w:t>
            </w:r>
          </w:p>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кол-во</w:t>
            </w:r>
          </w:p>
        </w:tc>
        <w:tc>
          <w:tcPr>
            <w:tcW w:w="1559" w:type="dxa"/>
          </w:tcPr>
          <w:p w:rsidR="00F52B22" w:rsidRPr="00CC1F41" w:rsidRDefault="00F52B22" w:rsidP="002412B2">
            <w:pPr>
              <w:pStyle w:val="13"/>
              <w:tabs>
                <w:tab w:val="left" w:pos="7371"/>
              </w:tabs>
              <w:spacing w:before="178"/>
              <w:ind w:right="72"/>
              <w:jc w:val="center"/>
              <w:rPr>
                <w:color w:val="000000"/>
                <w:spacing w:val="-5"/>
                <w:sz w:val="24"/>
                <w:szCs w:val="24"/>
                <w:highlight w:val="yellow"/>
              </w:rPr>
            </w:pPr>
            <w:r w:rsidRPr="002412B2">
              <w:rPr>
                <w:color w:val="000000"/>
                <w:spacing w:val="-5"/>
                <w:sz w:val="24"/>
                <w:szCs w:val="24"/>
              </w:rPr>
              <w:t>15</w:t>
            </w:r>
            <w:r w:rsidR="002412B2" w:rsidRPr="002412B2">
              <w:rPr>
                <w:color w:val="000000"/>
                <w:spacing w:val="-5"/>
                <w:sz w:val="24"/>
                <w:szCs w:val="24"/>
              </w:rPr>
              <w:t>9</w:t>
            </w:r>
            <w:r w:rsidRPr="002412B2">
              <w:rPr>
                <w:color w:val="000000"/>
                <w:spacing w:val="-5"/>
                <w:sz w:val="24"/>
                <w:szCs w:val="24"/>
              </w:rPr>
              <w:t>/2</w:t>
            </w:r>
            <w:r w:rsidR="002412B2" w:rsidRPr="002412B2">
              <w:rPr>
                <w:color w:val="000000"/>
                <w:spacing w:val="-5"/>
                <w:sz w:val="24"/>
                <w:szCs w:val="24"/>
              </w:rPr>
              <w:t>2</w:t>
            </w:r>
          </w:p>
        </w:tc>
        <w:tc>
          <w:tcPr>
            <w:tcW w:w="1560" w:type="dxa"/>
          </w:tcPr>
          <w:p w:rsidR="00F52B22" w:rsidRPr="00CC1F41" w:rsidRDefault="002435FC" w:rsidP="002435FC">
            <w:pPr>
              <w:pStyle w:val="13"/>
              <w:tabs>
                <w:tab w:val="left" w:pos="7371"/>
              </w:tabs>
              <w:spacing w:before="178"/>
              <w:ind w:right="72"/>
              <w:jc w:val="center"/>
              <w:rPr>
                <w:color w:val="000000"/>
                <w:spacing w:val="-5"/>
                <w:sz w:val="24"/>
                <w:szCs w:val="24"/>
                <w:highlight w:val="yellow"/>
              </w:rPr>
            </w:pPr>
            <w:r w:rsidRPr="002435FC">
              <w:rPr>
                <w:color w:val="000000"/>
                <w:spacing w:val="-5"/>
                <w:sz w:val="24"/>
                <w:szCs w:val="24"/>
              </w:rPr>
              <w:t>628</w:t>
            </w:r>
            <w:r w:rsidR="00F52B22" w:rsidRPr="002435FC">
              <w:rPr>
                <w:color w:val="000000"/>
                <w:spacing w:val="-5"/>
                <w:sz w:val="24"/>
                <w:szCs w:val="24"/>
              </w:rPr>
              <w:t>/</w:t>
            </w:r>
            <w:r w:rsidRPr="002435FC">
              <w:rPr>
                <w:color w:val="000000"/>
                <w:spacing w:val="-5"/>
                <w:sz w:val="24"/>
                <w:szCs w:val="24"/>
              </w:rPr>
              <w:t>31</w:t>
            </w:r>
          </w:p>
        </w:tc>
        <w:tc>
          <w:tcPr>
            <w:tcW w:w="1593" w:type="dxa"/>
          </w:tcPr>
          <w:p w:rsidR="002C1CA5" w:rsidRPr="002412B2" w:rsidRDefault="002C1CA5" w:rsidP="000D5E27">
            <w:pPr>
              <w:pStyle w:val="13"/>
              <w:tabs>
                <w:tab w:val="left" w:pos="7371"/>
              </w:tabs>
              <w:ind w:right="74"/>
              <w:jc w:val="center"/>
              <w:rPr>
                <w:spacing w:val="-5"/>
                <w:sz w:val="24"/>
                <w:szCs w:val="24"/>
              </w:rPr>
            </w:pPr>
            <w:r w:rsidRPr="002412B2">
              <w:rPr>
                <w:spacing w:val="-5"/>
                <w:sz w:val="24"/>
                <w:szCs w:val="24"/>
              </w:rPr>
              <w:t>+в 3,9 раза</w:t>
            </w:r>
          </w:p>
          <w:p w:rsidR="00F52B22" w:rsidRPr="00CC1F41" w:rsidRDefault="00F52B22" w:rsidP="002412B2">
            <w:pPr>
              <w:pStyle w:val="13"/>
              <w:tabs>
                <w:tab w:val="left" w:pos="7371"/>
              </w:tabs>
              <w:ind w:right="74"/>
              <w:jc w:val="center"/>
              <w:rPr>
                <w:spacing w:val="-5"/>
                <w:sz w:val="24"/>
                <w:szCs w:val="24"/>
                <w:highlight w:val="yellow"/>
              </w:rPr>
            </w:pPr>
            <w:r w:rsidRPr="002412B2">
              <w:rPr>
                <w:spacing w:val="-5"/>
                <w:sz w:val="24"/>
                <w:szCs w:val="24"/>
              </w:rPr>
              <w:t>/</w:t>
            </w:r>
            <w:r w:rsidR="002C1CA5" w:rsidRPr="002412B2">
              <w:rPr>
                <w:spacing w:val="-5"/>
                <w:sz w:val="24"/>
                <w:szCs w:val="24"/>
              </w:rPr>
              <w:t>+в 1,</w:t>
            </w:r>
            <w:r w:rsidR="002412B2" w:rsidRPr="002412B2">
              <w:rPr>
                <w:spacing w:val="-5"/>
                <w:sz w:val="24"/>
                <w:szCs w:val="24"/>
              </w:rPr>
              <w:t>4</w:t>
            </w:r>
            <w:r w:rsidR="002C1CA5" w:rsidRPr="002412B2">
              <w:rPr>
                <w:spacing w:val="-5"/>
                <w:sz w:val="24"/>
                <w:szCs w:val="24"/>
              </w:rPr>
              <w:t xml:space="preserve"> раза</w:t>
            </w:r>
          </w:p>
        </w:tc>
      </w:tr>
      <w:tr w:rsidR="00F52B22" w:rsidRPr="00CC1F41" w:rsidTr="000D5E27">
        <w:trPr>
          <w:trHeight w:val="313"/>
        </w:trPr>
        <w:tc>
          <w:tcPr>
            <w:tcW w:w="674" w:type="dxa"/>
          </w:tcPr>
          <w:p w:rsidR="00F52B22" w:rsidRPr="00A479B2" w:rsidRDefault="00F52B22" w:rsidP="000D5E27">
            <w:pPr>
              <w:pStyle w:val="13"/>
              <w:tabs>
                <w:tab w:val="left" w:pos="7371"/>
              </w:tabs>
              <w:ind w:right="72" w:firstLine="2"/>
              <w:jc w:val="right"/>
              <w:rPr>
                <w:spacing w:val="-5"/>
                <w:sz w:val="24"/>
                <w:szCs w:val="24"/>
              </w:rPr>
            </w:pPr>
            <w:r w:rsidRPr="00A479B2">
              <w:rPr>
                <w:spacing w:val="-5"/>
                <w:sz w:val="24"/>
                <w:szCs w:val="24"/>
              </w:rPr>
              <w:t>1.3</w:t>
            </w:r>
          </w:p>
        </w:tc>
        <w:tc>
          <w:tcPr>
            <w:tcW w:w="3120" w:type="dxa"/>
            <w:vAlign w:val="center"/>
          </w:tcPr>
          <w:p w:rsidR="00F52B22" w:rsidRPr="00A479B2" w:rsidRDefault="00F52B22" w:rsidP="000D5E27">
            <w:pPr>
              <w:pStyle w:val="13"/>
              <w:tabs>
                <w:tab w:val="left" w:pos="7371"/>
              </w:tabs>
              <w:ind w:right="72"/>
              <w:rPr>
                <w:spacing w:val="-5"/>
                <w:sz w:val="24"/>
                <w:szCs w:val="24"/>
              </w:rPr>
            </w:pPr>
            <w:r w:rsidRPr="00A479B2">
              <w:rPr>
                <w:spacing w:val="-5"/>
                <w:sz w:val="24"/>
                <w:szCs w:val="24"/>
              </w:rPr>
              <w:t>Всероссийского значения</w:t>
            </w:r>
          </w:p>
        </w:tc>
        <w:tc>
          <w:tcPr>
            <w:tcW w:w="992" w:type="dxa"/>
            <w:vAlign w:val="center"/>
          </w:tcPr>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Чел/</w:t>
            </w:r>
          </w:p>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кол-во</w:t>
            </w:r>
          </w:p>
        </w:tc>
        <w:tc>
          <w:tcPr>
            <w:tcW w:w="1559" w:type="dxa"/>
          </w:tcPr>
          <w:p w:rsidR="00F52B22" w:rsidRPr="00CC1F41" w:rsidRDefault="00F52B22" w:rsidP="002C1CA5">
            <w:pPr>
              <w:pStyle w:val="13"/>
              <w:tabs>
                <w:tab w:val="left" w:pos="7371"/>
              </w:tabs>
              <w:spacing w:before="178"/>
              <w:ind w:right="72"/>
              <w:jc w:val="center"/>
              <w:rPr>
                <w:color w:val="000000"/>
                <w:spacing w:val="-5"/>
                <w:sz w:val="24"/>
                <w:szCs w:val="24"/>
                <w:highlight w:val="yellow"/>
              </w:rPr>
            </w:pPr>
            <w:r w:rsidRPr="002412B2">
              <w:rPr>
                <w:color w:val="000000"/>
                <w:spacing w:val="-5"/>
                <w:sz w:val="24"/>
                <w:szCs w:val="24"/>
              </w:rPr>
              <w:t>44</w:t>
            </w:r>
            <w:r w:rsidR="002C1CA5" w:rsidRPr="002412B2">
              <w:rPr>
                <w:color w:val="000000"/>
                <w:spacing w:val="-5"/>
                <w:sz w:val="24"/>
                <w:szCs w:val="24"/>
              </w:rPr>
              <w:t>5</w:t>
            </w:r>
            <w:r w:rsidRPr="002412B2">
              <w:rPr>
                <w:color w:val="000000"/>
                <w:spacing w:val="-5"/>
                <w:sz w:val="24"/>
                <w:szCs w:val="24"/>
              </w:rPr>
              <w:t>/</w:t>
            </w:r>
            <w:r w:rsidR="002C1CA5" w:rsidRPr="002412B2">
              <w:rPr>
                <w:color w:val="000000"/>
                <w:spacing w:val="-5"/>
                <w:sz w:val="24"/>
                <w:szCs w:val="24"/>
              </w:rPr>
              <w:t>5</w:t>
            </w:r>
          </w:p>
        </w:tc>
        <w:tc>
          <w:tcPr>
            <w:tcW w:w="1560" w:type="dxa"/>
          </w:tcPr>
          <w:p w:rsidR="00F52B22" w:rsidRPr="00CC1F41" w:rsidRDefault="002435FC" w:rsidP="002435FC">
            <w:pPr>
              <w:pStyle w:val="13"/>
              <w:tabs>
                <w:tab w:val="left" w:pos="7371"/>
              </w:tabs>
              <w:spacing w:before="178"/>
              <w:ind w:right="72"/>
              <w:jc w:val="center"/>
              <w:rPr>
                <w:color w:val="000000"/>
                <w:spacing w:val="-5"/>
                <w:sz w:val="24"/>
                <w:szCs w:val="24"/>
                <w:highlight w:val="yellow"/>
              </w:rPr>
            </w:pPr>
            <w:r w:rsidRPr="002435FC">
              <w:rPr>
                <w:color w:val="000000"/>
                <w:spacing w:val="-5"/>
                <w:sz w:val="24"/>
                <w:szCs w:val="24"/>
              </w:rPr>
              <w:t>890</w:t>
            </w:r>
            <w:r w:rsidR="00F52B22" w:rsidRPr="002435FC">
              <w:rPr>
                <w:color w:val="000000"/>
                <w:spacing w:val="-5"/>
                <w:sz w:val="24"/>
                <w:szCs w:val="24"/>
              </w:rPr>
              <w:t>/</w:t>
            </w:r>
            <w:r w:rsidR="002C1CA5" w:rsidRPr="002435FC">
              <w:rPr>
                <w:color w:val="000000"/>
                <w:spacing w:val="-5"/>
                <w:sz w:val="24"/>
                <w:szCs w:val="24"/>
              </w:rPr>
              <w:t>1</w:t>
            </w:r>
            <w:r w:rsidRPr="002435FC">
              <w:rPr>
                <w:color w:val="000000"/>
                <w:spacing w:val="-5"/>
                <w:sz w:val="24"/>
                <w:szCs w:val="24"/>
              </w:rPr>
              <w:t>5</w:t>
            </w:r>
          </w:p>
        </w:tc>
        <w:tc>
          <w:tcPr>
            <w:tcW w:w="1593" w:type="dxa"/>
          </w:tcPr>
          <w:p w:rsidR="00AC64B6" w:rsidRPr="002412B2" w:rsidRDefault="002412B2" w:rsidP="002C1CA5">
            <w:pPr>
              <w:pStyle w:val="13"/>
              <w:tabs>
                <w:tab w:val="left" w:pos="7371"/>
              </w:tabs>
              <w:ind w:right="74"/>
              <w:jc w:val="center"/>
              <w:rPr>
                <w:spacing w:val="-5"/>
                <w:sz w:val="24"/>
                <w:szCs w:val="24"/>
              </w:rPr>
            </w:pPr>
            <w:r w:rsidRPr="002412B2">
              <w:rPr>
                <w:spacing w:val="-5"/>
                <w:sz w:val="24"/>
                <w:szCs w:val="24"/>
              </w:rPr>
              <w:t>+в 2 раза</w:t>
            </w:r>
            <w:r w:rsidR="00F52B22" w:rsidRPr="002412B2">
              <w:rPr>
                <w:spacing w:val="-5"/>
                <w:sz w:val="24"/>
                <w:szCs w:val="24"/>
              </w:rPr>
              <w:t>/</w:t>
            </w:r>
          </w:p>
          <w:p w:rsidR="00F52B22" w:rsidRPr="00CC1F41" w:rsidRDefault="002C1CA5" w:rsidP="002412B2">
            <w:pPr>
              <w:pStyle w:val="13"/>
              <w:tabs>
                <w:tab w:val="left" w:pos="7371"/>
              </w:tabs>
              <w:ind w:right="74"/>
              <w:jc w:val="center"/>
              <w:rPr>
                <w:spacing w:val="-5"/>
                <w:sz w:val="24"/>
                <w:szCs w:val="24"/>
                <w:highlight w:val="yellow"/>
              </w:rPr>
            </w:pPr>
            <w:r w:rsidRPr="002412B2">
              <w:rPr>
                <w:spacing w:val="-5"/>
                <w:sz w:val="24"/>
                <w:szCs w:val="24"/>
              </w:rPr>
              <w:t xml:space="preserve">+в </w:t>
            </w:r>
            <w:r w:rsidR="002412B2" w:rsidRPr="002412B2">
              <w:rPr>
                <w:spacing w:val="-5"/>
                <w:sz w:val="24"/>
                <w:szCs w:val="24"/>
              </w:rPr>
              <w:t>3</w:t>
            </w:r>
            <w:r w:rsidRPr="002412B2">
              <w:rPr>
                <w:spacing w:val="-5"/>
                <w:sz w:val="24"/>
                <w:szCs w:val="24"/>
              </w:rPr>
              <w:t xml:space="preserve"> раза</w:t>
            </w:r>
          </w:p>
        </w:tc>
      </w:tr>
      <w:tr w:rsidR="00F52B22" w:rsidRPr="00CC1F41" w:rsidTr="000D5E27">
        <w:trPr>
          <w:trHeight w:val="373"/>
        </w:trPr>
        <w:tc>
          <w:tcPr>
            <w:tcW w:w="674" w:type="dxa"/>
          </w:tcPr>
          <w:p w:rsidR="00F52B22" w:rsidRPr="00A479B2" w:rsidRDefault="00F52B22" w:rsidP="000D5E27">
            <w:pPr>
              <w:pStyle w:val="13"/>
              <w:tabs>
                <w:tab w:val="left" w:pos="7371"/>
              </w:tabs>
              <w:ind w:right="72" w:firstLine="2"/>
              <w:jc w:val="right"/>
              <w:rPr>
                <w:spacing w:val="-5"/>
                <w:sz w:val="24"/>
                <w:szCs w:val="24"/>
              </w:rPr>
            </w:pPr>
            <w:r w:rsidRPr="00A479B2">
              <w:rPr>
                <w:spacing w:val="-5"/>
                <w:sz w:val="24"/>
                <w:szCs w:val="24"/>
              </w:rPr>
              <w:t>1.4</w:t>
            </w:r>
          </w:p>
        </w:tc>
        <w:tc>
          <w:tcPr>
            <w:tcW w:w="3120" w:type="dxa"/>
            <w:vAlign w:val="center"/>
          </w:tcPr>
          <w:p w:rsidR="00F52B22" w:rsidRPr="00A479B2" w:rsidRDefault="00F52B22" w:rsidP="000D5E27">
            <w:pPr>
              <w:pStyle w:val="13"/>
              <w:tabs>
                <w:tab w:val="left" w:pos="7371"/>
              </w:tabs>
              <w:ind w:right="72"/>
              <w:rPr>
                <w:spacing w:val="-5"/>
                <w:sz w:val="24"/>
                <w:szCs w:val="24"/>
              </w:rPr>
            </w:pPr>
            <w:r w:rsidRPr="00A479B2">
              <w:rPr>
                <w:spacing w:val="-5"/>
                <w:sz w:val="24"/>
                <w:szCs w:val="24"/>
              </w:rPr>
              <w:t>Международного значения</w:t>
            </w:r>
          </w:p>
        </w:tc>
        <w:tc>
          <w:tcPr>
            <w:tcW w:w="992" w:type="dxa"/>
            <w:vAlign w:val="center"/>
          </w:tcPr>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Чел/</w:t>
            </w:r>
          </w:p>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кол-во</w:t>
            </w:r>
          </w:p>
        </w:tc>
        <w:tc>
          <w:tcPr>
            <w:tcW w:w="1559" w:type="dxa"/>
          </w:tcPr>
          <w:p w:rsidR="00F52B22" w:rsidRPr="00CC1F41" w:rsidRDefault="00F52B22" w:rsidP="000D5E27">
            <w:pPr>
              <w:pStyle w:val="13"/>
              <w:tabs>
                <w:tab w:val="left" w:pos="7371"/>
              </w:tabs>
              <w:spacing w:before="178"/>
              <w:ind w:right="72"/>
              <w:jc w:val="center"/>
              <w:rPr>
                <w:color w:val="000000"/>
                <w:spacing w:val="-5"/>
                <w:sz w:val="24"/>
                <w:szCs w:val="24"/>
                <w:highlight w:val="yellow"/>
              </w:rPr>
            </w:pPr>
            <w:r w:rsidRPr="002412B2">
              <w:rPr>
                <w:color w:val="000000"/>
                <w:spacing w:val="-5"/>
                <w:sz w:val="24"/>
                <w:szCs w:val="24"/>
              </w:rPr>
              <w:t>2/1</w:t>
            </w:r>
          </w:p>
        </w:tc>
        <w:tc>
          <w:tcPr>
            <w:tcW w:w="1560" w:type="dxa"/>
          </w:tcPr>
          <w:p w:rsidR="00F52B22" w:rsidRPr="00CC1F41" w:rsidRDefault="002C1CA5" w:rsidP="002C1CA5">
            <w:pPr>
              <w:pStyle w:val="13"/>
              <w:tabs>
                <w:tab w:val="left" w:pos="7371"/>
              </w:tabs>
              <w:spacing w:before="178"/>
              <w:ind w:right="72"/>
              <w:jc w:val="center"/>
              <w:rPr>
                <w:color w:val="000000"/>
                <w:spacing w:val="-5"/>
                <w:sz w:val="24"/>
                <w:szCs w:val="24"/>
                <w:highlight w:val="yellow"/>
              </w:rPr>
            </w:pPr>
            <w:r w:rsidRPr="002435FC">
              <w:rPr>
                <w:color w:val="000000"/>
                <w:spacing w:val="-5"/>
                <w:sz w:val="24"/>
                <w:szCs w:val="24"/>
              </w:rPr>
              <w:t>4</w:t>
            </w:r>
            <w:r w:rsidR="00F52B22" w:rsidRPr="002435FC">
              <w:rPr>
                <w:color w:val="000000"/>
                <w:spacing w:val="-5"/>
                <w:sz w:val="24"/>
                <w:szCs w:val="24"/>
              </w:rPr>
              <w:t>/</w:t>
            </w:r>
            <w:r w:rsidRPr="002435FC">
              <w:rPr>
                <w:color w:val="000000"/>
                <w:spacing w:val="-5"/>
                <w:sz w:val="24"/>
                <w:szCs w:val="24"/>
              </w:rPr>
              <w:t>1</w:t>
            </w:r>
          </w:p>
        </w:tc>
        <w:tc>
          <w:tcPr>
            <w:tcW w:w="1593" w:type="dxa"/>
          </w:tcPr>
          <w:p w:rsidR="00AC64B6" w:rsidRPr="002412B2" w:rsidRDefault="00AC64B6" w:rsidP="00AC64B6">
            <w:pPr>
              <w:pStyle w:val="13"/>
              <w:tabs>
                <w:tab w:val="left" w:pos="7371"/>
              </w:tabs>
              <w:ind w:right="74"/>
              <w:jc w:val="center"/>
              <w:rPr>
                <w:spacing w:val="-5"/>
                <w:sz w:val="24"/>
                <w:szCs w:val="24"/>
              </w:rPr>
            </w:pPr>
            <w:r w:rsidRPr="002412B2">
              <w:rPr>
                <w:spacing w:val="-5"/>
                <w:sz w:val="24"/>
                <w:szCs w:val="24"/>
              </w:rPr>
              <w:t>+ в 2 раза</w:t>
            </w:r>
          </w:p>
          <w:p w:rsidR="00F52B22" w:rsidRPr="00CC1F41" w:rsidRDefault="00F52B22" w:rsidP="00AC64B6">
            <w:pPr>
              <w:pStyle w:val="13"/>
              <w:tabs>
                <w:tab w:val="left" w:pos="7371"/>
              </w:tabs>
              <w:ind w:right="74"/>
              <w:jc w:val="center"/>
              <w:rPr>
                <w:spacing w:val="-5"/>
                <w:sz w:val="24"/>
                <w:szCs w:val="24"/>
                <w:highlight w:val="yellow"/>
              </w:rPr>
            </w:pPr>
            <w:r w:rsidRPr="002412B2">
              <w:rPr>
                <w:spacing w:val="-5"/>
                <w:sz w:val="24"/>
                <w:szCs w:val="24"/>
              </w:rPr>
              <w:t>/</w:t>
            </w:r>
            <w:r w:rsidR="00AC64B6" w:rsidRPr="002412B2">
              <w:rPr>
                <w:spacing w:val="-5"/>
                <w:sz w:val="24"/>
                <w:szCs w:val="24"/>
              </w:rPr>
              <w:t>100,</w:t>
            </w:r>
            <w:r w:rsidRPr="002412B2">
              <w:rPr>
                <w:spacing w:val="-5"/>
                <w:sz w:val="24"/>
                <w:szCs w:val="24"/>
              </w:rPr>
              <w:t>0</w:t>
            </w:r>
          </w:p>
        </w:tc>
      </w:tr>
      <w:tr w:rsidR="00F52B22" w:rsidRPr="00CC1F41" w:rsidTr="000D5E27">
        <w:trPr>
          <w:trHeight w:val="134"/>
        </w:trPr>
        <w:tc>
          <w:tcPr>
            <w:tcW w:w="674" w:type="dxa"/>
          </w:tcPr>
          <w:p w:rsidR="00F52B22" w:rsidRPr="00A479B2" w:rsidRDefault="00F52B22" w:rsidP="000D5E27">
            <w:pPr>
              <w:pStyle w:val="13"/>
              <w:tabs>
                <w:tab w:val="left" w:pos="7371"/>
              </w:tabs>
              <w:ind w:right="72" w:firstLine="2"/>
              <w:jc w:val="right"/>
              <w:rPr>
                <w:spacing w:val="-5"/>
                <w:sz w:val="24"/>
                <w:szCs w:val="24"/>
              </w:rPr>
            </w:pPr>
            <w:r w:rsidRPr="00A479B2">
              <w:rPr>
                <w:spacing w:val="-5"/>
                <w:sz w:val="24"/>
                <w:szCs w:val="24"/>
              </w:rPr>
              <w:t>2.</w:t>
            </w:r>
          </w:p>
        </w:tc>
        <w:tc>
          <w:tcPr>
            <w:tcW w:w="3120" w:type="dxa"/>
            <w:vAlign w:val="center"/>
          </w:tcPr>
          <w:p w:rsidR="00F52B22" w:rsidRPr="00A479B2" w:rsidRDefault="00F52B22" w:rsidP="000D5E27">
            <w:pPr>
              <w:pStyle w:val="13"/>
              <w:tabs>
                <w:tab w:val="left" w:pos="7371"/>
              </w:tabs>
              <w:ind w:right="72"/>
              <w:rPr>
                <w:spacing w:val="-5"/>
                <w:sz w:val="24"/>
                <w:szCs w:val="24"/>
              </w:rPr>
            </w:pPr>
            <w:r w:rsidRPr="00A479B2">
              <w:rPr>
                <w:spacing w:val="-5"/>
                <w:sz w:val="24"/>
                <w:szCs w:val="24"/>
              </w:rPr>
              <w:t>Всего участников  спортивных мероприятий</w:t>
            </w:r>
          </w:p>
        </w:tc>
        <w:tc>
          <w:tcPr>
            <w:tcW w:w="992" w:type="dxa"/>
            <w:vAlign w:val="center"/>
          </w:tcPr>
          <w:p w:rsidR="00F52B22" w:rsidRPr="00A479B2" w:rsidRDefault="00F52B22" w:rsidP="00AC42B0">
            <w:pPr>
              <w:pStyle w:val="13"/>
              <w:tabs>
                <w:tab w:val="left" w:pos="7371"/>
              </w:tabs>
              <w:ind w:right="72"/>
              <w:jc w:val="center"/>
              <w:rPr>
                <w:spacing w:val="-5"/>
                <w:sz w:val="24"/>
                <w:szCs w:val="24"/>
              </w:rPr>
            </w:pPr>
            <w:r w:rsidRPr="00A479B2">
              <w:rPr>
                <w:spacing w:val="-5"/>
                <w:sz w:val="24"/>
                <w:szCs w:val="24"/>
              </w:rPr>
              <w:t>Чел</w:t>
            </w:r>
          </w:p>
        </w:tc>
        <w:tc>
          <w:tcPr>
            <w:tcW w:w="1559" w:type="dxa"/>
          </w:tcPr>
          <w:p w:rsidR="00F52B22" w:rsidRPr="00CC1F41" w:rsidRDefault="00F52B22" w:rsidP="002412B2">
            <w:pPr>
              <w:pStyle w:val="13"/>
              <w:tabs>
                <w:tab w:val="left" w:pos="7371"/>
              </w:tabs>
              <w:ind w:right="72"/>
              <w:jc w:val="center"/>
              <w:rPr>
                <w:spacing w:val="-5"/>
                <w:sz w:val="24"/>
                <w:szCs w:val="24"/>
                <w:highlight w:val="yellow"/>
              </w:rPr>
            </w:pPr>
            <w:r w:rsidRPr="002412B2">
              <w:rPr>
                <w:spacing w:val="-5"/>
                <w:sz w:val="24"/>
                <w:szCs w:val="24"/>
              </w:rPr>
              <w:t>2</w:t>
            </w:r>
            <w:r w:rsidR="002412B2" w:rsidRPr="002412B2">
              <w:rPr>
                <w:spacing w:val="-5"/>
                <w:sz w:val="24"/>
                <w:szCs w:val="24"/>
              </w:rPr>
              <w:t>412</w:t>
            </w:r>
          </w:p>
        </w:tc>
        <w:tc>
          <w:tcPr>
            <w:tcW w:w="1560" w:type="dxa"/>
          </w:tcPr>
          <w:p w:rsidR="00F52B22" w:rsidRPr="00CC1F41" w:rsidRDefault="002435FC" w:rsidP="000D5E27">
            <w:pPr>
              <w:pStyle w:val="13"/>
              <w:tabs>
                <w:tab w:val="left" w:pos="7371"/>
              </w:tabs>
              <w:ind w:right="72"/>
              <w:jc w:val="center"/>
              <w:rPr>
                <w:spacing w:val="-5"/>
                <w:sz w:val="24"/>
                <w:szCs w:val="24"/>
                <w:highlight w:val="yellow"/>
              </w:rPr>
            </w:pPr>
            <w:r w:rsidRPr="002435FC">
              <w:rPr>
                <w:spacing w:val="-5"/>
                <w:sz w:val="24"/>
                <w:szCs w:val="24"/>
              </w:rPr>
              <w:t>5896</w:t>
            </w:r>
          </w:p>
        </w:tc>
        <w:tc>
          <w:tcPr>
            <w:tcW w:w="1593" w:type="dxa"/>
          </w:tcPr>
          <w:p w:rsidR="00F52B22" w:rsidRPr="002412B2" w:rsidRDefault="00AC64B6" w:rsidP="002412B2">
            <w:pPr>
              <w:pStyle w:val="13"/>
              <w:tabs>
                <w:tab w:val="left" w:pos="7371"/>
              </w:tabs>
              <w:ind w:right="72"/>
              <w:jc w:val="center"/>
              <w:rPr>
                <w:spacing w:val="-5"/>
                <w:sz w:val="24"/>
                <w:szCs w:val="24"/>
              </w:rPr>
            </w:pPr>
            <w:r w:rsidRPr="002412B2">
              <w:rPr>
                <w:spacing w:val="-5"/>
                <w:sz w:val="24"/>
                <w:szCs w:val="24"/>
              </w:rPr>
              <w:t>+ в 2,</w:t>
            </w:r>
            <w:r w:rsidR="002412B2" w:rsidRPr="002412B2">
              <w:rPr>
                <w:spacing w:val="-5"/>
                <w:sz w:val="24"/>
                <w:szCs w:val="24"/>
              </w:rPr>
              <w:t>4</w:t>
            </w:r>
            <w:r w:rsidRPr="002412B2">
              <w:rPr>
                <w:spacing w:val="-5"/>
                <w:sz w:val="24"/>
                <w:szCs w:val="24"/>
              </w:rPr>
              <w:t xml:space="preserve"> раза</w:t>
            </w:r>
          </w:p>
        </w:tc>
      </w:tr>
    </w:tbl>
    <w:p w:rsidR="00A42A04" w:rsidRPr="00635A4A" w:rsidRDefault="00A42A04" w:rsidP="00A42A04">
      <w:pPr>
        <w:pStyle w:val="bodytext"/>
        <w:spacing w:before="0" w:beforeAutospacing="0" w:after="0" w:afterAutospacing="0"/>
        <w:ind w:firstLine="567"/>
        <w:jc w:val="both"/>
      </w:pPr>
    </w:p>
    <w:p w:rsidR="00451D88" w:rsidRPr="00635A4A" w:rsidRDefault="00451D88" w:rsidP="00451D88">
      <w:pPr>
        <w:pStyle w:val="33"/>
        <w:shd w:val="clear" w:color="auto" w:fill="FFFFFF"/>
        <w:spacing w:after="0"/>
        <w:ind w:firstLine="709"/>
        <w:jc w:val="both"/>
        <w:rPr>
          <w:color w:val="000000"/>
          <w:sz w:val="24"/>
          <w:szCs w:val="24"/>
        </w:rPr>
      </w:pPr>
      <w:r w:rsidRPr="00635A4A">
        <w:rPr>
          <w:sz w:val="24"/>
          <w:szCs w:val="24"/>
        </w:rPr>
        <w:t xml:space="preserve">Возможность достижения </w:t>
      </w:r>
      <w:r w:rsidR="00725ECB" w:rsidRPr="00635A4A">
        <w:rPr>
          <w:sz w:val="24"/>
          <w:szCs w:val="24"/>
        </w:rPr>
        <w:t xml:space="preserve">высоких </w:t>
      </w:r>
      <w:r w:rsidRPr="00635A4A">
        <w:rPr>
          <w:sz w:val="24"/>
          <w:szCs w:val="24"/>
        </w:rPr>
        <w:t>результатов по спортивным мероприятиям и охват</w:t>
      </w:r>
      <w:r w:rsidR="00711800" w:rsidRPr="00635A4A">
        <w:rPr>
          <w:sz w:val="24"/>
          <w:szCs w:val="24"/>
        </w:rPr>
        <w:t>у</w:t>
      </w:r>
      <w:r w:rsidRPr="00635A4A">
        <w:rPr>
          <w:sz w:val="24"/>
          <w:szCs w:val="24"/>
        </w:rPr>
        <w:t xml:space="preserve"> участников обусловлена отменой (дальнейшим послаблением) режима повышенной готовности в ХМАО-Югре, связанного с угрозой распространения новой коронавирусной инфекции (COVID-19).</w:t>
      </w:r>
    </w:p>
    <w:p w:rsidR="00A42A04" w:rsidRPr="00635A4A" w:rsidRDefault="00A42A04" w:rsidP="00A42A04">
      <w:pPr>
        <w:tabs>
          <w:tab w:val="left" w:pos="709"/>
        </w:tabs>
        <w:ind w:right="-81" w:firstLine="567"/>
        <w:jc w:val="both"/>
        <w:rPr>
          <w:sz w:val="24"/>
          <w:szCs w:val="24"/>
        </w:rPr>
      </w:pPr>
      <w:r w:rsidRPr="00635A4A">
        <w:rPr>
          <w:color w:val="000000"/>
          <w:sz w:val="24"/>
          <w:szCs w:val="24"/>
        </w:rPr>
        <w:t>Постановлением</w:t>
      </w:r>
      <w:r w:rsidRPr="00635A4A">
        <w:rPr>
          <w:bCs/>
          <w:sz w:val="24"/>
          <w:szCs w:val="24"/>
        </w:rPr>
        <w:t xml:space="preserve"> администрации города Урай от 25.09.2018 №2470 утверждена   и успешно реализуется муниципальная программа </w:t>
      </w:r>
      <w:r w:rsidRPr="00635A4A">
        <w:rPr>
          <w:sz w:val="24"/>
          <w:szCs w:val="24"/>
        </w:rPr>
        <w:t xml:space="preserve">«Развитие физической культуры, спорта и туризма в городе Урай» на 2019-2030 годы (далее муниципальная программа), мероприятия которой направлены на </w:t>
      </w:r>
      <w:r w:rsidRPr="00635A4A">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w:t>
      </w:r>
      <w:proofErr w:type="spellStart"/>
      <w:r w:rsidRPr="00635A4A">
        <w:rPr>
          <w:sz w:val="24"/>
          <w:szCs w:val="24"/>
          <w:lang w:eastAsia="en-US"/>
        </w:rPr>
        <w:t>физкультурно</w:t>
      </w:r>
      <w:proofErr w:type="spellEnd"/>
      <w:r w:rsidRPr="00635A4A">
        <w:rPr>
          <w:sz w:val="24"/>
          <w:szCs w:val="24"/>
          <w:lang w:eastAsia="en-US"/>
        </w:rPr>
        <w:t xml:space="preserve"> - оздоровительной и спортивно-массовой работы.</w:t>
      </w:r>
      <w:r w:rsidRPr="00635A4A">
        <w:rPr>
          <w:sz w:val="24"/>
          <w:szCs w:val="24"/>
        </w:rPr>
        <w:t xml:space="preserve"> </w:t>
      </w:r>
    </w:p>
    <w:p w:rsidR="005C47F0" w:rsidRPr="00635A4A" w:rsidRDefault="00A42A04" w:rsidP="005C47F0">
      <w:pPr>
        <w:pStyle w:val="14"/>
        <w:ind w:firstLine="567"/>
        <w:jc w:val="both"/>
        <w:rPr>
          <w:sz w:val="24"/>
          <w:szCs w:val="24"/>
        </w:rPr>
      </w:pPr>
      <w:r w:rsidRPr="00635A4A">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sidR="005C47F0" w:rsidRPr="00635A4A">
        <w:rPr>
          <w:rFonts w:ascii="Times New Roman" w:hAnsi="Times New Roman"/>
          <w:sz w:val="24"/>
          <w:szCs w:val="24"/>
        </w:rPr>
        <w:t>.</w:t>
      </w:r>
      <w:r w:rsidRPr="00635A4A">
        <w:rPr>
          <w:rFonts w:ascii="Times New Roman" w:hAnsi="Times New Roman"/>
          <w:sz w:val="24"/>
          <w:szCs w:val="24"/>
        </w:rPr>
        <w:t xml:space="preserve"> </w:t>
      </w:r>
    </w:p>
    <w:p w:rsidR="005C47F0" w:rsidRPr="00635A4A"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635A4A">
        <w:rPr>
          <w:sz w:val="24"/>
          <w:szCs w:val="24"/>
        </w:rPr>
        <w:t xml:space="preserve">Показатели </w:t>
      </w:r>
      <w:r w:rsidR="00A42A04" w:rsidRPr="00635A4A">
        <w:rPr>
          <w:sz w:val="24"/>
          <w:szCs w:val="24"/>
        </w:rPr>
        <w:t xml:space="preserve">национального проекта «Демография» </w:t>
      </w:r>
      <w:r w:rsidR="00EF793C" w:rsidRPr="00635A4A">
        <w:rPr>
          <w:sz w:val="24"/>
          <w:szCs w:val="24"/>
        </w:rPr>
        <w:t>р</w:t>
      </w:r>
      <w:r w:rsidR="00A42A04" w:rsidRPr="00635A4A">
        <w:rPr>
          <w:sz w:val="24"/>
          <w:szCs w:val="24"/>
        </w:rPr>
        <w:t>егиональн</w:t>
      </w:r>
      <w:r w:rsidR="00EF793C" w:rsidRPr="00635A4A">
        <w:rPr>
          <w:sz w:val="24"/>
          <w:szCs w:val="24"/>
        </w:rPr>
        <w:t>ого</w:t>
      </w:r>
      <w:r w:rsidR="00A42A04" w:rsidRPr="00635A4A">
        <w:rPr>
          <w:sz w:val="24"/>
          <w:szCs w:val="24"/>
        </w:rPr>
        <w:t xml:space="preserve"> проект</w:t>
      </w:r>
      <w:r w:rsidR="00EF793C" w:rsidRPr="00635A4A">
        <w:rPr>
          <w:sz w:val="24"/>
          <w:szCs w:val="24"/>
        </w:rPr>
        <w:t>а</w:t>
      </w:r>
      <w:r w:rsidR="00A42A04" w:rsidRPr="00635A4A">
        <w:rPr>
          <w:sz w:val="24"/>
          <w:szCs w:val="24"/>
        </w:rPr>
        <w:t xml:space="preserve"> «Спорт – норма жизни»</w:t>
      </w:r>
      <w:r w:rsidRPr="00635A4A">
        <w:rPr>
          <w:sz w:val="24"/>
          <w:szCs w:val="24"/>
        </w:rPr>
        <w:t>:</w:t>
      </w:r>
    </w:p>
    <w:p w:rsidR="005C47F0" w:rsidRPr="00635A4A"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635A4A">
        <w:rPr>
          <w:sz w:val="24"/>
          <w:szCs w:val="24"/>
        </w:rPr>
        <w:t>1.</w:t>
      </w:r>
      <w:r w:rsidR="00EF793C" w:rsidRPr="00635A4A">
        <w:rPr>
          <w:sz w:val="24"/>
          <w:szCs w:val="24"/>
        </w:rPr>
        <w:t xml:space="preserve"> </w:t>
      </w:r>
      <w:r w:rsidR="00A42A04" w:rsidRPr="00635A4A">
        <w:rPr>
          <w:sz w:val="24"/>
          <w:szCs w:val="24"/>
        </w:rPr>
        <w:t xml:space="preserve">«Доля населения систематически занимающегося физической культурой и спортом, в общей численности населения»  </w:t>
      </w:r>
      <w:r w:rsidR="00EF793C" w:rsidRPr="00635A4A">
        <w:rPr>
          <w:sz w:val="24"/>
          <w:szCs w:val="24"/>
        </w:rPr>
        <w:t>составляет  более 50%</w:t>
      </w:r>
      <w:r w:rsidR="00A42A04" w:rsidRPr="00635A4A">
        <w:rPr>
          <w:sz w:val="24"/>
          <w:szCs w:val="24"/>
        </w:rPr>
        <w:t xml:space="preserve"> </w:t>
      </w:r>
      <w:r w:rsidR="00EF793C" w:rsidRPr="00635A4A">
        <w:rPr>
          <w:sz w:val="24"/>
          <w:szCs w:val="24"/>
        </w:rPr>
        <w:t>(</w:t>
      </w:r>
      <w:r w:rsidR="00A42A04" w:rsidRPr="00635A4A">
        <w:rPr>
          <w:sz w:val="24"/>
          <w:szCs w:val="24"/>
        </w:rPr>
        <w:t>20229 чел</w:t>
      </w:r>
      <w:r w:rsidR="00EF793C" w:rsidRPr="00635A4A">
        <w:rPr>
          <w:sz w:val="24"/>
          <w:szCs w:val="24"/>
        </w:rPr>
        <w:t>.)</w:t>
      </w:r>
      <w:r w:rsidR="00A42A04" w:rsidRPr="00635A4A">
        <w:rPr>
          <w:sz w:val="24"/>
          <w:szCs w:val="24"/>
        </w:rPr>
        <w:t xml:space="preserve"> от общей численности населения в возрасте 3-79 лет (38527 чел</w:t>
      </w:r>
      <w:r w:rsidR="00EF793C" w:rsidRPr="00635A4A">
        <w:rPr>
          <w:sz w:val="24"/>
          <w:szCs w:val="24"/>
        </w:rPr>
        <w:t>.</w:t>
      </w:r>
      <w:r w:rsidR="00A42A04" w:rsidRPr="00635A4A">
        <w:rPr>
          <w:sz w:val="24"/>
          <w:szCs w:val="24"/>
        </w:rPr>
        <w:t>), проживающих на территории города Урай, систематически занимаются физической культурой;</w:t>
      </w:r>
      <w:r w:rsidR="00EF793C" w:rsidRPr="00635A4A">
        <w:rPr>
          <w:sz w:val="24"/>
          <w:szCs w:val="24"/>
        </w:rPr>
        <w:t xml:space="preserve"> </w:t>
      </w:r>
    </w:p>
    <w:p w:rsidR="00A42A04" w:rsidRPr="00635A4A"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635A4A">
        <w:rPr>
          <w:sz w:val="24"/>
          <w:szCs w:val="24"/>
        </w:rPr>
        <w:t>2.</w:t>
      </w:r>
      <w:r w:rsidR="00A42A04" w:rsidRPr="00635A4A">
        <w:rPr>
          <w:sz w:val="24"/>
          <w:szCs w:val="24"/>
        </w:rPr>
        <w:t xml:space="preserve"> «Уровень обеспеченности граждан спортивными сооружениями исходя из единовременной пропускной способности объектов спорта» </w:t>
      </w:r>
      <w:r w:rsidR="00EF793C" w:rsidRPr="00635A4A">
        <w:rPr>
          <w:sz w:val="24"/>
          <w:szCs w:val="24"/>
        </w:rPr>
        <w:t>составляет</w:t>
      </w:r>
      <w:r w:rsidR="00A42A04" w:rsidRPr="00635A4A">
        <w:rPr>
          <w:sz w:val="24"/>
          <w:szCs w:val="24"/>
        </w:rPr>
        <w:t xml:space="preserve"> 58%. </w:t>
      </w:r>
    </w:p>
    <w:p w:rsidR="00C94238" w:rsidRPr="007C303D" w:rsidRDefault="00EF793C" w:rsidP="00C94238">
      <w:pPr>
        <w:pStyle w:val="33"/>
        <w:tabs>
          <w:tab w:val="num" w:pos="567"/>
          <w:tab w:val="left" w:pos="851"/>
        </w:tabs>
        <w:spacing w:after="0"/>
        <w:ind w:firstLine="709"/>
        <w:jc w:val="both"/>
        <w:rPr>
          <w:color w:val="000000"/>
          <w:sz w:val="24"/>
          <w:szCs w:val="24"/>
        </w:rPr>
      </w:pPr>
      <w:r w:rsidRPr="007C303D">
        <w:rPr>
          <w:color w:val="000000"/>
          <w:sz w:val="24"/>
          <w:szCs w:val="24"/>
        </w:rPr>
        <w:t xml:space="preserve">В </w:t>
      </w:r>
      <w:r w:rsidR="00635A4A" w:rsidRPr="007C303D">
        <w:rPr>
          <w:color w:val="000000"/>
          <w:sz w:val="24"/>
          <w:szCs w:val="24"/>
        </w:rPr>
        <w:t>течение отчетного периода</w:t>
      </w:r>
      <w:r w:rsidRPr="007C303D">
        <w:rPr>
          <w:color w:val="000000"/>
          <w:sz w:val="24"/>
          <w:szCs w:val="24"/>
        </w:rPr>
        <w:t xml:space="preserve"> </w:t>
      </w:r>
      <w:r w:rsidR="0078587A" w:rsidRPr="007C303D">
        <w:rPr>
          <w:color w:val="000000"/>
          <w:sz w:val="24"/>
          <w:szCs w:val="24"/>
        </w:rPr>
        <w:t>2</w:t>
      </w:r>
      <w:r w:rsidR="00A42A04" w:rsidRPr="007C303D">
        <w:rPr>
          <w:color w:val="000000"/>
          <w:sz w:val="24"/>
          <w:szCs w:val="24"/>
        </w:rPr>
        <w:t xml:space="preserve">021 года на территории города Урай </w:t>
      </w:r>
      <w:r w:rsidR="00792345" w:rsidRPr="007C303D">
        <w:rPr>
          <w:color w:val="000000"/>
          <w:sz w:val="24"/>
          <w:szCs w:val="24"/>
        </w:rPr>
        <w:t>состоял</w:t>
      </w:r>
      <w:r w:rsidR="007C303D">
        <w:rPr>
          <w:color w:val="000000"/>
          <w:sz w:val="24"/>
          <w:szCs w:val="24"/>
        </w:rPr>
        <w:t>и</w:t>
      </w:r>
      <w:r w:rsidR="00792345" w:rsidRPr="007C303D">
        <w:rPr>
          <w:color w:val="000000"/>
          <w:sz w:val="24"/>
          <w:szCs w:val="24"/>
        </w:rPr>
        <w:t>сь</w:t>
      </w:r>
      <w:r w:rsidR="007C303D">
        <w:rPr>
          <w:color w:val="000000"/>
          <w:sz w:val="24"/>
          <w:szCs w:val="24"/>
        </w:rPr>
        <w:t xml:space="preserve"> масштабные мероприятия:</w:t>
      </w:r>
      <w:r w:rsidR="00792345" w:rsidRPr="007C303D">
        <w:rPr>
          <w:color w:val="000000"/>
          <w:sz w:val="24"/>
          <w:szCs w:val="24"/>
        </w:rPr>
        <w:t xml:space="preserve">  </w:t>
      </w:r>
      <w:r w:rsidR="00792345" w:rsidRPr="007C303D">
        <w:rPr>
          <w:rFonts w:eastAsia="Calibri"/>
          <w:sz w:val="24"/>
          <w:szCs w:val="24"/>
          <w:lang w:val="en-US"/>
        </w:rPr>
        <w:t>XXXIX</w:t>
      </w:r>
      <w:r w:rsidR="00792345" w:rsidRPr="007C303D">
        <w:rPr>
          <w:rFonts w:eastAsia="Calibri"/>
          <w:sz w:val="24"/>
          <w:szCs w:val="24"/>
        </w:rPr>
        <w:t xml:space="preserve"> открытая Всероссийская массовая лыжная гонка «Лыжня России»</w:t>
      </w:r>
      <w:r w:rsidR="00792345" w:rsidRPr="007C303D">
        <w:rPr>
          <w:sz w:val="24"/>
          <w:szCs w:val="24"/>
        </w:rPr>
        <w:t>, в которой приняло участие 383 человек</w:t>
      </w:r>
      <w:r w:rsidR="00792345" w:rsidRPr="007C303D">
        <w:rPr>
          <w:color w:val="000000"/>
          <w:sz w:val="24"/>
          <w:szCs w:val="24"/>
        </w:rPr>
        <w:t>а</w:t>
      </w:r>
      <w:r w:rsidR="007C303D">
        <w:rPr>
          <w:color w:val="000000"/>
          <w:sz w:val="24"/>
          <w:szCs w:val="24"/>
        </w:rPr>
        <w:t xml:space="preserve">, </w:t>
      </w:r>
      <w:r w:rsidR="007C303D" w:rsidRPr="007C303D">
        <w:rPr>
          <w:sz w:val="24"/>
          <w:szCs w:val="24"/>
        </w:rPr>
        <w:t>Всероссийский день бега «Кросс Нации» с общим охватом участников 452 человека</w:t>
      </w:r>
      <w:r w:rsidR="00792345" w:rsidRPr="007C303D">
        <w:rPr>
          <w:color w:val="000000"/>
          <w:sz w:val="24"/>
          <w:szCs w:val="24"/>
        </w:rPr>
        <w:t>.</w:t>
      </w:r>
      <w:r w:rsidR="00A42A04" w:rsidRPr="007C303D">
        <w:rPr>
          <w:color w:val="000000"/>
          <w:sz w:val="24"/>
          <w:szCs w:val="24"/>
        </w:rPr>
        <w:t xml:space="preserve"> </w:t>
      </w:r>
    </w:p>
    <w:p w:rsidR="00C94238" w:rsidRPr="007C303D" w:rsidRDefault="00C94238" w:rsidP="00C94238">
      <w:pPr>
        <w:pStyle w:val="33"/>
        <w:tabs>
          <w:tab w:val="num" w:pos="567"/>
          <w:tab w:val="left" w:pos="851"/>
        </w:tabs>
        <w:spacing w:after="0"/>
        <w:ind w:firstLine="709"/>
        <w:jc w:val="both"/>
        <w:rPr>
          <w:sz w:val="24"/>
          <w:szCs w:val="24"/>
        </w:rPr>
      </w:pPr>
      <w:r w:rsidRPr="007C303D">
        <w:rPr>
          <w:sz w:val="24"/>
          <w:szCs w:val="24"/>
        </w:rPr>
        <w:lastRenderedPageBreak/>
        <w:t>Во время весенних каникул на базе МАУ «СШ «Старт» был организован лагерь с дневным пребыванием детей с охватом участников 130 человек и летний лагерь с дневным пребыванием детей с охватом детей 255 человек.</w:t>
      </w:r>
    </w:p>
    <w:p w:rsidR="00A42A04" w:rsidRPr="007C303D" w:rsidRDefault="00A42A04" w:rsidP="004E17C5">
      <w:pPr>
        <w:pStyle w:val="33"/>
        <w:shd w:val="clear" w:color="auto" w:fill="FFFFFF"/>
        <w:spacing w:after="0"/>
        <w:ind w:firstLine="567"/>
        <w:jc w:val="both"/>
        <w:rPr>
          <w:sz w:val="24"/>
          <w:szCs w:val="24"/>
        </w:rPr>
      </w:pPr>
      <w:r w:rsidRPr="007C303D">
        <w:rPr>
          <w:color w:val="000000"/>
          <w:sz w:val="24"/>
          <w:szCs w:val="24"/>
        </w:rPr>
        <w:t>Традиционно в</w:t>
      </w:r>
      <w:r w:rsidR="00263432" w:rsidRPr="007C303D">
        <w:rPr>
          <w:color w:val="000000"/>
          <w:sz w:val="24"/>
          <w:szCs w:val="24"/>
        </w:rPr>
        <w:t xml:space="preserve"> 2021 году</w:t>
      </w:r>
      <w:r w:rsidRPr="007C303D">
        <w:rPr>
          <w:color w:val="000000"/>
          <w:sz w:val="24"/>
          <w:szCs w:val="24"/>
        </w:rPr>
        <w:t xml:space="preserve"> </w:t>
      </w:r>
      <w:r w:rsidR="00EF793C" w:rsidRPr="007C303D">
        <w:rPr>
          <w:color w:val="000000"/>
          <w:sz w:val="24"/>
          <w:szCs w:val="24"/>
        </w:rPr>
        <w:t xml:space="preserve">проводится </w:t>
      </w:r>
      <w:r w:rsidRPr="007C303D">
        <w:rPr>
          <w:color w:val="000000"/>
          <w:sz w:val="24"/>
          <w:szCs w:val="24"/>
        </w:rPr>
        <w:t>работа по информационной поддержке туристического направления, а также реализация мероприятий муниципальной программы «Развитие физической</w:t>
      </w:r>
      <w:r w:rsidRPr="007C303D">
        <w:rPr>
          <w:sz w:val="24"/>
          <w:szCs w:val="24"/>
        </w:rPr>
        <w:t xml:space="preserve"> культуры, спорта и туризма в городе Урай» на 2019-2030 годы.</w:t>
      </w:r>
    </w:p>
    <w:p w:rsidR="00A42A04" w:rsidRPr="007C303D" w:rsidRDefault="00A42A04" w:rsidP="004E17C5">
      <w:pPr>
        <w:pStyle w:val="33"/>
        <w:shd w:val="clear" w:color="auto" w:fill="FFFFFF"/>
        <w:spacing w:after="0"/>
        <w:ind w:firstLine="567"/>
        <w:jc w:val="both"/>
        <w:rPr>
          <w:sz w:val="24"/>
          <w:szCs w:val="24"/>
        </w:rPr>
      </w:pPr>
      <w:r w:rsidRPr="007C303D">
        <w:rPr>
          <w:sz w:val="24"/>
          <w:szCs w:val="24"/>
        </w:rPr>
        <w:t>Перспектива развития физической культуры и спорта заключается в переходе подведомственного учреждения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B3147C" w:rsidRPr="00F259D3" w:rsidRDefault="00F1021E" w:rsidP="004E17C5">
      <w:pPr>
        <w:ind w:firstLine="567"/>
        <w:jc w:val="both"/>
        <w:rPr>
          <w:color w:val="1C1C1C"/>
          <w:sz w:val="24"/>
          <w:szCs w:val="24"/>
        </w:rPr>
      </w:pPr>
      <w:r w:rsidRPr="00F259D3">
        <w:rPr>
          <w:sz w:val="24"/>
          <w:szCs w:val="24"/>
        </w:rPr>
        <w:t>Таким образом, на 01.</w:t>
      </w:r>
      <w:r w:rsidR="00430073">
        <w:rPr>
          <w:sz w:val="24"/>
          <w:szCs w:val="24"/>
        </w:rPr>
        <w:t>10</w:t>
      </w:r>
      <w:r w:rsidRPr="00F259D3">
        <w:rPr>
          <w:sz w:val="24"/>
          <w:szCs w:val="24"/>
        </w:rPr>
        <w:t>.202</w:t>
      </w:r>
      <w:r w:rsidR="00261171" w:rsidRPr="00F259D3">
        <w:rPr>
          <w:sz w:val="24"/>
          <w:szCs w:val="24"/>
        </w:rPr>
        <w:t>1</w:t>
      </w:r>
      <w:r w:rsidRPr="00F259D3">
        <w:rPr>
          <w:sz w:val="24"/>
          <w:szCs w:val="24"/>
        </w:rPr>
        <w:t xml:space="preserve"> установленный национальным проектом «Образование», региональным </w:t>
      </w:r>
      <w:r w:rsidR="00C52329" w:rsidRPr="00F259D3">
        <w:rPr>
          <w:sz w:val="24"/>
          <w:szCs w:val="24"/>
        </w:rPr>
        <w:t>про</w:t>
      </w:r>
      <w:r w:rsidRPr="00F259D3">
        <w:rPr>
          <w:sz w:val="24"/>
          <w:szCs w:val="24"/>
        </w:rPr>
        <w:t>ектом</w:t>
      </w:r>
      <w:r w:rsidR="00C52329" w:rsidRPr="00F259D3">
        <w:rPr>
          <w:sz w:val="24"/>
          <w:szCs w:val="24"/>
        </w:rPr>
        <w:t xml:space="preserve"> «Успех каждого ребенка» </w:t>
      </w:r>
      <w:r w:rsidRPr="00F259D3">
        <w:rPr>
          <w:sz w:val="24"/>
          <w:szCs w:val="24"/>
        </w:rPr>
        <w:t>целевой показатель «Д</w:t>
      </w:r>
      <w:r w:rsidR="00C52329" w:rsidRPr="00F259D3">
        <w:rPr>
          <w:sz w:val="24"/>
          <w:szCs w:val="24"/>
        </w:rPr>
        <w:t>оля детей в возрасте от 5 до 18 лет, охваченных дополнительным образованием</w:t>
      </w:r>
      <w:r w:rsidRPr="00F259D3">
        <w:rPr>
          <w:sz w:val="24"/>
          <w:szCs w:val="24"/>
        </w:rPr>
        <w:t>» составил</w:t>
      </w:r>
      <w:r w:rsidR="00C52329" w:rsidRPr="00F259D3">
        <w:rPr>
          <w:sz w:val="24"/>
          <w:szCs w:val="24"/>
        </w:rPr>
        <w:t xml:space="preserve"> </w:t>
      </w:r>
      <w:r w:rsidR="00397ED3" w:rsidRPr="00F259D3">
        <w:rPr>
          <w:sz w:val="24"/>
          <w:szCs w:val="24"/>
        </w:rPr>
        <w:t>4</w:t>
      </w:r>
      <w:r w:rsidR="00F259D3" w:rsidRPr="00F259D3">
        <w:rPr>
          <w:sz w:val="24"/>
          <w:szCs w:val="24"/>
        </w:rPr>
        <w:t>9,4</w:t>
      </w:r>
      <w:r w:rsidR="00C52329" w:rsidRPr="00F259D3">
        <w:rPr>
          <w:sz w:val="24"/>
          <w:szCs w:val="24"/>
        </w:rPr>
        <w:t>% (план 202</w:t>
      </w:r>
      <w:r w:rsidR="00397ED3" w:rsidRPr="00F259D3">
        <w:rPr>
          <w:sz w:val="24"/>
          <w:szCs w:val="24"/>
        </w:rPr>
        <w:t>1</w:t>
      </w:r>
      <w:r w:rsidR="00C52329" w:rsidRPr="00F259D3">
        <w:rPr>
          <w:sz w:val="24"/>
          <w:szCs w:val="24"/>
        </w:rPr>
        <w:t xml:space="preserve"> – </w:t>
      </w:r>
      <w:r w:rsidR="00397ED3" w:rsidRPr="00F259D3">
        <w:rPr>
          <w:sz w:val="24"/>
          <w:szCs w:val="24"/>
        </w:rPr>
        <w:t>80</w:t>
      </w:r>
      <w:r w:rsidR="00C52329" w:rsidRPr="00F259D3">
        <w:rPr>
          <w:sz w:val="24"/>
          <w:szCs w:val="24"/>
        </w:rPr>
        <w:t xml:space="preserve">%) </w:t>
      </w:r>
      <w:r w:rsidRPr="00F259D3">
        <w:rPr>
          <w:sz w:val="24"/>
          <w:szCs w:val="24"/>
        </w:rPr>
        <w:t xml:space="preserve">или </w:t>
      </w:r>
      <w:r w:rsidR="00F259D3" w:rsidRPr="00F259D3">
        <w:rPr>
          <w:sz w:val="24"/>
          <w:szCs w:val="24"/>
        </w:rPr>
        <w:t>4006</w:t>
      </w:r>
      <w:r w:rsidRPr="00F259D3">
        <w:rPr>
          <w:sz w:val="24"/>
          <w:szCs w:val="24"/>
        </w:rPr>
        <w:t xml:space="preserve"> человек </w:t>
      </w:r>
      <w:r w:rsidR="00C52329" w:rsidRPr="00F259D3">
        <w:rPr>
          <w:sz w:val="24"/>
          <w:szCs w:val="24"/>
        </w:rPr>
        <w:t>от общего числа детей данной возрастной группы,</w:t>
      </w:r>
      <w:r w:rsidR="00725326" w:rsidRPr="00F259D3">
        <w:rPr>
          <w:sz w:val="24"/>
          <w:szCs w:val="24"/>
        </w:rPr>
        <w:t xml:space="preserve"> проживающей в городе (8114</w:t>
      </w:r>
      <w:r w:rsidRPr="00F259D3">
        <w:rPr>
          <w:sz w:val="24"/>
          <w:szCs w:val="24"/>
        </w:rPr>
        <w:t xml:space="preserve"> человек</w:t>
      </w:r>
      <w:r w:rsidR="00C52329" w:rsidRPr="00F259D3">
        <w:rPr>
          <w:sz w:val="24"/>
          <w:szCs w:val="24"/>
        </w:rPr>
        <w:t xml:space="preserve">). </w:t>
      </w:r>
      <w:r w:rsidR="00F6220E" w:rsidRPr="00F259D3">
        <w:rPr>
          <w:color w:val="1C1C1C"/>
          <w:sz w:val="24"/>
          <w:szCs w:val="24"/>
        </w:rPr>
        <w:t xml:space="preserve">Для достижения показателя по охвату детей дополнительным образованием в </w:t>
      </w:r>
      <w:r w:rsidR="00F259D3" w:rsidRPr="00F259D3">
        <w:rPr>
          <w:color w:val="1C1C1C"/>
          <w:sz w:val="24"/>
          <w:szCs w:val="24"/>
        </w:rPr>
        <w:t xml:space="preserve">течение </w:t>
      </w:r>
      <w:r w:rsidR="00430073">
        <w:rPr>
          <w:color w:val="1C1C1C"/>
          <w:sz w:val="24"/>
          <w:szCs w:val="24"/>
        </w:rPr>
        <w:t>9 месяцев 2021</w:t>
      </w:r>
      <w:r w:rsidR="000F2374" w:rsidRPr="00F259D3">
        <w:rPr>
          <w:color w:val="1C1C1C"/>
          <w:sz w:val="24"/>
          <w:szCs w:val="24"/>
        </w:rPr>
        <w:t xml:space="preserve"> разработан комплекс мер</w:t>
      </w:r>
      <w:r w:rsidR="00B3147C" w:rsidRPr="00F259D3">
        <w:rPr>
          <w:color w:val="1C1C1C"/>
          <w:sz w:val="24"/>
          <w:szCs w:val="24"/>
        </w:rPr>
        <w:t>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p>
    <w:p w:rsidR="00647564" w:rsidRPr="00836334" w:rsidRDefault="00647564" w:rsidP="00647564">
      <w:pPr>
        <w:pStyle w:val="Default"/>
        <w:ind w:firstLine="708"/>
        <w:jc w:val="both"/>
        <w:rPr>
          <w:color w:val="auto"/>
        </w:rPr>
      </w:pPr>
      <w:r w:rsidRPr="00836334">
        <w:t>На муниципальном уровне в</w:t>
      </w:r>
      <w:r>
        <w:t xml:space="preserve"> отчетном периоде 2021 года</w:t>
      </w:r>
      <w:r w:rsidRPr="00836334">
        <w:t xml:space="preserve"> оказана поддержка </w:t>
      </w:r>
      <w:r w:rsidRPr="00836334">
        <w:rPr>
          <w:color w:val="auto"/>
        </w:rPr>
        <w:t xml:space="preserve">негосударственным (немуниципальным) организациям (коммерческим, некоммерческим) </w:t>
      </w:r>
      <w:r w:rsidRPr="00836334">
        <w:t xml:space="preserve"> посредством реализации муниципальных программ.</w:t>
      </w:r>
    </w:p>
    <w:p w:rsidR="00647564" w:rsidRDefault="00647564" w:rsidP="00647564">
      <w:pPr>
        <w:shd w:val="clear" w:color="auto" w:fill="FFFFFF"/>
        <w:ind w:firstLine="709"/>
        <w:jc w:val="both"/>
        <w:rPr>
          <w:sz w:val="28"/>
          <w:szCs w:val="28"/>
        </w:rPr>
      </w:pPr>
      <w:r w:rsidRPr="00F73BED">
        <w:rPr>
          <w:sz w:val="24"/>
          <w:szCs w:val="24"/>
        </w:rPr>
        <w:t>Обеспечение поэтапного доступа СОНКО к бюджетным средствам, выделяемым на предоставление населению услуг в социальной сфере, происходи</w:t>
      </w:r>
      <w:r w:rsidR="00941D39">
        <w:rPr>
          <w:sz w:val="24"/>
          <w:szCs w:val="24"/>
        </w:rPr>
        <w:t>т</w:t>
      </w:r>
      <w:r w:rsidRPr="00F73BED">
        <w:rPr>
          <w:sz w:val="24"/>
          <w:szCs w:val="24"/>
        </w:rPr>
        <w:t xml:space="preserve"> по </w:t>
      </w:r>
      <w:r w:rsidRPr="007E4926">
        <w:rPr>
          <w:sz w:val="24"/>
          <w:szCs w:val="24"/>
        </w:rPr>
        <w:t xml:space="preserve">пяти </w:t>
      </w:r>
      <w:r w:rsidRPr="00F73BED">
        <w:rPr>
          <w:sz w:val="24"/>
          <w:szCs w:val="24"/>
        </w:rPr>
        <w:t>основным на</w:t>
      </w:r>
      <w:r>
        <w:rPr>
          <w:sz w:val="24"/>
          <w:szCs w:val="24"/>
        </w:rPr>
        <w:t xml:space="preserve">правлениям: </w:t>
      </w:r>
      <w:r w:rsidRPr="00F73BED">
        <w:rPr>
          <w:sz w:val="24"/>
          <w:szCs w:val="24"/>
        </w:rPr>
        <w:t>образование, ку</w:t>
      </w:r>
      <w:r>
        <w:rPr>
          <w:sz w:val="24"/>
          <w:szCs w:val="24"/>
        </w:rPr>
        <w:t>льтура,</w:t>
      </w:r>
      <w:r w:rsidRPr="00F73BED">
        <w:rPr>
          <w:sz w:val="24"/>
          <w:szCs w:val="24"/>
        </w:rPr>
        <w:t xml:space="preserve"> физическая культура и спорт</w:t>
      </w:r>
      <w:r>
        <w:rPr>
          <w:sz w:val="24"/>
          <w:szCs w:val="24"/>
        </w:rPr>
        <w:t xml:space="preserve">, молодежная политика, </w:t>
      </w:r>
      <w:r w:rsidRPr="007E4926">
        <w:rPr>
          <w:sz w:val="24"/>
          <w:szCs w:val="24"/>
        </w:rPr>
        <w:t>социальная защита</w:t>
      </w:r>
      <w:r w:rsidRPr="007E4926">
        <w:rPr>
          <w:sz w:val="28"/>
          <w:szCs w:val="28"/>
        </w:rPr>
        <w:t>.</w:t>
      </w:r>
    </w:p>
    <w:p w:rsidR="00941D39" w:rsidRPr="00491DA8" w:rsidRDefault="00941D39" w:rsidP="00941D39">
      <w:pPr>
        <w:ind w:firstLine="709"/>
        <w:jc w:val="both"/>
        <w:rPr>
          <w:sz w:val="24"/>
          <w:szCs w:val="24"/>
        </w:rPr>
      </w:pPr>
      <w:r w:rsidRPr="00491DA8">
        <w:rPr>
          <w:sz w:val="24"/>
          <w:szCs w:val="24"/>
        </w:rPr>
        <w:t xml:space="preserve">Субсидии предоставляются на оказание финансовой поддержки социально ориентированным некоммерческим организациям, деятельность которых направлена </w:t>
      </w:r>
      <w:proofErr w:type="gramStart"/>
      <w:r w:rsidRPr="00491DA8">
        <w:rPr>
          <w:sz w:val="24"/>
          <w:szCs w:val="24"/>
        </w:rPr>
        <w:t>на</w:t>
      </w:r>
      <w:proofErr w:type="gramEnd"/>
      <w:r w:rsidRPr="00491DA8">
        <w:rPr>
          <w:sz w:val="24"/>
          <w:szCs w:val="24"/>
        </w:rPr>
        <w:t>:</w:t>
      </w:r>
    </w:p>
    <w:p w:rsidR="00941D39" w:rsidRPr="00491DA8" w:rsidRDefault="00941D39" w:rsidP="00941D39">
      <w:pPr>
        <w:ind w:firstLine="709"/>
        <w:jc w:val="both"/>
        <w:rPr>
          <w:sz w:val="24"/>
          <w:szCs w:val="24"/>
        </w:rPr>
      </w:pPr>
      <w:r w:rsidRPr="00491DA8">
        <w:rPr>
          <w:sz w:val="24"/>
          <w:szCs w:val="24"/>
        </w:rPr>
        <w:t>- защиту прав и интересов инвалидов;</w:t>
      </w:r>
    </w:p>
    <w:p w:rsidR="00941D39" w:rsidRPr="00491DA8" w:rsidRDefault="00941D39" w:rsidP="00941D39">
      <w:pPr>
        <w:ind w:firstLine="709"/>
        <w:jc w:val="both"/>
        <w:rPr>
          <w:sz w:val="24"/>
          <w:szCs w:val="24"/>
        </w:rPr>
      </w:pPr>
      <w:r w:rsidRPr="00491DA8">
        <w:rPr>
          <w:sz w:val="24"/>
          <w:szCs w:val="24"/>
        </w:rPr>
        <w:t>- организацию работы с детьми и молодежью города Урай;</w:t>
      </w:r>
    </w:p>
    <w:p w:rsidR="00941D39" w:rsidRPr="00491DA8" w:rsidRDefault="00941D39" w:rsidP="00941D39">
      <w:pPr>
        <w:ind w:firstLine="709"/>
        <w:jc w:val="both"/>
        <w:rPr>
          <w:sz w:val="24"/>
          <w:szCs w:val="24"/>
        </w:rPr>
      </w:pPr>
      <w:proofErr w:type="gramStart"/>
      <w:r w:rsidRPr="00491DA8">
        <w:rPr>
          <w:sz w:val="24"/>
          <w:szCs w:val="24"/>
        </w:rPr>
        <w:t>- деятельность в области образования и (или) просвещения и (или) науки и (или) культуры и (или) искусства и (или) здравоохранения и (или) профилактики и охраны здоровья граждан и (или) пропаганде здорового образа жизни и (или) улучшения морально-психологического состояния граждан и (или) физической культуры и спорта и  содействие указанной деятельности и (или) содействие духовному развитию личности;</w:t>
      </w:r>
      <w:proofErr w:type="gramEnd"/>
    </w:p>
    <w:p w:rsidR="00941D39" w:rsidRPr="00491DA8" w:rsidRDefault="00941D39" w:rsidP="00941D39">
      <w:pPr>
        <w:ind w:firstLine="709"/>
        <w:jc w:val="both"/>
        <w:rPr>
          <w:sz w:val="24"/>
          <w:szCs w:val="24"/>
        </w:rPr>
      </w:pPr>
      <w:r w:rsidRPr="00491DA8">
        <w:rPr>
          <w:sz w:val="24"/>
          <w:szCs w:val="24"/>
        </w:rPr>
        <w:t>- развитие межнационального сотрудничества, сохранение и защиту самобытности, культуры, языков и традиций народов Российской Федерации.</w:t>
      </w:r>
    </w:p>
    <w:p w:rsidR="00941D39" w:rsidRDefault="00647564" w:rsidP="00647564">
      <w:pPr>
        <w:pStyle w:val="Default"/>
        <w:ind w:firstLine="567"/>
        <w:jc w:val="both"/>
        <w:rPr>
          <w:color w:val="auto"/>
        </w:rPr>
      </w:pPr>
      <w:r w:rsidRPr="009C5DF8">
        <w:rPr>
          <w:color w:val="auto"/>
        </w:rPr>
        <w:t xml:space="preserve">В городе Урай в отчетный период с </w:t>
      </w:r>
      <w:r>
        <w:rPr>
          <w:color w:val="auto"/>
        </w:rPr>
        <w:t>14</w:t>
      </w:r>
      <w:r w:rsidRPr="00D074A8">
        <w:rPr>
          <w:color w:val="auto"/>
        </w:rPr>
        <w:t xml:space="preserve"> некоммерче</w:t>
      </w:r>
      <w:r>
        <w:rPr>
          <w:color w:val="auto"/>
        </w:rPr>
        <w:t>скими организациями заключено 18  Соглашений на  передачу  исполнения  10  услуг  на  общую  сумму 12272,8 тыс.</w:t>
      </w:r>
      <w:r>
        <w:rPr>
          <w:b/>
          <w:color w:val="auto"/>
          <w:sz w:val="22"/>
          <w:szCs w:val="22"/>
        </w:rPr>
        <w:t xml:space="preserve"> </w:t>
      </w:r>
      <w:r w:rsidRPr="00D074A8">
        <w:rPr>
          <w:color w:val="auto"/>
        </w:rPr>
        <w:t>руб</w:t>
      </w:r>
      <w:r w:rsidR="00893CA0">
        <w:rPr>
          <w:color w:val="auto"/>
        </w:rPr>
        <w:t>.</w:t>
      </w:r>
      <w:r w:rsidRPr="009C5DF8">
        <w:rPr>
          <w:color w:val="auto"/>
        </w:rPr>
        <w:t xml:space="preserve"> </w:t>
      </w:r>
    </w:p>
    <w:p w:rsidR="00941D39" w:rsidRDefault="00BD420A" w:rsidP="00647564">
      <w:pPr>
        <w:pStyle w:val="Default"/>
        <w:ind w:firstLine="567"/>
        <w:jc w:val="both"/>
        <w:rPr>
          <w:color w:val="auto"/>
        </w:rPr>
      </w:pPr>
      <w:r>
        <w:rPr>
          <w:color w:val="auto"/>
        </w:rPr>
        <w:t xml:space="preserve">2 некоммерческими организациями </w:t>
      </w:r>
      <w:proofErr w:type="gramStart"/>
      <w:r>
        <w:rPr>
          <w:color w:val="auto"/>
        </w:rPr>
        <w:t>предоставлена</w:t>
      </w:r>
      <w:proofErr w:type="gramEnd"/>
      <w:r>
        <w:rPr>
          <w:color w:val="auto"/>
        </w:rPr>
        <w:t xml:space="preserve"> услуг</w:t>
      </w:r>
      <w:r w:rsidR="00A47A7F">
        <w:rPr>
          <w:color w:val="auto"/>
        </w:rPr>
        <w:t>и</w:t>
      </w:r>
      <w:r>
        <w:rPr>
          <w:color w:val="auto"/>
        </w:rPr>
        <w:t xml:space="preserve"> по предоставлению </w:t>
      </w:r>
      <w:r w:rsidRPr="001F2FA7">
        <w:rPr>
          <w:color w:val="auto"/>
        </w:rPr>
        <w:t xml:space="preserve">дополнительных </w:t>
      </w:r>
      <w:proofErr w:type="spellStart"/>
      <w:r w:rsidRPr="001F2FA7">
        <w:rPr>
          <w:color w:val="auto"/>
        </w:rPr>
        <w:t>общеразвивающих</w:t>
      </w:r>
      <w:proofErr w:type="spellEnd"/>
      <w:r w:rsidRPr="001F2FA7">
        <w:rPr>
          <w:color w:val="auto"/>
        </w:rPr>
        <w:t xml:space="preserve"> программ</w:t>
      </w:r>
      <w:r w:rsidRPr="00647564">
        <w:rPr>
          <w:color w:val="auto"/>
        </w:rPr>
        <w:t xml:space="preserve"> </w:t>
      </w:r>
      <w:r>
        <w:rPr>
          <w:color w:val="auto"/>
        </w:rPr>
        <w:t xml:space="preserve">для детей  </w:t>
      </w:r>
      <w:r w:rsidR="00647564">
        <w:rPr>
          <w:color w:val="auto"/>
        </w:rPr>
        <w:t>(42 сертификата по дополнительному образованию детей</w:t>
      </w:r>
      <w:r w:rsidR="00941D39">
        <w:rPr>
          <w:color w:val="auto"/>
        </w:rPr>
        <w:t>)</w:t>
      </w:r>
      <w:r w:rsidR="00893CA0">
        <w:rPr>
          <w:color w:val="auto"/>
        </w:rPr>
        <w:t xml:space="preserve"> и</w:t>
      </w:r>
      <w:r w:rsidR="0026339A">
        <w:rPr>
          <w:color w:val="auto"/>
        </w:rPr>
        <w:t xml:space="preserve"> по о</w:t>
      </w:r>
      <w:r w:rsidR="00941D39">
        <w:t>рганизаци</w:t>
      </w:r>
      <w:r w:rsidR="0026339A">
        <w:t>и</w:t>
      </w:r>
      <w:r w:rsidR="00941D39">
        <w:t xml:space="preserve"> отдыха детей и молодежи</w:t>
      </w:r>
      <w:r w:rsidR="0026339A">
        <w:t>.</w:t>
      </w:r>
    </w:p>
    <w:p w:rsidR="00647564" w:rsidRDefault="005A76AE" w:rsidP="00BD420A">
      <w:pPr>
        <w:ind w:firstLine="567"/>
        <w:jc w:val="both"/>
        <w:rPr>
          <w:sz w:val="24"/>
          <w:szCs w:val="24"/>
        </w:rPr>
      </w:pPr>
      <w:r w:rsidRPr="005A76AE">
        <w:rPr>
          <w:sz w:val="24"/>
          <w:szCs w:val="24"/>
        </w:rPr>
        <w:t>В целях оздоровления  и вовлечения трудящихся в систематические занятия физической культурой и спортом</w:t>
      </w:r>
      <w:r>
        <w:rPr>
          <w:sz w:val="24"/>
          <w:szCs w:val="24"/>
        </w:rPr>
        <w:t xml:space="preserve"> </w:t>
      </w:r>
      <w:r w:rsidR="00BD420A">
        <w:rPr>
          <w:sz w:val="24"/>
          <w:szCs w:val="24"/>
        </w:rPr>
        <w:t xml:space="preserve">4 </w:t>
      </w:r>
      <w:r>
        <w:rPr>
          <w:sz w:val="24"/>
          <w:szCs w:val="24"/>
        </w:rPr>
        <w:t>некоммерчески</w:t>
      </w:r>
      <w:r w:rsidR="00BD420A">
        <w:rPr>
          <w:sz w:val="24"/>
          <w:szCs w:val="24"/>
        </w:rPr>
        <w:t>е</w:t>
      </w:r>
      <w:r>
        <w:rPr>
          <w:sz w:val="24"/>
          <w:szCs w:val="24"/>
        </w:rPr>
        <w:t xml:space="preserve"> организаци</w:t>
      </w:r>
      <w:r w:rsidR="00BD420A">
        <w:rPr>
          <w:sz w:val="24"/>
          <w:szCs w:val="24"/>
        </w:rPr>
        <w:t>и</w:t>
      </w:r>
      <w:r>
        <w:rPr>
          <w:sz w:val="24"/>
          <w:szCs w:val="24"/>
        </w:rPr>
        <w:t xml:space="preserve"> города предостав</w:t>
      </w:r>
      <w:r w:rsidR="00BD420A">
        <w:rPr>
          <w:sz w:val="24"/>
          <w:szCs w:val="24"/>
        </w:rPr>
        <w:t>или  услуги по организации</w:t>
      </w:r>
      <w:r w:rsidRPr="005A76AE">
        <w:rPr>
          <w:sz w:val="24"/>
          <w:szCs w:val="24"/>
        </w:rPr>
        <w:t xml:space="preserve"> и проведени</w:t>
      </w:r>
      <w:r w:rsidR="00BD420A">
        <w:rPr>
          <w:sz w:val="24"/>
          <w:szCs w:val="24"/>
        </w:rPr>
        <w:t>ю</w:t>
      </w:r>
      <w:r w:rsidRPr="005A76AE">
        <w:rPr>
          <w:sz w:val="24"/>
          <w:szCs w:val="24"/>
        </w:rPr>
        <w:t xml:space="preserve"> официальных физкультурных (физкультурно-оздоровительных) мероприятий</w:t>
      </w:r>
      <w:r w:rsidR="00BD420A">
        <w:rPr>
          <w:sz w:val="24"/>
          <w:szCs w:val="24"/>
        </w:rPr>
        <w:t xml:space="preserve"> и о</w:t>
      </w:r>
      <w:r w:rsidRPr="005A76AE">
        <w:rPr>
          <w:sz w:val="24"/>
          <w:szCs w:val="24"/>
        </w:rPr>
        <w:t>беспечени</w:t>
      </w:r>
      <w:r w:rsidR="00BD420A">
        <w:rPr>
          <w:sz w:val="24"/>
          <w:szCs w:val="24"/>
        </w:rPr>
        <w:t>ю</w:t>
      </w:r>
      <w:r w:rsidRPr="005A76AE">
        <w:rPr>
          <w:sz w:val="24"/>
          <w:szCs w:val="24"/>
        </w:rPr>
        <w:t xml:space="preserve"> участия спортивных сборных команд в официальных спортивных мероприятиях</w:t>
      </w:r>
      <w:r w:rsidR="00BD420A">
        <w:rPr>
          <w:sz w:val="24"/>
          <w:szCs w:val="24"/>
        </w:rPr>
        <w:t>.</w:t>
      </w:r>
    </w:p>
    <w:p w:rsidR="00BD420A" w:rsidRDefault="00893CA0" w:rsidP="00BD420A">
      <w:pPr>
        <w:ind w:firstLine="567"/>
        <w:jc w:val="both"/>
        <w:rPr>
          <w:sz w:val="24"/>
          <w:szCs w:val="24"/>
        </w:rPr>
      </w:pPr>
      <w:r>
        <w:rPr>
          <w:sz w:val="24"/>
          <w:szCs w:val="24"/>
        </w:rPr>
        <w:t xml:space="preserve">Предоставлена услуга по </w:t>
      </w:r>
      <w:proofErr w:type="spellStart"/>
      <w:r w:rsidRPr="00893CA0">
        <w:rPr>
          <w:sz w:val="24"/>
          <w:szCs w:val="24"/>
        </w:rPr>
        <w:t>социокультурной</w:t>
      </w:r>
      <w:proofErr w:type="spellEnd"/>
      <w:r w:rsidRPr="00893CA0">
        <w:rPr>
          <w:sz w:val="24"/>
          <w:szCs w:val="24"/>
        </w:rPr>
        <w:t xml:space="preserve"> реабилитации</w:t>
      </w:r>
      <w:r w:rsidRPr="00893CA0">
        <w:t xml:space="preserve"> </w:t>
      </w:r>
      <w:r w:rsidRPr="00893CA0">
        <w:rPr>
          <w:sz w:val="24"/>
          <w:szCs w:val="24"/>
        </w:rPr>
        <w:t xml:space="preserve">или </w:t>
      </w:r>
      <w:proofErr w:type="spellStart"/>
      <w:r w:rsidRPr="00893CA0">
        <w:rPr>
          <w:sz w:val="24"/>
          <w:szCs w:val="24"/>
        </w:rPr>
        <w:t>абилитации</w:t>
      </w:r>
      <w:proofErr w:type="spellEnd"/>
      <w:r w:rsidRPr="00893CA0">
        <w:rPr>
          <w:sz w:val="24"/>
          <w:szCs w:val="24"/>
        </w:rPr>
        <w:t xml:space="preserve"> инвалидов</w:t>
      </w:r>
      <w:r>
        <w:rPr>
          <w:sz w:val="24"/>
          <w:szCs w:val="24"/>
        </w:rPr>
        <w:t>.</w:t>
      </w:r>
      <w:r w:rsidRPr="00893CA0">
        <w:rPr>
          <w:sz w:val="24"/>
          <w:szCs w:val="24"/>
        </w:rPr>
        <w:t xml:space="preserve"> </w:t>
      </w:r>
      <w:r>
        <w:rPr>
          <w:sz w:val="24"/>
          <w:szCs w:val="24"/>
        </w:rPr>
        <w:t xml:space="preserve"> </w:t>
      </w:r>
    </w:p>
    <w:p w:rsidR="00893CA0" w:rsidRPr="00893CA0" w:rsidRDefault="00893CA0" w:rsidP="00BD420A">
      <w:pPr>
        <w:ind w:firstLine="567"/>
        <w:jc w:val="both"/>
        <w:rPr>
          <w:color w:val="1C1C1C"/>
          <w:sz w:val="24"/>
          <w:szCs w:val="24"/>
          <w:highlight w:val="yellow"/>
        </w:rPr>
      </w:pPr>
    </w:p>
    <w:p w:rsidR="004202BA" w:rsidRPr="00893CA0"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893CA0">
        <w:rPr>
          <w:rFonts w:eastAsia="Calibri"/>
          <w:b/>
          <w:color w:val="000000"/>
          <w:sz w:val="24"/>
          <w:szCs w:val="24"/>
        </w:rPr>
        <w:t>4.1.4. Профессиональное образование</w:t>
      </w:r>
    </w:p>
    <w:p w:rsidR="004202BA" w:rsidRPr="004F0479" w:rsidRDefault="004202BA" w:rsidP="001E71D1">
      <w:pPr>
        <w:ind w:firstLine="567"/>
        <w:jc w:val="both"/>
        <w:rPr>
          <w:bCs/>
          <w:sz w:val="24"/>
          <w:szCs w:val="24"/>
        </w:rPr>
      </w:pPr>
      <w:r w:rsidRPr="004F0479">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4F0479">
        <w:rPr>
          <w:bCs/>
          <w:sz w:val="24"/>
          <w:szCs w:val="24"/>
        </w:rPr>
        <w:t xml:space="preserve"> (далее Урайский политехнический колледж)</w:t>
      </w:r>
      <w:r w:rsidRPr="004F0479">
        <w:rPr>
          <w:bCs/>
          <w:sz w:val="24"/>
          <w:szCs w:val="24"/>
        </w:rPr>
        <w:t xml:space="preserve">.  </w:t>
      </w:r>
    </w:p>
    <w:p w:rsidR="004202BA" w:rsidRPr="004F0479" w:rsidRDefault="004202BA" w:rsidP="001E71D1">
      <w:pPr>
        <w:ind w:firstLine="567"/>
        <w:jc w:val="both"/>
        <w:rPr>
          <w:bCs/>
          <w:sz w:val="24"/>
          <w:szCs w:val="24"/>
        </w:rPr>
      </w:pPr>
      <w:r w:rsidRPr="004F0479">
        <w:rPr>
          <w:bCs/>
          <w:sz w:val="24"/>
          <w:szCs w:val="24"/>
        </w:rPr>
        <w:lastRenderedPageBreak/>
        <w:t xml:space="preserve">Численность </w:t>
      </w:r>
      <w:r w:rsidR="00E322A1" w:rsidRPr="004F0479">
        <w:rPr>
          <w:bCs/>
          <w:sz w:val="24"/>
          <w:szCs w:val="24"/>
        </w:rPr>
        <w:t xml:space="preserve">студентов, обучающихся </w:t>
      </w:r>
      <w:r w:rsidR="001E70E3" w:rsidRPr="004F0479">
        <w:rPr>
          <w:bCs/>
          <w:sz w:val="24"/>
          <w:szCs w:val="24"/>
        </w:rPr>
        <w:t xml:space="preserve">в </w:t>
      </w:r>
      <w:proofErr w:type="spellStart"/>
      <w:r w:rsidR="00E322A1" w:rsidRPr="004F0479">
        <w:rPr>
          <w:bCs/>
          <w:sz w:val="24"/>
          <w:szCs w:val="24"/>
        </w:rPr>
        <w:t>Урайско</w:t>
      </w:r>
      <w:r w:rsidR="001E70E3" w:rsidRPr="004F0479">
        <w:rPr>
          <w:bCs/>
          <w:sz w:val="24"/>
          <w:szCs w:val="24"/>
        </w:rPr>
        <w:t>м</w:t>
      </w:r>
      <w:proofErr w:type="spellEnd"/>
      <w:r w:rsidR="00E322A1" w:rsidRPr="004F0479">
        <w:rPr>
          <w:bCs/>
          <w:sz w:val="24"/>
          <w:szCs w:val="24"/>
        </w:rPr>
        <w:t xml:space="preserve"> политехническо</w:t>
      </w:r>
      <w:r w:rsidR="001E70E3" w:rsidRPr="004F0479">
        <w:rPr>
          <w:bCs/>
          <w:sz w:val="24"/>
          <w:szCs w:val="24"/>
        </w:rPr>
        <w:t>м</w:t>
      </w:r>
      <w:r w:rsidR="00E322A1" w:rsidRPr="004F0479">
        <w:rPr>
          <w:bCs/>
          <w:sz w:val="24"/>
          <w:szCs w:val="24"/>
        </w:rPr>
        <w:t xml:space="preserve"> колледж</w:t>
      </w:r>
      <w:r w:rsidR="001E70E3" w:rsidRPr="004F0479">
        <w:rPr>
          <w:bCs/>
          <w:sz w:val="24"/>
          <w:szCs w:val="24"/>
        </w:rPr>
        <w:t>е</w:t>
      </w:r>
      <w:r w:rsidR="00176C1A" w:rsidRPr="004F0479">
        <w:rPr>
          <w:bCs/>
          <w:sz w:val="24"/>
          <w:szCs w:val="24"/>
        </w:rPr>
        <w:t>,</w:t>
      </w:r>
      <w:r w:rsidRPr="004F0479">
        <w:rPr>
          <w:bCs/>
          <w:sz w:val="24"/>
          <w:szCs w:val="24"/>
        </w:rPr>
        <w:t xml:space="preserve"> на 01.</w:t>
      </w:r>
      <w:r w:rsidR="004F0479" w:rsidRPr="004F0479">
        <w:rPr>
          <w:bCs/>
          <w:sz w:val="24"/>
          <w:szCs w:val="24"/>
        </w:rPr>
        <w:t>10</w:t>
      </w:r>
      <w:r w:rsidRPr="004F0479">
        <w:rPr>
          <w:bCs/>
          <w:sz w:val="24"/>
          <w:szCs w:val="24"/>
        </w:rPr>
        <w:t>.202</w:t>
      </w:r>
      <w:r w:rsidR="0062793A" w:rsidRPr="004F0479">
        <w:rPr>
          <w:bCs/>
          <w:sz w:val="24"/>
          <w:szCs w:val="24"/>
        </w:rPr>
        <w:t>1</w:t>
      </w:r>
      <w:r w:rsidR="00CA67CF" w:rsidRPr="004F0479">
        <w:rPr>
          <w:bCs/>
          <w:sz w:val="24"/>
          <w:szCs w:val="24"/>
        </w:rPr>
        <w:t xml:space="preserve"> </w:t>
      </w:r>
      <w:r w:rsidR="004F0479" w:rsidRPr="004F0479">
        <w:rPr>
          <w:bCs/>
          <w:sz w:val="24"/>
          <w:szCs w:val="24"/>
        </w:rPr>
        <w:t xml:space="preserve">снизилась </w:t>
      </w:r>
      <w:r w:rsidR="001E70E3" w:rsidRPr="004F0479">
        <w:rPr>
          <w:bCs/>
          <w:sz w:val="24"/>
          <w:szCs w:val="24"/>
        </w:rPr>
        <w:t xml:space="preserve"> на </w:t>
      </w:r>
      <w:r w:rsidR="004F0479" w:rsidRPr="004F0479">
        <w:rPr>
          <w:bCs/>
          <w:sz w:val="24"/>
          <w:szCs w:val="24"/>
        </w:rPr>
        <w:t>0,6</w:t>
      </w:r>
      <w:r w:rsidR="0056385B" w:rsidRPr="004F0479">
        <w:rPr>
          <w:bCs/>
          <w:sz w:val="24"/>
          <w:szCs w:val="24"/>
        </w:rPr>
        <w:t>1</w:t>
      </w:r>
      <w:r w:rsidR="001E70E3" w:rsidRPr="004F0479">
        <w:rPr>
          <w:bCs/>
          <w:sz w:val="24"/>
          <w:szCs w:val="24"/>
        </w:rPr>
        <w:t>% относительно 01.</w:t>
      </w:r>
      <w:r w:rsidR="004F0479" w:rsidRPr="004F0479">
        <w:rPr>
          <w:bCs/>
          <w:sz w:val="24"/>
          <w:szCs w:val="24"/>
        </w:rPr>
        <w:t>10</w:t>
      </w:r>
      <w:r w:rsidR="001E70E3" w:rsidRPr="004F0479">
        <w:rPr>
          <w:bCs/>
          <w:sz w:val="24"/>
          <w:szCs w:val="24"/>
        </w:rPr>
        <w:t>.2020 (</w:t>
      </w:r>
      <w:r w:rsidR="004F0479" w:rsidRPr="004F0479">
        <w:rPr>
          <w:bCs/>
          <w:sz w:val="24"/>
          <w:szCs w:val="24"/>
        </w:rPr>
        <w:t>890</w:t>
      </w:r>
      <w:r w:rsidR="001E70E3" w:rsidRPr="004F0479">
        <w:rPr>
          <w:bCs/>
          <w:sz w:val="24"/>
          <w:szCs w:val="24"/>
        </w:rPr>
        <w:t xml:space="preserve"> человек) </w:t>
      </w:r>
      <w:r w:rsidRPr="004F0479">
        <w:rPr>
          <w:bCs/>
          <w:sz w:val="24"/>
          <w:szCs w:val="24"/>
        </w:rPr>
        <w:t xml:space="preserve">и составила </w:t>
      </w:r>
      <w:r w:rsidR="004F0479" w:rsidRPr="004F0479">
        <w:rPr>
          <w:bCs/>
          <w:sz w:val="24"/>
          <w:szCs w:val="24"/>
        </w:rPr>
        <w:t>885</w:t>
      </w:r>
      <w:r w:rsidRPr="004F0479">
        <w:rPr>
          <w:bCs/>
          <w:sz w:val="24"/>
          <w:szCs w:val="24"/>
        </w:rPr>
        <w:t xml:space="preserve"> человек, в том числе: </w:t>
      </w:r>
    </w:p>
    <w:p w:rsidR="004202BA" w:rsidRPr="004F0479" w:rsidRDefault="004202BA" w:rsidP="001E71D1">
      <w:pPr>
        <w:ind w:firstLine="567"/>
        <w:jc w:val="both"/>
        <w:rPr>
          <w:bCs/>
          <w:sz w:val="24"/>
          <w:szCs w:val="24"/>
        </w:rPr>
      </w:pPr>
      <w:r w:rsidRPr="004F0479">
        <w:rPr>
          <w:bCs/>
          <w:sz w:val="24"/>
          <w:szCs w:val="24"/>
        </w:rPr>
        <w:t>-</w:t>
      </w:r>
      <w:r w:rsidR="00E322A1" w:rsidRPr="004F0479">
        <w:rPr>
          <w:bCs/>
          <w:sz w:val="24"/>
          <w:szCs w:val="24"/>
        </w:rPr>
        <w:t xml:space="preserve"> </w:t>
      </w:r>
      <w:r w:rsidRPr="004F0479">
        <w:rPr>
          <w:bCs/>
          <w:sz w:val="24"/>
          <w:szCs w:val="24"/>
        </w:rPr>
        <w:t>по программам подготовки квалифицированных  рабочих, служащих - 1</w:t>
      </w:r>
      <w:r w:rsidR="004F0479" w:rsidRPr="004F0479">
        <w:rPr>
          <w:bCs/>
          <w:sz w:val="24"/>
          <w:szCs w:val="24"/>
        </w:rPr>
        <w:t>81</w:t>
      </w:r>
      <w:r w:rsidRPr="004F0479">
        <w:rPr>
          <w:bCs/>
          <w:sz w:val="24"/>
          <w:szCs w:val="24"/>
        </w:rPr>
        <w:t xml:space="preserve"> </w:t>
      </w:r>
      <w:r w:rsidR="009F6480" w:rsidRPr="004F0479">
        <w:rPr>
          <w:bCs/>
          <w:sz w:val="24"/>
          <w:szCs w:val="24"/>
        </w:rPr>
        <w:t>человек</w:t>
      </w:r>
      <w:r w:rsidRPr="004F0479">
        <w:rPr>
          <w:bCs/>
          <w:sz w:val="24"/>
          <w:szCs w:val="24"/>
        </w:rPr>
        <w:t>;</w:t>
      </w:r>
    </w:p>
    <w:p w:rsidR="004202BA" w:rsidRPr="004F0479" w:rsidRDefault="004202BA" w:rsidP="001E71D1">
      <w:pPr>
        <w:ind w:firstLine="567"/>
        <w:jc w:val="both"/>
        <w:rPr>
          <w:bCs/>
          <w:sz w:val="24"/>
          <w:szCs w:val="24"/>
        </w:rPr>
      </w:pPr>
      <w:r w:rsidRPr="004F0479">
        <w:rPr>
          <w:bCs/>
          <w:sz w:val="24"/>
          <w:szCs w:val="24"/>
        </w:rPr>
        <w:t xml:space="preserve">- по программам  подготовки  специалистов среднего звена - </w:t>
      </w:r>
      <w:r w:rsidR="004F0479" w:rsidRPr="004F0479">
        <w:rPr>
          <w:bCs/>
          <w:sz w:val="24"/>
          <w:szCs w:val="24"/>
        </w:rPr>
        <w:t>704</w:t>
      </w:r>
      <w:r w:rsidRPr="004F0479">
        <w:rPr>
          <w:bCs/>
          <w:sz w:val="24"/>
          <w:szCs w:val="24"/>
        </w:rPr>
        <w:t xml:space="preserve"> человек</w:t>
      </w:r>
      <w:r w:rsidR="004F0479" w:rsidRPr="004F0479">
        <w:rPr>
          <w:bCs/>
          <w:sz w:val="24"/>
          <w:szCs w:val="24"/>
        </w:rPr>
        <w:t>а</w:t>
      </w:r>
      <w:r w:rsidRPr="004F0479">
        <w:rPr>
          <w:bCs/>
          <w:sz w:val="24"/>
          <w:szCs w:val="24"/>
        </w:rPr>
        <w:t xml:space="preserve">. </w:t>
      </w:r>
    </w:p>
    <w:p w:rsidR="004202BA" w:rsidRPr="004F0479" w:rsidRDefault="00E322A1" w:rsidP="001E71D1">
      <w:pPr>
        <w:ind w:firstLine="567"/>
        <w:jc w:val="both"/>
        <w:rPr>
          <w:bCs/>
          <w:sz w:val="24"/>
          <w:szCs w:val="24"/>
        </w:rPr>
      </w:pPr>
      <w:r w:rsidRPr="004F0479">
        <w:rPr>
          <w:bCs/>
          <w:sz w:val="24"/>
          <w:szCs w:val="24"/>
        </w:rPr>
        <w:t xml:space="preserve">Урайский политехнический колледж готовит </w:t>
      </w:r>
      <w:r w:rsidR="004202BA" w:rsidRPr="004F0479">
        <w:rPr>
          <w:bCs/>
          <w:sz w:val="24"/>
          <w:szCs w:val="24"/>
        </w:rPr>
        <w:t xml:space="preserve">студентов по </w:t>
      </w:r>
      <w:r w:rsidR="006B58A4" w:rsidRPr="004F0479">
        <w:rPr>
          <w:bCs/>
          <w:sz w:val="24"/>
          <w:szCs w:val="24"/>
        </w:rPr>
        <w:t>7</w:t>
      </w:r>
      <w:r w:rsidR="004202BA" w:rsidRPr="004F0479">
        <w:rPr>
          <w:bCs/>
          <w:sz w:val="24"/>
          <w:szCs w:val="24"/>
        </w:rPr>
        <w:t xml:space="preserve">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56385B" w:rsidRPr="004F0479" w:rsidRDefault="0056385B" w:rsidP="001E71D1">
      <w:pPr>
        <w:ind w:firstLine="567"/>
        <w:jc w:val="both"/>
        <w:rPr>
          <w:bCs/>
          <w:sz w:val="24"/>
          <w:szCs w:val="24"/>
        </w:rPr>
      </w:pPr>
      <w:r w:rsidRPr="004F0479">
        <w:rPr>
          <w:bCs/>
          <w:sz w:val="24"/>
          <w:szCs w:val="24"/>
        </w:rPr>
        <w:t xml:space="preserve">Количество выпускников 2021 года увеличилось на 155% относительно </w:t>
      </w:r>
      <w:r w:rsidR="004F0479" w:rsidRPr="004F0479">
        <w:rPr>
          <w:bCs/>
          <w:sz w:val="24"/>
          <w:szCs w:val="24"/>
        </w:rPr>
        <w:t>9 месяцев</w:t>
      </w:r>
      <w:r w:rsidRPr="004F0479">
        <w:rPr>
          <w:bCs/>
          <w:sz w:val="24"/>
          <w:szCs w:val="24"/>
        </w:rPr>
        <w:t xml:space="preserve"> 2020 года (127 чел.) и составило 197 человек.</w:t>
      </w:r>
    </w:p>
    <w:p w:rsidR="00137C5E" w:rsidRPr="00CC1F41" w:rsidRDefault="00137C5E" w:rsidP="00D76C90">
      <w:pPr>
        <w:ind w:firstLine="567"/>
        <w:rPr>
          <w:b/>
          <w:bCs/>
          <w:sz w:val="24"/>
          <w:szCs w:val="24"/>
          <w:highlight w:val="yellow"/>
        </w:rPr>
      </w:pPr>
    </w:p>
    <w:p w:rsidR="00D76C90" w:rsidRPr="00DD1D71" w:rsidRDefault="00D76C90" w:rsidP="00D76C90">
      <w:pPr>
        <w:ind w:firstLine="567"/>
        <w:rPr>
          <w:b/>
          <w:bCs/>
          <w:sz w:val="24"/>
          <w:szCs w:val="24"/>
        </w:rPr>
      </w:pPr>
      <w:r w:rsidRPr="00DD1D71">
        <w:rPr>
          <w:b/>
          <w:bCs/>
          <w:sz w:val="24"/>
          <w:szCs w:val="24"/>
        </w:rPr>
        <w:t>4.2. Культура</w:t>
      </w:r>
    </w:p>
    <w:p w:rsidR="00D76C90" w:rsidRPr="00DD1D71" w:rsidRDefault="00D76C90" w:rsidP="00D76C90">
      <w:pPr>
        <w:shd w:val="clear" w:color="auto" w:fill="FFFFFF"/>
        <w:tabs>
          <w:tab w:val="left" w:pos="0"/>
        </w:tabs>
        <w:ind w:firstLine="567"/>
        <w:jc w:val="both"/>
        <w:rPr>
          <w:sz w:val="24"/>
          <w:szCs w:val="24"/>
        </w:rPr>
      </w:pPr>
      <w:r w:rsidRPr="00DD1D71">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DD1D71">
        <w:rPr>
          <w:sz w:val="24"/>
          <w:szCs w:val="24"/>
        </w:rPr>
        <w:t>культурно-досугового</w:t>
      </w:r>
      <w:proofErr w:type="spellEnd"/>
      <w:r w:rsidRPr="00DD1D71">
        <w:rPr>
          <w:sz w:val="24"/>
          <w:szCs w:val="24"/>
        </w:rPr>
        <w:t xml:space="preserve"> типа, парк культуры и отдыха. </w:t>
      </w:r>
    </w:p>
    <w:p w:rsidR="00E96768" w:rsidRPr="00DD1D71" w:rsidRDefault="00E96768" w:rsidP="00E96768">
      <w:pPr>
        <w:ind w:firstLine="567"/>
        <w:jc w:val="both"/>
        <w:rPr>
          <w:sz w:val="24"/>
          <w:szCs w:val="24"/>
        </w:rPr>
      </w:pPr>
      <w:r w:rsidRPr="00DD1D71">
        <w:rPr>
          <w:sz w:val="24"/>
          <w:szCs w:val="24"/>
        </w:rPr>
        <w:t>Деятельность всех учреждений культуры в</w:t>
      </w:r>
      <w:r w:rsidR="003625D7" w:rsidRPr="00DD1D71">
        <w:rPr>
          <w:sz w:val="24"/>
          <w:szCs w:val="24"/>
        </w:rPr>
        <w:t xml:space="preserve"> отчетном периоде</w:t>
      </w:r>
      <w:r w:rsidRPr="00DD1D71">
        <w:rPr>
          <w:sz w:val="24"/>
          <w:szCs w:val="24"/>
        </w:rPr>
        <w:t xml:space="preserve"> скорректирована с учетом режима самоизоляции и повышенной готовности на территории города Урай на период эпидемиологического неблагополучия, связанного с распространением COVID-19. Мероприятия, проводимые муниципальными учреждениями города Урай, осуществляющими развлекательную и </w:t>
      </w:r>
      <w:proofErr w:type="spellStart"/>
      <w:r w:rsidRPr="00DD1D71">
        <w:rPr>
          <w:sz w:val="24"/>
          <w:szCs w:val="24"/>
        </w:rPr>
        <w:t>досуговую</w:t>
      </w:r>
      <w:proofErr w:type="spellEnd"/>
      <w:r w:rsidRPr="00DD1D71">
        <w:rPr>
          <w:sz w:val="24"/>
          <w:szCs w:val="24"/>
        </w:rPr>
        <w:t xml:space="preserve"> деятельность, пров</w:t>
      </w:r>
      <w:r w:rsidR="00EF0679" w:rsidRPr="00DD1D71">
        <w:rPr>
          <w:sz w:val="24"/>
          <w:szCs w:val="24"/>
        </w:rPr>
        <w:t>одились и</w:t>
      </w:r>
      <w:r w:rsidRPr="00DD1D71">
        <w:rPr>
          <w:sz w:val="24"/>
          <w:szCs w:val="24"/>
        </w:rPr>
        <w:t xml:space="preserve"> в режиме онлайн. </w:t>
      </w:r>
    </w:p>
    <w:p w:rsidR="005623C1" w:rsidRPr="00874B39" w:rsidRDefault="001F18D3" w:rsidP="00EA633E">
      <w:pPr>
        <w:widowControl w:val="0"/>
        <w:autoSpaceDE w:val="0"/>
        <w:autoSpaceDN w:val="0"/>
        <w:adjustRightInd w:val="0"/>
        <w:ind w:firstLine="567"/>
        <w:jc w:val="both"/>
        <w:rPr>
          <w:sz w:val="24"/>
          <w:szCs w:val="24"/>
        </w:rPr>
      </w:pPr>
      <w:r w:rsidRPr="00874B39">
        <w:rPr>
          <w:sz w:val="24"/>
          <w:szCs w:val="24"/>
        </w:rPr>
        <w:t xml:space="preserve">В </w:t>
      </w:r>
      <w:r w:rsidR="003625D7" w:rsidRPr="00874B39">
        <w:rPr>
          <w:sz w:val="24"/>
          <w:szCs w:val="24"/>
        </w:rPr>
        <w:t xml:space="preserve">отчетном периоде </w:t>
      </w:r>
      <w:r w:rsidR="00D76C90" w:rsidRPr="00874B39">
        <w:rPr>
          <w:sz w:val="24"/>
          <w:szCs w:val="24"/>
        </w:rPr>
        <w:t>у</w:t>
      </w:r>
      <w:r w:rsidR="00D76C90" w:rsidRPr="00874B39">
        <w:rPr>
          <w:bCs/>
          <w:sz w:val="24"/>
          <w:szCs w:val="24"/>
        </w:rPr>
        <w:t xml:space="preserve">чреждениями </w:t>
      </w:r>
      <w:proofErr w:type="spellStart"/>
      <w:r w:rsidR="00D76C90" w:rsidRPr="00874B39">
        <w:rPr>
          <w:bCs/>
          <w:sz w:val="24"/>
          <w:szCs w:val="24"/>
        </w:rPr>
        <w:t>культурно-досугового</w:t>
      </w:r>
      <w:proofErr w:type="spellEnd"/>
      <w:r w:rsidR="00D76C90" w:rsidRPr="00874B39">
        <w:rPr>
          <w:bCs/>
          <w:sz w:val="24"/>
          <w:szCs w:val="24"/>
        </w:rPr>
        <w:t xml:space="preserve"> типа</w:t>
      </w:r>
      <w:r w:rsidR="00D76C90" w:rsidRPr="00874B39">
        <w:rPr>
          <w:sz w:val="24"/>
          <w:szCs w:val="24"/>
        </w:rPr>
        <w:t xml:space="preserve"> (киноконцертный цирковой комплекс «Юность </w:t>
      </w:r>
      <w:proofErr w:type="spellStart"/>
      <w:r w:rsidR="00D76C90" w:rsidRPr="00874B39">
        <w:rPr>
          <w:sz w:val="24"/>
          <w:szCs w:val="24"/>
        </w:rPr>
        <w:t>Шаима</w:t>
      </w:r>
      <w:proofErr w:type="spellEnd"/>
      <w:r w:rsidR="00D76C90" w:rsidRPr="00874B39">
        <w:rPr>
          <w:sz w:val="24"/>
          <w:szCs w:val="24"/>
        </w:rPr>
        <w:t xml:space="preserve">» и </w:t>
      </w:r>
      <w:proofErr w:type="spellStart"/>
      <w:r w:rsidR="00D76C90" w:rsidRPr="00874B39">
        <w:rPr>
          <w:sz w:val="24"/>
          <w:szCs w:val="24"/>
        </w:rPr>
        <w:t>культурно-досуговый</w:t>
      </w:r>
      <w:proofErr w:type="spellEnd"/>
      <w:r w:rsidR="00D76C90" w:rsidRPr="00874B39">
        <w:rPr>
          <w:sz w:val="24"/>
          <w:szCs w:val="24"/>
        </w:rPr>
        <w:t xml:space="preserve"> центр «Нефтяник») проведено </w:t>
      </w:r>
      <w:r w:rsidR="00874B39" w:rsidRPr="00874B39">
        <w:rPr>
          <w:sz w:val="24"/>
          <w:szCs w:val="24"/>
        </w:rPr>
        <w:t>504</w:t>
      </w:r>
      <w:r w:rsidR="00D76C90" w:rsidRPr="00874B39">
        <w:rPr>
          <w:sz w:val="24"/>
          <w:szCs w:val="24"/>
        </w:rPr>
        <w:t xml:space="preserve"> мероприяти</w:t>
      </w:r>
      <w:r w:rsidR="00856725" w:rsidRPr="00874B39">
        <w:rPr>
          <w:sz w:val="24"/>
          <w:szCs w:val="24"/>
        </w:rPr>
        <w:t>я</w:t>
      </w:r>
      <w:r w:rsidR="00D76C90" w:rsidRPr="00874B39">
        <w:rPr>
          <w:sz w:val="24"/>
          <w:szCs w:val="24"/>
        </w:rPr>
        <w:t xml:space="preserve">, по сравнению с </w:t>
      </w:r>
      <w:r w:rsidR="00CE3E1E" w:rsidRPr="00874B39">
        <w:rPr>
          <w:sz w:val="24"/>
          <w:szCs w:val="24"/>
        </w:rPr>
        <w:t>аналогичным периодом прошлого года</w:t>
      </w:r>
      <w:r w:rsidR="00D76C90" w:rsidRPr="00874B39">
        <w:rPr>
          <w:sz w:val="24"/>
          <w:szCs w:val="24"/>
        </w:rPr>
        <w:t xml:space="preserve">  у</w:t>
      </w:r>
      <w:r w:rsidR="005E7A52" w:rsidRPr="00874B39">
        <w:rPr>
          <w:sz w:val="24"/>
          <w:szCs w:val="24"/>
        </w:rPr>
        <w:t xml:space="preserve">величение </w:t>
      </w:r>
      <w:r w:rsidR="00856725" w:rsidRPr="00874B39">
        <w:rPr>
          <w:sz w:val="24"/>
          <w:szCs w:val="24"/>
        </w:rPr>
        <w:t>в 4 раза</w:t>
      </w:r>
      <w:r w:rsidR="005C47F0" w:rsidRPr="00874B39">
        <w:rPr>
          <w:sz w:val="24"/>
          <w:szCs w:val="24"/>
        </w:rPr>
        <w:t>.</w:t>
      </w:r>
      <w:r w:rsidR="005E7A52" w:rsidRPr="00874B39">
        <w:rPr>
          <w:sz w:val="24"/>
          <w:szCs w:val="24"/>
        </w:rPr>
        <w:t xml:space="preserve"> Значительный рост связан с увеличением мероприятий в дистанционном формате, в том числе </w:t>
      </w:r>
      <w:r w:rsidR="005C47F0" w:rsidRPr="00874B39">
        <w:rPr>
          <w:sz w:val="24"/>
          <w:szCs w:val="24"/>
        </w:rPr>
        <w:t>онлайн</w:t>
      </w:r>
      <w:r w:rsidR="005E7A52" w:rsidRPr="00874B39">
        <w:rPr>
          <w:sz w:val="24"/>
          <w:szCs w:val="24"/>
        </w:rPr>
        <w:t>.</w:t>
      </w:r>
      <w:r w:rsidR="00D76C90" w:rsidRPr="00874B39">
        <w:rPr>
          <w:sz w:val="24"/>
          <w:szCs w:val="24"/>
        </w:rPr>
        <w:t xml:space="preserve"> </w:t>
      </w:r>
    </w:p>
    <w:p w:rsidR="00D76C90" w:rsidRPr="00DD1D71" w:rsidRDefault="00D76C90" w:rsidP="00EA633E">
      <w:pPr>
        <w:widowControl w:val="0"/>
        <w:autoSpaceDE w:val="0"/>
        <w:autoSpaceDN w:val="0"/>
        <w:adjustRightInd w:val="0"/>
        <w:ind w:firstLine="567"/>
        <w:jc w:val="both"/>
        <w:rPr>
          <w:sz w:val="24"/>
          <w:szCs w:val="24"/>
        </w:rPr>
      </w:pPr>
      <w:r w:rsidRPr="00DD1D71">
        <w:rPr>
          <w:sz w:val="24"/>
          <w:szCs w:val="24"/>
        </w:rPr>
        <w:t>Количество клубных формирований на 01.</w:t>
      </w:r>
      <w:r w:rsidR="00DD1D71" w:rsidRPr="00DD1D71">
        <w:rPr>
          <w:sz w:val="24"/>
          <w:szCs w:val="24"/>
        </w:rPr>
        <w:t>10</w:t>
      </w:r>
      <w:r w:rsidRPr="00DD1D71">
        <w:rPr>
          <w:sz w:val="24"/>
          <w:szCs w:val="24"/>
        </w:rPr>
        <w:t xml:space="preserve">.2021 </w:t>
      </w:r>
      <w:r w:rsidR="00856725" w:rsidRPr="00DD1D71">
        <w:rPr>
          <w:sz w:val="24"/>
          <w:szCs w:val="24"/>
        </w:rPr>
        <w:t>увеличилось</w:t>
      </w:r>
      <w:r w:rsidRPr="00DD1D71">
        <w:rPr>
          <w:sz w:val="24"/>
          <w:szCs w:val="24"/>
        </w:rPr>
        <w:t xml:space="preserve"> </w:t>
      </w:r>
      <w:r w:rsidR="00856725" w:rsidRPr="00DD1D71">
        <w:rPr>
          <w:sz w:val="24"/>
          <w:szCs w:val="24"/>
        </w:rPr>
        <w:t xml:space="preserve">на 3,8% </w:t>
      </w:r>
      <w:r w:rsidRPr="00DD1D71">
        <w:rPr>
          <w:sz w:val="24"/>
          <w:szCs w:val="24"/>
        </w:rPr>
        <w:t>в отношении с аналогичным периодом прошлого года</w:t>
      </w:r>
      <w:r w:rsidR="005C47F0" w:rsidRPr="00DD1D71">
        <w:rPr>
          <w:sz w:val="24"/>
          <w:szCs w:val="24"/>
        </w:rPr>
        <w:t xml:space="preserve"> </w:t>
      </w:r>
      <w:r w:rsidR="00856725" w:rsidRPr="00DD1D71">
        <w:rPr>
          <w:sz w:val="24"/>
          <w:szCs w:val="24"/>
        </w:rPr>
        <w:t>(26 ед.)</w:t>
      </w:r>
      <w:r w:rsidRPr="00DD1D71">
        <w:rPr>
          <w:sz w:val="24"/>
          <w:szCs w:val="24"/>
        </w:rPr>
        <w:t xml:space="preserve"> и составило 2</w:t>
      </w:r>
      <w:r w:rsidR="00856725" w:rsidRPr="00DD1D71">
        <w:rPr>
          <w:sz w:val="24"/>
          <w:szCs w:val="24"/>
        </w:rPr>
        <w:t>7</w:t>
      </w:r>
      <w:r w:rsidRPr="00DD1D71">
        <w:rPr>
          <w:sz w:val="24"/>
          <w:szCs w:val="24"/>
        </w:rPr>
        <w:t xml:space="preserve"> единиц. Количество участников </w:t>
      </w:r>
      <w:r w:rsidR="00DD1D71" w:rsidRPr="00DD1D71">
        <w:rPr>
          <w:sz w:val="24"/>
          <w:szCs w:val="24"/>
        </w:rPr>
        <w:t>увеличилось</w:t>
      </w:r>
      <w:r w:rsidRPr="00DD1D71">
        <w:rPr>
          <w:sz w:val="24"/>
          <w:szCs w:val="24"/>
        </w:rPr>
        <w:t xml:space="preserve"> на </w:t>
      </w:r>
      <w:r w:rsidR="00DD1D71" w:rsidRPr="00DD1D71">
        <w:rPr>
          <w:sz w:val="24"/>
          <w:szCs w:val="24"/>
        </w:rPr>
        <w:t>6</w:t>
      </w:r>
      <w:r w:rsidR="00856725" w:rsidRPr="00DD1D71">
        <w:rPr>
          <w:sz w:val="24"/>
          <w:szCs w:val="24"/>
        </w:rPr>
        <w:t>,</w:t>
      </w:r>
      <w:r w:rsidR="00DD1D71" w:rsidRPr="00DD1D71">
        <w:rPr>
          <w:sz w:val="24"/>
          <w:szCs w:val="24"/>
        </w:rPr>
        <w:t>6</w:t>
      </w:r>
      <w:r w:rsidRPr="00DD1D71">
        <w:rPr>
          <w:sz w:val="24"/>
          <w:szCs w:val="24"/>
        </w:rPr>
        <w:t xml:space="preserve">% и составило </w:t>
      </w:r>
      <w:r w:rsidR="00DD1D71" w:rsidRPr="00DD1D71">
        <w:rPr>
          <w:sz w:val="24"/>
          <w:szCs w:val="24"/>
        </w:rPr>
        <w:t>702</w:t>
      </w:r>
      <w:r w:rsidRPr="00DD1D71">
        <w:rPr>
          <w:sz w:val="24"/>
          <w:szCs w:val="24"/>
        </w:rPr>
        <w:t xml:space="preserve"> человек</w:t>
      </w:r>
      <w:r w:rsidR="00DD1D71" w:rsidRPr="00DD1D71">
        <w:rPr>
          <w:sz w:val="24"/>
          <w:szCs w:val="24"/>
        </w:rPr>
        <w:t>а</w:t>
      </w:r>
      <w:r w:rsidRPr="00DD1D71">
        <w:rPr>
          <w:sz w:val="24"/>
          <w:szCs w:val="24"/>
        </w:rPr>
        <w:t xml:space="preserve"> (на 01.</w:t>
      </w:r>
      <w:r w:rsidR="00DD1D71" w:rsidRPr="00DD1D71">
        <w:rPr>
          <w:sz w:val="24"/>
          <w:szCs w:val="24"/>
        </w:rPr>
        <w:t>10</w:t>
      </w:r>
      <w:r w:rsidRPr="00DD1D71">
        <w:rPr>
          <w:sz w:val="24"/>
          <w:szCs w:val="24"/>
        </w:rPr>
        <w:t xml:space="preserve">.2020 - </w:t>
      </w:r>
      <w:r w:rsidR="00DD1D71" w:rsidRPr="00DD1D71">
        <w:rPr>
          <w:sz w:val="24"/>
          <w:szCs w:val="24"/>
        </w:rPr>
        <w:t>658</w:t>
      </w:r>
      <w:r w:rsidRPr="00DD1D71">
        <w:rPr>
          <w:sz w:val="24"/>
          <w:szCs w:val="24"/>
        </w:rPr>
        <w:t>).</w:t>
      </w:r>
    </w:p>
    <w:p w:rsidR="00D76C90" w:rsidRPr="00DD1D71" w:rsidRDefault="00D76C90" w:rsidP="00D76C90">
      <w:pPr>
        <w:tabs>
          <w:tab w:val="left" w:pos="8080"/>
        </w:tabs>
        <w:jc w:val="center"/>
        <w:rPr>
          <w:b/>
          <w:sz w:val="24"/>
          <w:szCs w:val="24"/>
        </w:rPr>
      </w:pPr>
    </w:p>
    <w:p w:rsidR="00D76C90" w:rsidRPr="00DD1D71" w:rsidRDefault="00D76C90" w:rsidP="00D76C90">
      <w:pPr>
        <w:tabs>
          <w:tab w:val="left" w:pos="8080"/>
        </w:tabs>
        <w:jc w:val="center"/>
        <w:rPr>
          <w:sz w:val="22"/>
          <w:szCs w:val="22"/>
        </w:rPr>
      </w:pPr>
      <w:r w:rsidRPr="00DD1D71">
        <w:rPr>
          <w:b/>
          <w:sz w:val="24"/>
          <w:szCs w:val="24"/>
        </w:rPr>
        <w:t>Основные показатели деятельности  централизованной библиотечной системы</w:t>
      </w:r>
      <w:r w:rsidRPr="00DD1D71">
        <w:rPr>
          <w:sz w:val="22"/>
          <w:szCs w:val="22"/>
        </w:rPr>
        <w:t xml:space="preserve">  </w:t>
      </w:r>
    </w:p>
    <w:p w:rsidR="00D76C90" w:rsidRPr="00DD1D71" w:rsidRDefault="00D76C90" w:rsidP="00D76C90">
      <w:pPr>
        <w:tabs>
          <w:tab w:val="left" w:pos="8080"/>
        </w:tabs>
        <w:jc w:val="center"/>
        <w:rPr>
          <w:sz w:val="22"/>
          <w:szCs w:val="22"/>
        </w:rPr>
      </w:pPr>
      <w:r w:rsidRPr="00DD1D71">
        <w:rPr>
          <w:sz w:val="22"/>
          <w:szCs w:val="22"/>
        </w:rPr>
        <w:t xml:space="preserve">                                                                                                                                                таблица 7                                                                                                                                                            </w:t>
      </w:r>
    </w:p>
    <w:tbl>
      <w:tblPr>
        <w:tblStyle w:val="ad"/>
        <w:tblW w:w="0" w:type="auto"/>
        <w:jc w:val="center"/>
        <w:tblLook w:val="04A0"/>
      </w:tblPr>
      <w:tblGrid>
        <w:gridCol w:w="5070"/>
        <w:gridCol w:w="1392"/>
        <w:gridCol w:w="1573"/>
        <w:gridCol w:w="1509"/>
      </w:tblGrid>
      <w:tr w:rsidR="00D76C90" w:rsidRPr="00CC1F41" w:rsidTr="00A25928">
        <w:trPr>
          <w:jc w:val="center"/>
        </w:trPr>
        <w:tc>
          <w:tcPr>
            <w:tcW w:w="5070" w:type="dxa"/>
            <w:vAlign w:val="center"/>
          </w:tcPr>
          <w:p w:rsidR="00D76C90" w:rsidRPr="00DD1D71" w:rsidRDefault="00D76C90" w:rsidP="00A25928">
            <w:pPr>
              <w:pStyle w:val="af2"/>
              <w:ind w:left="0"/>
              <w:jc w:val="center"/>
              <w:rPr>
                <w:sz w:val="24"/>
                <w:szCs w:val="24"/>
              </w:rPr>
            </w:pPr>
            <w:r w:rsidRPr="00DD1D71">
              <w:rPr>
                <w:sz w:val="24"/>
                <w:szCs w:val="24"/>
              </w:rPr>
              <w:t>Показатели</w:t>
            </w:r>
          </w:p>
        </w:tc>
        <w:tc>
          <w:tcPr>
            <w:tcW w:w="1392" w:type="dxa"/>
            <w:vAlign w:val="center"/>
          </w:tcPr>
          <w:p w:rsidR="00D76C90" w:rsidRPr="00DD1D71" w:rsidRDefault="00477181" w:rsidP="00DD1D71">
            <w:pPr>
              <w:jc w:val="center"/>
              <w:rPr>
                <w:sz w:val="24"/>
                <w:szCs w:val="24"/>
              </w:rPr>
            </w:pPr>
            <w:r w:rsidRPr="00DD1D71">
              <w:rPr>
                <w:sz w:val="24"/>
                <w:szCs w:val="24"/>
              </w:rPr>
              <w:t>01.</w:t>
            </w:r>
            <w:r w:rsidR="00DD1D71">
              <w:rPr>
                <w:sz w:val="24"/>
                <w:szCs w:val="24"/>
              </w:rPr>
              <w:t>10</w:t>
            </w:r>
            <w:r w:rsidRPr="00DD1D71">
              <w:rPr>
                <w:sz w:val="24"/>
                <w:szCs w:val="24"/>
              </w:rPr>
              <w:t>.</w:t>
            </w:r>
            <w:r w:rsidR="00D76C90" w:rsidRPr="00DD1D71">
              <w:rPr>
                <w:sz w:val="24"/>
                <w:szCs w:val="24"/>
              </w:rPr>
              <w:t>20</w:t>
            </w:r>
            <w:r w:rsidR="00F3102F" w:rsidRPr="00DD1D71">
              <w:rPr>
                <w:sz w:val="24"/>
                <w:szCs w:val="24"/>
              </w:rPr>
              <w:t>20</w:t>
            </w:r>
          </w:p>
        </w:tc>
        <w:tc>
          <w:tcPr>
            <w:tcW w:w="1573" w:type="dxa"/>
            <w:vAlign w:val="center"/>
          </w:tcPr>
          <w:p w:rsidR="00D76C90" w:rsidRPr="00DD1D71" w:rsidRDefault="00477181" w:rsidP="00DD1D71">
            <w:pPr>
              <w:jc w:val="center"/>
              <w:rPr>
                <w:sz w:val="24"/>
                <w:szCs w:val="24"/>
              </w:rPr>
            </w:pPr>
            <w:r w:rsidRPr="00DD1D71">
              <w:rPr>
                <w:sz w:val="24"/>
                <w:szCs w:val="24"/>
              </w:rPr>
              <w:t>01.</w:t>
            </w:r>
            <w:r w:rsidR="00DD1D71">
              <w:rPr>
                <w:sz w:val="24"/>
                <w:szCs w:val="24"/>
              </w:rPr>
              <w:t>10</w:t>
            </w:r>
            <w:r w:rsidRPr="00DD1D71">
              <w:rPr>
                <w:sz w:val="24"/>
                <w:szCs w:val="24"/>
              </w:rPr>
              <w:t>.</w:t>
            </w:r>
            <w:r w:rsidR="00D76C90" w:rsidRPr="00DD1D71">
              <w:rPr>
                <w:sz w:val="24"/>
                <w:szCs w:val="24"/>
              </w:rPr>
              <w:t>202</w:t>
            </w:r>
            <w:r w:rsidR="00F3102F" w:rsidRPr="00DD1D71">
              <w:rPr>
                <w:sz w:val="24"/>
                <w:szCs w:val="24"/>
              </w:rPr>
              <w:t>1</w:t>
            </w:r>
            <w:r w:rsidR="00D76C90" w:rsidRPr="00DD1D71">
              <w:rPr>
                <w:sz w:val="24"/>
                <w:szCs w:val="24"/>
              </w:rPr>
              <w:t xml:space="preserve"> </w:t>
            </w:r>
          </w:p>
        </w:tc>
        <w:tc>
          <w:tcPr>
            <w:tcW w:w="1509" w:type="dxa"/>
          </w:tcPr>
          <w:p w:rsidR="00D76C90" w:rsidRPr="00DD1D71" w:rsidRDefault="00D76C90" w:rsidP="00A25928">
            <w:pPr>
              <w:pStyle w:val="af2"/>
              <w:ind w:left="0"/>
              <w:jc w:val="center"/>
              <w:rPr>
                <w:sz w:val="24"/>
                <w:szCs w:val="24"/>
              </w:rPr>
            </w:pPr>
            <w:r w:rsidRPr="00DD1D71">
              <w:rPr>
                <w:sz w:val="24"/>
                <w:szCs w:val="24"/>
              </w:rPr>
              <w:t>Отклонение,</w:t>
            </w:r>
          </w:p>
          <w:p w:rsidR="00D76C90" w:rsidRPr="00DD1D71" w:rsidRDefault="00D76C90" w:rsidP="00A25928">
            <w:pPr>
              <w:pStyle w:val="af2"/>
              <w:ind w:left="0"/>
              <w:jc w:val="center"/>
              <w:rPr>
                <w:sz w:val="24"/>
                <w:szCs w:val="24"/>
              </w:rPr>
            </w:pPr>
            <w:r w:rsidRPr="00DD1D71">
              <w:rPr>
                <w:sz w:val="24"/>
                <w:szCs w:val="24"/>
              </w:rPr>
              <w:t>%</w:t>
            </w:r>
          </w:p>
        </w:tc>
      </w:tr>
      <w:tr w:rsidR="00D76C90" w:rsidRPr="00CC1F41" w:rsidTr="00A25928">
        <w:trPr>
          <w:jc w:val="center"/>
        </w:trPr>
        <w:tc>
          <w:tcPr>
            <w:tcW w:w="5070" w:type="dxa"/>
          </w:tcPr>
          <w:p w:rsidR="00D76C90" w:rsidRPr="00DD1D71" w:rsidRDefault="00D76C90" w:rsidP="00A25928">
            <w:pPr>
              <w:pStyle w:val="af2"/>
              <w:ind w:left="0"/>
              <w:jc w:val="both"/>
              <w:rPr>
                <w:sz w:val="24"/>
                <w:szCs w:val="24"/>
              </w:rPr>
            </w:pPr>
            <w:r w:rsidRPr="00DD1D71">
              <w:rPr>
                <w:sz w:val="24"/>
                <w:szCs w:val="24"/>
              </w:rPr>
              <w:t>Книжный фонд (экз.)</w:t>
            </w:r>
          </w:p>
        </w:tc>
        <w:tc>
          <w:tcPr>
            <w:tcW w:w="1392" w:type="dxa"/>
          </w:tcPr>
          <w:p w:rsidR="00D76C90" w:rsidRPr="00DD1D71" w:rsidRDefault="00F3102F" w:rsidP="00DD1D71">
            <w:pPr>
              <w:pStyle w:val="af2"/>
              <w:ind w:left="0"/>
              <w:jc w:val="center"/>
              <w:rPr>
                <w:sz w:val="24"/>
                <w:szCs w:val="24"/>
              </w:rPr>
            </w:pPr>
            <w:r w:rsidRPr="00DD1D71">
              <w:rPr>
                <w:sz w:val="24"/>
                <w:szCs w:val="24"/>
              </w:rPr>
              <w:t>10</w:t>
            </w:r>
            <w:r w:rsidR="00DD1D71" w:rsidRPr="00DD1D71">
              <w:rPr>
                <w:sz w:val="24"/>
                <w:szCs w:val="24"/>
              </w:rPr>
              <w:t>4799</w:t>
            </w:r>
          </w:p>
        </w:tc>
        <w:tc>
          <w:tcPr>
            <w:tcW w:w="1573" w:type="dxa"/>
          </w:tcPr>
          <w:p w:rsidR="00D76C90" w:rsidRPr="00DD1D71" w:rsidRDefault="00F3102F" w:rsidP="00DD1D71">
            <w:pPr>
              <w:pStyle w:val="af2"/>
              <w:ind w:left="0"/>
              <w:jc w:val="center"/>
              <w:rPr>
                <w:sz w:val="24"/>
                <w:szCs w:val="24"/>
              </w:rPr>
            </w:pPr>
            <w:r w:rsidRPr="00DD1D71">
              <w:rPr>
                <w:sz w:val="24"/>
                <w:szCs w:val="24"/>
              </w:rPr>
              <w:t>10</w:t>
            </w:r>
            <w:r w:rsidR="00987AAB" w:rsidRPr="00DD1D71">
              <w:rPr>
                <w:sz w:val="24"/>
                <w:szCs w:val="24"/>
              </w:rPr>
              <w:t>6</w:t>
            </w:r>
            <w:r w:rsidR="00DD1D71" w:rsidRPr="00DD1D71">
              <w:rPr>
                <w:sz w:val="24"/>
                <w:szCs w:val="24"/>
              </w:rPr>
              <w:t>607</w:t>
            </w:r>
          </w:p>
        </w:tc>
        <w:tc>
          <w:tcPr>
            <w:tcW w:w="1509" w:type="dxa"/>
          </w:tcPr>
          <w:p w:rsidR="00D76C90" w:rsidRPr="00DD1D71" w:rsidRDefault="00D76C90" w:rsidP="00BF6911">
            <w:pPr>
              <w:pStyle w:val="af2"/>
              <w:ind w:left="0"/>
              <w:jc w:val="center"/>
              <w:rPr>
                <w:sz w:val="24"/>
                <w:szCs w:val="24"/>
              </w:rPr>
            </w:pPr>
            <w:r w:rsidRPr="00DD1D71">
              <w:rPr>
                <w:sz w:val="24"/>
                <w:szCs w:val="24"/>
              </w:rPr>
              <w:t>101</w:t>
            </w:r>
            <w:r w:rsidR="00987AAB" w:rsidRPr="00DD1D71">
              <w:rPr>
                <w:sz w:val="24"/>
                <w:szCs w:val="24"/>
              </w:rPr>
              <w:t>,</w:t>
            </w:r>
            <w:r w:rsidR="00BF6911">
              <w:rPr>
                <w:sz w:val="24"/>
                <w:szCs w:val="24"/>
              </w:rPr>
              <w:t>7</w:t>
            </w:r>
          </w:p>
        </w:tc>
      </w:tr>
      <w:tr w:rsidR="00D76C90" w:rsidRPr="00CC1F41" w:rsidTr="00A25928">
        <w:trPr>
          <w:jc w:val="center"/>
        </w:trPr>
        <w:tc>
          <w:tcPr>
            <w:tcW w:w="5070" w:type="dxa"/>
          </w:tcPr>
          <w:p w:rsidR="00D76C90" w:rsidRPr="00CC1F41" w:rsidRDefault="00D76C90" w:rsidP="00A25928">
            <w:pPr>
              <w:pStyle w:val="af2"/>
              <w:ind w:left="0"/>
              <w:jc w:val="both"/>
              <w:rPr>
                <w:sz w:val="24"/>
                <w:szCs w:val="24"/>
                <w:highlight w:val="yellow"/>
              </w:rPr>
            </w:pPr>
            <w:r w:rsidRPr="00DD1D71">
              <w:rPr>
                <w:sz w:val="24"/>
                <w:szCs w:val="24"/>
              </w:rPr>
              <w:t>Число читателей библиотек (чел.)</w:t>
            </w:r>
          </w:p>
        </w:tc>
        <w:tc>
          <w:tcPr>
            <w:tcW w:w="1392" w:type="dxa"/>
          </w:tcPr>
          <w:p w:rsidR="00D76C90" w:rsidRPr="00CC1F41" w:rsidRDefault="00F3102F" w:rsidP="00DD1D71">
            <w:pPr>
              <w:pStyle w:val="af2"/>
              <w:ind w:left="0"/>
              <w:jc w:val="center"/>
              <w:rPr>
                <w:sz w:val="24"/>
                <w:szCs w:val="24"/>
                <w:highlight w:val="yellow"/>
              </w:rPr>
            </w:pPr>
            <w:r w:rsidRPr="00DD1D71">
              <w:rPr>
                <w:sz w:val="24"/>
                <w:szCs w:val="24"/>
              </w:rPr>
              <w:t>6</w:t>
            </w:r>
            <w:r w:rsidR="00DD1D71" w:rsidRPr="00DD1D71">
              <w:rPr>
                <w:sz w:val="24"/>
                <w:szCs w:val="24"/>
              </w:rPr>
              <w:t>507</w:t>
            </w:r>
          </w:p>
        </w:tc>
        <w:tc>
          <w:tcPr>
            <w:tcW w:w="1573" w:type="dxa"/>
          </w:tcPr>
          <w:p w:rsidR="00D76C90" w:rsidRPr="00CC1F41" w:rsidRDefault="00DD1D71" w:rsidP="00DD1D71">
            <w:pPr>
              <w:pStyle w:val="af2"/>
              <w:ind w:left="0"/>
              <w:jc w:val="center"/>
              <w:rPr>
                <w:sz w:val="24"/>
                <w:szCs w:val="24"/>
                <w:highlight w:val="yellow"/>
              </w:rPr>
            </w:pPr>
            <w:r w:rsidRPr="00DD1D71">
              <w:rPr>
                <w:sz w:val="24"/>
                <w:szCs w:val="24"/>
              </w:rPr>
              <w:t>4189</w:t>
            </w:r>
          </w:p>
        </w:tc>
        <w:tc>
          <w:tcPr>
            <w:tcW w:w="1509" w:type="dxa"/>
          </w:tcPr>
          <w:p w:rsidR="00D76C90" w:rsidRPr="00CC1F41" w:rsidRDefault="00DD1D71" w:rsidP="00A25928">
            <w:pPr>
              <w:pStyle w:val="af2"/>
              <w:ind w:left="0"/>
              <w:jc w:val="center"/>
              <w:rPr>
                <w:sz w:val="24"/>
                <w:szCs w:val="24"/>
                <w:highlight w:val="yellow"/>
              </w:rPr>
            </w:pPr>
            <w:r w:rsidRPr="00DD1D71">
              <w:rPr>
                <w:sz w:val="24"/>
                <w:szCs w:val="24"/>
              </w:rPr>
              <w:t>64,4</w:t>
            </w:r>
          </w:p>
        </w:tc>
      </w:tr>
      <w:tr w:rsidR="00D76C90" w:rsidRPr="00CC1F41" w:rsidTr="00A25928">
        <w:trPr>
          <w:jc w:val="center"/>
        </w:trPr>
        <w:tc>
          <w:tcPr>
            <w:tcW w:w="5070" w:type="dxa"/>
          </w:tcPr>
          <w:p w:rsidR="00D76C90" w:rsidRPr="00BF6911" w:rsidRDefault="00D76C90" w:rsidP="00A25928">
            <w:pPr>
              <w:pStyle w:val="af2"/>
              <w:ind w:left="0"/>
              <w:jc w:val="both"/>
              <w:rPr>
                <w:sz w:val="24"/>
                <w:szCs w:val="24"/>
              </w:rPr>
            </w:pPr>
            <w:r w:rsidRPr="00BF6911">
              <w:rPr>
                <w:sz w:val="24"/>
                <w:szCs w:val="24"/>
              </w:rPr>
              <w:t xml:space="preserve">Количество посещений </w:t>
            </w:r>
          </w:p>
        </w:tc>
        <w:tc>
          <w:tcPr>
            <w:tcW w:w="1392" w:type="dxa"/>
          </w:tcPr>
          <w:p w:rsidR="00D76C90" w:rsidRPr="00BF6911" w:rsidRDefault="00BF6911" w:rsidP="00BF6911">
            <w:pPr>
              <w:pStyle w:val="af2"/>
              <w:ind w:left="0"/>
              <w:jc w:val="center"/>
              <w:rPr>
                <w:sz w:val="24"/>
                <w:szCs w:val="24"/>
              </w:rPr>
            </w:pPr>
            <w:r w:rsidRPr="00BF6911">
              <w:rPr>
                <w:sz w:val="24"/>
                <w:szCs w:val="24"/>
              </w:rPr>
              <w:t>44656</w:t>
            </w:r>
          </w:p>
        </w:tc>
        <w:tc>
          <w:tcPr>
            <w:tcW w:w="1573" w:type="dxa"/>
          </w:tcPr>
          <w:p w:rsidR="00D76C90" w:rsidRPr="00BF6911" w:rsidRDefault="00BF6911" w:rsidP="00A25928">
            <w:pPr>
              <w:pStyle w:val="af2"/>
              <w:ind w:left="0"/>
              <w:jc w:val="center"/>
              <w:rPr>
                <w:sz w:val="24"/>
                <w:szCs w:val="24"/>
              </w:rPr>
            </w:pPr>
            <w:r w:rsidRPr="00BF6911">
              <w:rPr>
                <w:sz w:val="24"/>
                <w:szCs w:val="24"/>
              </w:rPr>
              <w:t>41492</w:t>
            </w:r>
            <w:r w:rsidR="00D76C90" w:rsidRPr="00BF6911">
              <w:rPr>
                <w:sz w:val="24"/>
                <w:szCs w:val="24"/>
              </w:rPr>
              <w:t xml:space="preserve"> </w:t>
            </w:r>
          </w:p>
        </w:tc>
        <w:tc>
          <w:tcPr>
            <w:tcW w:w="1509" w:type="dxa"/>
          </w:tcPr>
          <w:p w:rsidR="00D76C90" w:rsidRPr="00BF6911" w:rsidRDefault="00BF6911" w:rsidP="00F3102F">
            <w:pPr>
              <w:pStyle w:val="af2"/>
              <w:ind w:left="0"/>
              <w:jc w:val="center"/>
              <w:rPr>
                <w:sz w:val="24"/>
                <w:szCs w:val="24"/>
              </w:rPr>
            </w:pPr>
            <w:r>
              <w:rPr>
                <w:sz w:val="24"/>
                <w:szCs w:val="24"/>
              </w:rPr>
              <w:t>92,9</w:t>
            </w:r>
          </w:p>
        </w:tc>
      </w:tr>
      <w:tr w:rsidR="00D76C90" w:rsidRPr="00CC1F41" w:rsidTr="00A25928">
        <w:trPr>
          <w:jc w:val="center"/>
        </w:trPr>
        <w:tc>
          <w:tcPr>
            <w:tcW w:w="5070" w:type="dxa"/>
          </w:tcPr>
          <w:p w:rsidR="00D76C90" w:rsidRPr="00BF6911" w:rsidRDefault="00D76C90" w:rsidP="00A25928">
            <w:pPr>
              <w:pStyle w:val="af2"/>
              <w:ind w:left="0"/>
              <w:jc w:val="both"/>
              <w:rPr>
                <w:sz w:val="24"/>
                <w:szCs w:val="24"/>
              </w:rPr>
            </w:pPr>
            <w:r w:rsidRPr="00BF6911">
              <w:rPr>
                <w:sz w:val="24"/>
                <w:szCs w:val="24"/>
              </w:rPr>
              <w:t>Книговыдача (шт.)</w:t>
            </w:r>
          </w:p>
        </w:tc>
        <w:tc>
          <w:tcPr>
            <w:tcW w:w="1392" w:type="dxa"/>
          </w:tcPr>
          <w:p w:rsidR="00D76C90" w:rsidRPr="00BF6911" w:rsidRDefault="00BF6911" w:rsidP="00A25928">
            <w:pPr>
              <w:pStyle w:val="af2"/>
              <w:ind w:left="0"/>
              <w:jc w:val="center"/>
              <w:rPr>
                <w:sz w:val="24"/>
                <w:szCs w:val="24"/>
              </w:rPr>
            </w:pPr>
            <w:r w:rsidRPr="00BF6911">
              <w:rPr>
                <w:sz w:val="24"/>
                <w:szCs w:val="24"/>
              </w:rPr>
              <w:t>84442</w:t>
            </w:r>
          </w:p>
        </w:tc>
        <w:tc>
          <w:tcPr>
            <w:tcW w:w="1573" w:type="dxa"/>
          </w:tcPr>
          <w:p w:rsidR="00D76C90" w:rsidRPr="00BF6911" w:rsidRDefault="00BF6911" w:rsidP="00A25928">
            <w:pPr>
              <w:pStyle w:val="af2"/>
              <w:ind w:left="0"/>
              <w:jc w:val="center"/>
              <w:rPr>
                <w:sz w:val="24"/>
                <w:szCs w:val="24"/>
              </w:rPr>
            </w:pPr>
            <w:r w:rsidRPr="00BF6911">
              <w:rPr>
                <w:sz w:val="24"/>
                <w:szCs w:val="24"/>
              </w:rPr>
              <w:t>68524</w:t>
            </w:r>
          </w:p>
        </w:tc>
        <w:tc>
          <w:tcPr>
            <w:tcW w:w="1509" w:type="dxa"/>
          </w:tcPr>
          <w:p w:rsidR="00D76C90" w:rsidRPr="00BF6911" w:rsidRDefault="00BF6911" w:rsidP="00BF6911">
            <w:pPr>
              <w:pStyle w:val="af2"/>
              <w:ind w:left="0"/>
              <w:jc w:val="center"/>
              <w:rPr>
                <w:sz w:val="24"/>
                <w:szCs w:val="24"/>
              </w:rPr>
            </w:pPr>
            <w:r w:rsidRPr="00BF6911">
              <w:rPr>
                <w:sz w:val="24"/>
                <w:szCs w:val="24"/>
              </w:rPr>
              <w:t>81,1</w:t>
            </w:r>
          </w:p>
        </w:tc>
      </w:tr>
    </w:tbl>
    <w:p w:rsidR="005A7FCC" w:rsidRPr="00CC1F41" w:rsidRDefault="005A7FCC" w:rsidP="005A7FCC">
      <w:pPr>
        <w:pStyle w:val="14"/>
        <w:ind w:firstLine="567"/>
        <w:jc w:val="both"/>
        <w:rPr>
          <w:rFonts w:ascii="Times New Roman" w:hAnsi="Times New Roman"/>
          <w:sz w:val="24"/>
          <w:szCs w:val="24"/>
          <w:highlight w:val="yellow"/>
        </w:rPr>
      </w:pPr>
    </w:p>
    <w:p w:rsidR="00D76C90" w:rsidRPr="00BF6911" w:rsidRDefault="00D76C90" w:rsidP="00D76C90">
      <w:pPr>
        <w:pStyle w:val="14"/>
        <w:ind w:firstLine="708"/>
        <w:jc w:val="both"/>
        <w:rPr>
          <w:rFonts w:ascii="Times New Roman" w:hAnsi="Times New Roman"/>
          <w:sz w:val="24"/>
          <w:szCs w:val="24"/>
        </w:rPr>
      </w:pPr>
      <w:r w:rsidRPr="00BF6911">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20" w:history="1">
        <w:r w:rsidRPr="00BF6911">
          <w:rPr>
            <w:rStyle w:val="afa"/>
            <w:rFonts w:ascii="Times New Roman" w:hAnsi="Times New Roman"/>
            <w:sz w:val="24"/>
            <w:szCs w:val="24"/>
          </w:rPr>
          <w:t>http://uraylib.ru</w:t>
        </w:r>
      </w:hyperlink>
      <w:r w:rsidRPr="00BF6911">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740F2A" w:rsidRPr="00BF6911">
        <w:rPr>
          <w:rFonts w:ascii="Times New Roman" w:hAnsi="Times New Roman"/>
          <w:sz w:val="24"/>
          <w:szCs w:val="24"/>
        </w:rPr>
        <w:t>2</w:t>
      </w:r>
      <w:r w:rsidR="00BF6911" w:rsidRPr="00BF6911">
        <w:rPr>
          <w:rFonts w:ascii="Times New Roman" w:hAnsi="Times New Roman"/>
          <w:sz w:val="24"/>
          <w:szCs w:val="24"/>
        </w:rPr>
        <w:t>95</w:t>
      </w:r>
      <w:r w:rsidR="00740F2A" w:rsidRPr="00BF6911">
        <w:rPr>
          <w:rFonts w:ascii="Times New Roman" w:hAnsi="Times New Roman"/>
          <w:sz w:val="24"/>
          <w:szCs w:val="24"/>
        </w:rPr>
        <w:t xml:space="preserve"> </w:t>
      </w:r>
      <w:r w:rsidRPr="00BF6911">
        <w:rPr>
          <w:rFonts w:ascii="Times New Roman" w:hAnsi="Times New Roman"/>
          <w:sz w:val="24"/>
          <w:szCs w:val="24"/>
        </w:rPr>
        <w:t>раз (</w:t>
      </w:r>
      <w:r w:rsidR="00BF6911" w:rsidRPr="00BF6911">
        <w:rPr>
          <w:rFonts w:ascii="Times New Roman" w:hAnsi="Times New Roman"/>
          <w:sz w:val="24"/>
          <w:szCs w:val="24"/>
        </w:rPr>
        <w:t>за 9 мес</w:t>
      </w:r>
      <w:r w:rsidR="00793BE7" w:rsidRPr="00BF6911">
        <w:rPr>
          <w:rFonts w:ascii="Times New Roman" w:hAnsi="Times New Roman"/>
          <w:sz w:val="24"/>
          <w:szCs w:val="24"/>
        </w:rPr>
        <w:t>.</w:t>
      </w:r>
      <w:r w:rsidRPr="00BF6911">
        <w:rPr>
          <w:rFonts w:ascii="Times New Roman" w:hAnsi="Times New Roman"/>
          <w:sz w:val="24"/>
          <w:szCs w:val="24"/>
        </w:rPr>
        <w:t>20</w:t>
      </w:r>
      <w:r w:rsidR="00793BE7" w:rsidRPr="00BF6911">
        <w:rPr>
          <w:rFonts w:ascii="Times New Roman" w:hAnsi="Times New Roman"/>
          <w:sz w:val="24"/>
          <w:szCs w:val="24"/>
        </w:rPr>
        <w:t>20</w:t>
      </w:r>
      <w:r w:rsidRPr="00BF6911">
        <w:rPr>
          <w:rFonts w:ascii="Times New Roman" w:hAnsi="Times New Roman"/>
          <w:sz w:val="24"/>
          <w:szCs w:val="24"/>
        </w:rPr>
        <w:t xml:space="preserve"> – </w:t>
      </w:r>
      <w:r w:rsidR="00BF6911" w:rsidRPr="00BF6911">
        <w:rPr>
          <w:rFonts w:ascii="Times New Roman" w:hAnsi="Times New Roman"/>
          <w:sz w:val="24"/>
          <w:szCs w:val="24"/>
        </w:rPr>
        <w:t>328</w:t>
      </w:r>
      <w:r w:rsidRPr="00BF6911">
        <w:rPr>
          <w:rFonts w:ascii="Times New Roman" w:hAnsi="Times New Roman"/>
          <w:sz w:val="24"/>
          <w:szCs w:val="24"/>
        </w:rPr>
        <w:t xml:space="preserve"> раз). </w:t>
      </w:r>
    </w:p>
    <w:p w:rsidR="00D76C90" w:rsidRPr="00BF6911" w:rsidRDefault="00D76C90" w:rsidP="00D76C90">
      <w:pPr>
        <w:pStyle w:val="14"/>
        <w:ind w:firstLine="709"/>
        <w:jc w:val="both"/>
        <w:rPr>
          <w:rFonts w:ascii="Times New Roman" w:hAnsi="Times New Roman"/>
          <w:sz w:val="24"/>
          <w:szCs w:val="24"/>
        </w:rPr>
      </w:pPr>
      <w:r w:rsidRPr="00BF6911">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00793BE7" w:rsidRPr="00BF6911">
        <w:rPr>
          <w:rFonts w:ascii="Times New Roman" w:hAnsi="Times New Roman"/>
          <w:sz w:val="24"/>
          <w:szCs w:val="24"/>
        </w:rPr>
        <w:t>За</w:t>
      </w:r>
      <w:r w:rsidRPr="00BF6911">
        <w:rPr>
          <w:rFonts w:ascii="Times New Roman" w:hAnsi="Times New Roman"/>
          <w:sz w:val="24"/>
          <w:szCs w:val="24"/>
          <w:shd w:val="clear" w:color="auto" w:fill="FFFFFF"/>
        </w:rPr>
        <w:t xml:space="preserve"> </w:t>
      </w:r>
      <w:r w:rsidR="00BF6911" w:rsidRPr="00BF6911">
        <w:rPr>
          <w:rFonts w:ascii="Times New Roman" w:hAnsi="Times New Roman"/>
          <w:sz w:val="24"/>
          <w:szCs w:val="24"/>
          <w:shd w:val="clear" w:color="auto" w:fill="FFFFFF"/>
        </w:rPr>
        <w:t>9 месяцев</w:t>
      </w:r>
      <w:r w:rsidR="00793BE7" w:rsidRPr="00BF6911">
        <w:rPr>
          <w:rFonts w:ascii="Times New Roman" w:hAnsi="Times New Roman"/>
          <w:sz w:val="24"/>
          <w:szCs w:val="24"/>
          <w:shd w:val="clear" w:color="auto" w:fill="FFFFFF"/>
        </w:rPr>
        <w:t xml:space="preserve"> </w:t>
      </w:r>
      <w:r w:rsidRPr="00BF6911">
        <w:rPr>
          <w:rFonts w:ascii="Times New Roman" w:hAnsi="Times New Roman"/>
          <w:sz w:val="24"/>
          <w:szCs w:val="24"/>
          <w:shd w:val="clear" w:color="auto" w:fill="FFFFFF"/>
        </w:rPr>
        <w:t>202</w:t>
      </w:r>
      <w:r w:rsidR="00793BE7" w:rsidRPr="00BF6911">
        <w:rPr>
          <w:rFonts w:ascii="Times New Roman" w:hAnsi="Times New Roman"/>
          <w:sz w:val="24"/>
          <w:szCs w:val="24"/>
          <w:shd w:val="clear" w:color="auto" w:fill="FFFFFF"/>
        </w:rPr>
        <w:t>1</w:t>
      </w:r>
      <w:r w:rsidRPr="00BF6911">
        <w:rPr>
          <w:rFonts w:ascii="Times New Roman" w:hAnsi="Times New Roman"/>
          <w:sz w:val="24"/>
          <w:szCs w:val="24"/>
          <w:shd w:val="clear" w:color="auto" w:fill="FFFFFF"/>
        </w:rPr>
        <w:t xml:space="preserve"> экспонировались </w:t>
      </w:r>
      <w:r w:rsidR="00BF6911" w:rsidRPr="00BF6911">
        <w:rPr>
          <w:rFonts w:ascii="Times New Roman" w:hAnsi="Times New Roman"/>
          <w:sz w:val="24"/>
          <w:szCs w:val="24"/>
          <w:shd w:val="clear" w:color="auto" w:fill="FFFFFF"/>
        </w:rPr>
        <w:t>51</w:t>
      </w:r>
      <w:r w:rsidRPr="00BF6911">
        <w:rPr>
          <w:rFonts w:ascii="Times New Roman" w:hAnsi="Times New Roman"/>
          <w:sz w:val="24"/>
          <w:szCs w:val="24"/>
          <w:shd w:val="clear" w:color="auto" w:fill="FFFFFF"/>
        </w:rPr>
        <w:t xml:space="preserve"> выстав</w:t>
      </w:r>
      <w:r w:rsidR="00BF6911" w:rsidRPr="00BF6911">
        <w:rPr>
          <w:rFonts w:ascii="Times New Roman" w:hAnsi="Times New Roman"/>
          <w:sz w:val="24"/>
          <w:szCs w:val="24"/>
          <w:shd w:val="clear" w:color="auto" w:fill="FFFFFF"/>
        </w:rPr>
        <w:t>ка</w:t>
      </w:r>
      <w:r w:rsidR="00793BE7" w:rsidRPr="00BF6911">
        <w:rPr>
          <w:rFonts w:ascii="Times New Roman" w:hAnsi="Times New Roman"/>
          <w:sz w:val="24"/>
          <w:szCs w:val="24"/>
          <w:shd w:val="clear" w:color="auto" w:fill="FFFFFF"/>
        </w:rPr>
        <w:t xml:space="preserve"> (</w:t>
      </w:r>
      <w:r w:rsidR="00BF6911" w:rsidRPr="00BF6911">
        <w:rPr>
          <w:rFonts w:ascii="Times New Roman" w:hAnsi="Times New Roman"/>
          <w:sz w:val="24"/>
          <w:szCs w:val="24"/>
          <w:shd w:val="clear" w:color="auto" w:fill="FFFFFF"/>
        </w:rPr>
        <w:t>9 мес</w:t>
      </w:r>
      <w:r w:rsidR="00793BE7" w:rsidRPr="00BF6911">
        <w:rPr>
          <w:rFonts w:ascii="Times New Roman" w:hAnsi="Times New Roman"/>
          <w:sz w:val="24"/>
          <w:szCs w:val="24"/>
        </w:rPr>
        <w:t xml:space="preserve">. </w:t>
      </w:r>
      <w:r w:rsidRPr="00BF6911">
        <w:rPr>
          <w:rFonts w:ascii="Times New Roman" w:hAnsi="Times New Roman"/>
          <w:sz w:val="24"/>
          <w:szCs w:val="24"/>
        </w:rPr>
        <w:t>20</w:t>
      </w:r>
      <w:r w:rsidR="00793BE7" w:rsidRPr="00BF6911">
        <w:rPr>
          <w:rFonts w:ascii="Times New Roman" w:hAnsi="Times New Roman"/>
          <w:sz w:val="24"/>
          <w:szCs w:val="24"/>
        </w:rPr>
        <w:t>20 – 2</w:t>
      </w:r>
      <w:r w:rsidR="00BF6911" w:rsidRPr="00BF6911">
        <w:rPr>
          <w:rFonts w:ascii="Times New Roman" w:hAnsi="Times New Roman"/>
          <w:sz w:val="24"/>
          <w:szCs w:val="24"/>
        </w:rPr>
        <w:t>3</w:t>
      </w:r>
      <w:r w:rsidR="00793BE7" w:rsidRPr="00BF6911">
        <w:rPr>
          <w:rFonts w:ascii="Times New Roman" w:hAnsi="Times New Roman"/>
          <w:sz w:val="24"/>
          <w:szCs w:val="24"/>
        </w:rPr>
        <w:t>).</w:t>
      </w:r>
    </w:p>
    <w:p w:rsidR="00D76C90" w:rsidRPr="00C2039F" w:rsidRDefault="00BF6911" w:rsidP="00D76C90">
      <w:pPr>
        <w:ind w:firstLine="709"/>
        <w:jc w:val="both"/>
        <w:rPr>
          <w:sz w:val="24"/>
          <w:szCs w:val="24"/>
        </w:rPr>
      </w:pPr>
      <w:r w:rsidRPr="00C2039F">
        <w:rPr>
          <w:sz w:val="24"/>
          <w:szCs w:val="24"/>
        </w:rPr>
        <w:t>За 9 месяцев</w:t>
      </w:r>
      <w:r w:rsidR="00793BE7" w:rsidRPr="00C2039F">
        <w:rPr>
          <w:sz w:val="24"/>
          <w:szCs w:val="24"/>
        </w:rPr>
        <w:t xml:space="preserve"> </w:t>
      </w:r>
      <w:r w:rsidR="00D76C90" w:rsidRPr="00C2039F">
        <w:rPr>
          <w:sz w:val="24"/>
          <w:szCs w:val="24"/>
        </w:rPr>
        <w:t>202</w:t>
      </w:r>
      <w:r w:rsidR="00793BE7" w:rsidRPr="00C2039F">
        <w:rPr>
          <w:sz w:val="24"/>
          <w:szCs w:val="24"/>
        </w:rPr>
        <w:t>1</w:t>
      </w:r>
      <w:r w:rsidR="00D76C90" w:rsidRPr="00C2039F">
        <w:rPr>
          <w:sz w:val="24"/>
          <w:szCs w:val="24"/>
        </w:rPr>
        <w:t xml:space="preserve"> основной фонд  музея составил </w:t>
      </w:r>
      <w:r w:rsidR="00A17297" w:rsidRPr="00C2039F">
        <w:rPr>
          <w:sz w:val="24"/>
          <w:szCs w:val="24"/>
        </w:rPr>
        <w:t>27</w:t>
      </w:r>
      <w:r w:rsidR="00740F2A" w:rsidRPr="00C2039F">
        <w:rPr>
          <w:sz w:val="24"/>
          <w:szCs w:val="24"/>
        </w:rPr>
        <w:t>436</w:t>
      </w:r>
      <w:r w:rsidR="00D76C90" w:rsidRPr="00C2039F">
        <w:rPr>
          <w:sz w:val="24"/>
          <w:szCs w:val="24"/>
        </w:rPr>
        <w:t xml:space="preserve"> экспонат</w:t>
      </w:r>
      <w:r w:rsidR="00740F2A" w:rsidRPr="00C2039F">
        <w:rPr>
          <w:sz w:val="24"/>
          <w:szCs w:val="24"/>
        </w:rPr>
        <w:t>ов</w:t>
      </w:r>
      <w:r w:rsidR="00D76C90" w:rsidRPr="00C2039F">
        <w:rPr>
          <w:sz w:val="24"/>
          <w:szCs w:val="24"/>
        </w:rPr>
        <w:t xml:space="preserve"> (</w:t>
      </w:r>
      <w:r w:rsidR="00C2039F" w:rsidRPr="00C2039F">
        <w:rPr>
          <w:sz w:val="24"/>
          <w:szCs w:val="24"/>
        </w:rPr>
        <w:t>за 9 мес</w:t>
      </w:r>
      <w:r w:rsidR="00A17297" w:rsidRPr="00C2039F">
        <w:rPr>
          <w:sz w:val="24"/>
          <w:szCs w:val="24"/>
        </w:rPr>
        <w:t xml:space="preserve">. </w:t>
      </w:r>
      <w:r w:rsidR="00D76C90" w:rsidRPr="00C2039F">
        <w:rPr>
          <w:sz w:val="24"/>
          <w:szCs w:val="24"/>
        </w:rPr>
        <w:t>20</w:t>
      </w:r>
      <w:r w:rsidR="00A17297" w:rsidRPr="00C2039F">
        <w:rPr>
          <w:sz w:val="24"/>
          <w:szCs w:val="24"/>
        </w:rPr>
        <w:t>20</w:t>
      </w:r>
      <w:r w:rsidR="00D76C90" w:rsidRPr="00C2039F">
        <w:rPr>
          <w:sz w:val="24"/>
          <w:szCs w:val="24"/>
        </w:rPr>
        <w:t xml:space="preserve"> – 27</w:t>
      </w:r>
      <w:r w:rsidR="00C2039F" w:rsidRPr="00C2039F">
        <w:rPr>
          <w:sz w:val="24"/>
          <w:szCs w:val="24"/>
        </w:rPr>
        <w:t>313</w:t>
      </w:r>
      <w:r w:rsidR="00D76C90" w:rsidRPr="00C2039F">
        <w:rPr>
          <w:sz w:val="24"/>
          <w:szCs w:val="24"/>
        </w:rPr>
        <w:t xml:space="preserve"> экспонат</w:t>
      </w:r>
      <w:r w:rsidR="00C2039F" w:rsidRPr="00C2039F">
        <w:rPr>
          <w:sz w:val="24"/>
          <w:szCs w:val="24"/>
        </w:rPr>
        <w:t>ов</w:t>
      </w:r>
      <w:r w:rsidR="00D76C90" w:rsidRPr="00C2039F">
        <w:rPr>
          <w:sz w:val="24"/>
          <w:szCs w:val="24"/>
        </w:rPr>
        <w:t>). Посещаемость музея в отчетном периоде у</w:t>
      </w:r>
      <w:r w:rsidR="00740F2A" w:rsidRPr="00C2039F">
        <w:rPr>
          <w:sz w:val="24"/>
          <w:szCs w:val="24"/>
        </w:rPr>
        <w:t>величилась</w:t>
      </w:r>
      <w:r w:rsidR="00D76C90" w:rsidRPr="00C2039F">
        <w:rPr>
          <w:sz w:val="24"/>
          <w:szCs w:val="24"/>
        </w:rPr>
        <w:t xml:space="preserve"> на </w:t>
      </w:r>
      <w:r w:rsidR="00C2039F" w:rsidRPr="00C2039F">
        <w:rPr>
          <w:sz w:val="24"/>
          <w:szCs w:val="24"/>
        </w:rPr>
        <w:t>68,3</w:t>
      </w:r>
      <w:r w:rsidR="00D76C90" w:rsidRPr="00C2039F">
        <w:rPr>
          <w:sz w:val="24"/>
          <w:szCs w:val="24"/>
        </w:rPr>
        <w:t xml:space="preserve">% </w:t>
      </w:r>
      <w:r w:rsidR="00D76C90" w:rsidRPr="00C2039F">
        <w:rPr>
          <w:sz w:val="24"/>
          <w:szCs w:val="24"/>
        </w:rPr>
        <w:lastRenderedPageBreak/>
        <w:t xml:space="preserve">относительно </w:t>
      </w:r>
      <w:r w:rsidR="00C2039F" w:rsidRPr="00C2039F">
        <w:rPr>
          <w:sz w:val="24"/>
          <w:szCs w:val="24"/>
        </w:rPr>
        <w:t>9 месяцев</w:t>
      </w:r>
      <w:r w:rsidR="00597C4E" w:rsidRPr="00C2039F">
        <w:rPr>
          <w:sz w:val="24"/>
          <w:szCs w:val="24"/>
        </w:rPr>
        <w:t xml:space="preserve"> </w:t>
      </w:r>
      <w:r w:rsidR="00D76C90" w:rsidRPr="00C2039F">
        <w:rPr>
          <w:sz w:val="24"/>
          <w:szCs w:val="24"/>
        </w:rPr>
        <w:t>20</w:t>
      </w:r>
      <w:r w:rsidR="00597C4E" w:rsidRPr="00C2039F">
        <w:rPr>
          <w:sz w:val="24"/>
          <w:szCs w:val="24"/>
        </w:rPr>
        <w:t>20</w:t>
      </w:r>
      <w:r w:rsidR="00D76C90" w:rsidRPr="00C2039F">
        <w:rPr>
          <w:sz w:val="24"/>
          <w:szCs w:val="24"/>
        </w:rPr>
        <w:t xml:space="preserve"> и составила </w:t>
      </w:r>
      <w:r w:rsidR="00740F2A" w:rsidRPr="00C2039F">
        <w:rPr>
          <w:sz w:val="24"/>
          <w:szCs w:val="24"/>
        </w:rPr>
        <w:t>1</w:t>
      </w:r>
      <w:r w:rsidR="00C2039F" w:rsidRPr="00C2039F">
        <w:rPr>
          <w:sz w:val="24"/>
          <w:szCs w:val="24"/>
        </w:rPr>
        <w:t>5160</w:t>
      </w:r>
      <w:r w:rsidR="00D76C90" w:rsidRPr="00C2039F">
        <w:rPr>
          <w:sz w:val="24"/>
          <w:szCs w:val="24"/>
        </w:rPr>
        <w:t xml:space="preserve"> человек, из них </w:t>
      </w:r>
      <w:r w:rsidR="00C2039F" w:rsidRPr="00C2039F">
        <w:rPr>
          <w:sz w:val="24"/>
          <w:szCs w:val="24"/>
        </w:rPr>
        <w:t>7490</w:t>
      </w:r>
      <w:r w:rsidR="00A17297" w:rsidRPr="00C2039F">
        <w:rPr>
          <w:sz w:val="24"/>
          <w:szCs w:val="24"/>
        </w:rPr>
        <w:t xml:space="preserve"> </w:t>
      </w:r>
      <w:r w:rsidR="00C2039F" w:rsidRPr="00C2039F">
        <w:rPr>
          <w:sz w:val="24"/>
          <w:szCs w:val="24"/>
        </w:rPr>
        <w:t>детей</w:t>
      </w:r>
      <w:r w:rsidR="00D76C90" w:rsidRPr="00C2039F">
        <w:rPr>
          <w:sz w:val="24"/>
          <w:szCs w:val="24"/>
        </w:rPr>
        <w:t xml:space="preserve"> (</w:t>
      </w:r>
      <w:r w:rsidR="00C2039F" w:rsidRPr="00C2039F">
        <w:rPr>
          <w:sz w:val="24"/>
          <w:szCs w:val="24"/>
        </w:rPr>
        <w:t>за 9 мес</w:t>
      </w:r>
      <w:r w:rsidR="00A17297" w:rsidRPr="00C2039F">
        <w:rPr>
          <w:sz w:val="24"/>
          <w:szCs w:val="24"/>
        </w:rPr>
        <w:t>.</w:t>
      </w:r>
      <w:r w:rsidR="00D76C90" w:rsidRPr="00C2039F">
        <w:rPr>
          <w:sz w:val="24"/>
          <w:szCs w:val="24"/>
        </w:rPr>
        <w:t>20</w:t>
      </w:r>
      <w:r w:rsidR="00A17297" w:rsidRPr="00C2039F">
        <w:rPr>
          <w:sz w:val="24"/>
          <w:szCs w:val="24"/>
        </w:rPr>
        <w:t>20</w:t>
      </w:r>
      <w:r w:rsidR="00D76C90" w:rsidRPr="00C2039F">
        <w:rPr>
          <w:sz w:val="24"/>
          <w:szCs w:val="24"/>
        </w:rPr>
        <w:t xml:space="preserve"> - </w:t>
      </w:r>
      <w:r w:rsidR="00C2039F" w:rsidRPr="00C2039F">
        <w:rPr>
          <w:sz w:val="24"/>
          <w:szCs w:val="24"/>
        </w:rPr>
        <w:t>9009</w:t>
      </w:r>
      <w:r w:rsidR="00D76C90" w:rsidRPr="00C2039F">
        <w:rPr>
          <w:sz w:val="24"/>
          <w:szCs w:val="24"/>
        </w:rPr>
        <w:t xml:space="preserve"> человек, из них </w:t>
      </w:r>
      <w:r w:rsidR="00C2039F" w:rsidRPr="00C2039F">
        <w:rPr>
          <w:sz w:val="24"/>
          <w:szCs w:val="24"/>
        </w:rPr>
        <w:t>4110</w:t>
      </w:r>
      <w:r w:rsidR="00A17297" w:rsidRPr="00C2039F">
        <w:rPr>
          <w:sz w:val="24"/>
          <w:szCs w:val="24"/>
        </w:rPr>
        <w:t xml:space="preserve"> </w:t>
      </w:r>
      <w:r w:rsidR="00C2039F" w:rsidRPr="00C2039F">
        <w:rPr>
          <w:sz w:val="24"/>
          <w:szCs w:val="24"/>
        </w:rPr>
        <w:t>детей</w:t>
      </w:r>
      <w:r w:rsidR="00D76C90" w:rsidRPr="00C2039F">
        <w:rPr>
          <w:sz w:val="24"/>
          <w:szCs w:val="24"/>
        </w:rPr>
        <w:t xml:space="preserve">). </w:t>
      </w:r>
    </w:p>
    <w:p w:rsidR="005E5C58" w:rsidRPr="00A0348B" w:rsidRDefault="00D76C90" w:rsidP="005E5C58">
      <w:pPr>
        <w:shd w:val="clear" w:color="auto" w:fill="FFFFFF"/>
        <w:ind w:firstLine="709"/>
        <w:jc w:val="both"/>
        <w:rPr>
          <w:sz w:val="24"/>
          <w:szCs w:val="24"/>
        </w:rPr>
      </w:pPr>
      <w:r w:rsidRPr="00C2039F">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успешно реализуется муниципальная программа «Культура города Урай» на 2017-2021 годы.</w:t>
      </w:r>
      <w:r w:rsidR="005E5C58" w:rsidRPr="00C2039F">
        <w:rPr>
          <w:sz w:val="24"/>
          <w:szCs w:val="24"/>
        </w:rPr>
        <w:t xml:space="preserve"> В 2021 году на территории муниципального образования город Урай реализуется национальный проект «Культура», в рамках которого предусмотрено исполнение показателя «Количество организаций культуры, получивших современное оборудование». </w:t>
      </w:r>
      <w:r w:rsidR="005E5C58" w:rsidRPr="00A0348B">
        <w:rPr>
          <w:sz w:val="24"/>
          <w:szCs w:val="24"/>
        </w:rPr>
        <w:t xml:space="preserve">В течение </w:t>
      </w:r>
      <w:r w:rsidR="00A0348B" w:rsidRPr="00A0348B">
        <w:rPr>
          <w:sz w:val="24"/>
          <w:szCs w:val="24"/>
        </w:rPr>
        <w:t>9 месяцев</w:t>
      </w:r>
      <w:r w:rsidR="005E5C58" w:rsidRPr="00A0348B">
        <w:rPr>
          <w:sz w:val="24"/>
          <w:szCs w:val="24"/>
        </w:rPr>
        <w:t xml:space="preserve"> 2021 года  организована работа по закупкам и заключено 24 контракта на приобретение музыкальных инструментов, оборудования и учебных материалов. Осуществлена  поставка </w:t>
      </w:r>
      <w:r w:rsidR="00A0348B" w:rsidRPr="00A0348B">
        <w:rPr>
          <w:sz w:val="24"/>
          <w:szCs w:val="24"/>
        </w:rPr>
        <w:t>26</w:t>
      </w:r>
      <w:r w:rsidR="005E5C58" w:rsidRPr="00A0348B">
        <w:rPr>
          <w:sz w:val="24"/>
          <w:szCs w:val="24"/>
        </w:rPr>
        <w:t xml:space="preserve"> музыкальных инструментов</w:t>
      </w:r>
      <w:r w:rsidR="00A0348B" w:rsidRPr="00A0348B">
        <w:rPr>
          <w:sz w:val="24"/>
          <w:szCs w:val="24"/>
        </w:rPr>
        <w:t>,</w:t>
      </w:r>
      <w:r w:rsidR="005E5C58" w:rsidRPr="00A0348B">
        <w:rPr>
          <w:sz w:val="24"/>
          <w:szCs w:val="24"/>
        </w:rPr>
        <w:t xml:space="preserve">  </w:t>
      </w:r>
      <w:r w:rsidR="00A0348B" w:rsidRPr="00A0348B">
        <w:rPr>
          <w:sz w:val="24"/>
          <w:szCs w:val="24"/>
        </w:rPr>
        <w:t>75</w:t>
      </w:r>
      <w:r w:rsidR="005E5C58" w:rsidRPr="00A0348B">
        <w:rPr>
          <w:sz w:val="24"/>
          <w:szCs w:val="24"/>
        </w:rPr>
        <w:t xml:space="preserve"> единиц оборудования</w:t>
      </w:r>
      <w:r w:rsidR="00A0348B" w:rsidRPr="00A0348B">
        <w:rPr>
          <w:sz w:val="24"/>
          <w:szCs w:val="24"/>
        </w:rPr>
        <w:t xml:space="preserve"> и 280 экземпляров учебной литературы</w:t>
      </w:r>
      <w:r w:rsidR="005E5C58" w:rsidRPr="00A0348B">
        <w:rPr>
          <w:sz w:val="24"/>
          <w:szCs w:val="24"/>
        </w:rPr>
        <w:t xml:space="preserve">. </w:t>
      </w:r>
    </w:p>
    <w:p w:rsidR="00913A54" w:rsidRPr="00A16D55" w:rsidRDefault="00913A54" w:rsidP="00913A54">
      <w:pPr>
        <w:pStyle w:val="Default"/>
        <w:ind w:firstLine="567"/>
        <w:jc w:val="both"/>
        <w:rPr>
          <w:color w:val="auto"/>
        </w:rPr>
      </w:pPr>
      <w:r w:rsidRPr="00913A54">
        <w:t>В рамках муниципальной программы «Поддержка</w:t>
      </w:r>
      <w:r w:rsidRPr="004F51FF">
        <w:t xml:space="preserve"> социально ориентированных некоммерческих организаций в городе Урай» на 2018-2030 годы»</w:t>
      </w:r>
      <w:r>
        <w:t xml:space="preserve">, утвержденную </w:t>
      </w:r>
      <w:r w:rsidRPr="004F51FF">
        <w:t xml:space="preserve">постановлением администрации города Урай </w:t>
      </w:r>
      <w:r w:rsidRPr="004F51FF">
        <w:rPr>
          <w:shd w:val="clear" w:color="auto" w:fill="FFFFFF"/>
        </w:rPr>
        <w:t xml:space="preserve">от </w:t>
      </w:r>
      <w:r w:rsidRPr="004F51FF">
        <w:t>26.09.2017</w:t>
      </w:r>
      <w:r>
        <w:t xml:space="preserve"> №2761, предоставлены услуги «</w:t>
      </w:r>
      <w:r w:rsidRPr="00903BD2">
        <w:rPr>
          <w:color w:val="auto"/>
        </w:rPr>
        <w:t>Организация и проведение культурно-массовых мероприятий</w:t>
      </w:r>
      <w:r>
        <w:t>» и «</w:t>
      </w:r>
      <w:r w:rsidRPr="00903BD2">
        <w:rPr>
          <w:color w:val="auto"/>
        </w:rPr>
        <w:t>Организация деятельности клубных формирований и формирований самодеятельного народного творчества</w:t>
      </w:r>
      <w:r>
        <w:rPr>
          <w:color w:val="auto"/>
        </w:rPr>
        <w:t xml:space="preserve">» </w:t>
      </w:r>
      <w:r w:rsidR="00A16D55" w:rsidRPr="00A16D55">
        <w:rPr>
          <w:color w:val="auto"/>
        </w:rPr>
        <w:t>5</w:t>
      </w:r>
      <w:r w:rsidR="00A16D55">
        <w:rPr>
          <w:color w:val="auto"/>
        </w:rPr>
        <w:t xml:space="preserve"> общественными организациями.</w:t>
      </w:r>
    </w:p>
    <w:p w:rsidR="00913A54" w:rsidRPr="00A0348B" w:rsidRDefault="00913A54" w:rsidP="00913A54">
      <w:pPr>
        <w:pStyle w:val="Default"/>
        <w:jc w:val="both"/>
        <w:rPr>
          <w:highlight w:val="yellow"/>
        </w:rPr>
      </w:pPr>
    </w:p>
    <w:p w:rsidR="00563A07" w:rsidRPr="00B842A8" w:rsidRDefault="00563A07" w:rsidP="00020416">
      <w:pPr>
        <w:ind w:firstLine="567"/>
        <w:jc w:val="both"/>
        <w:rPr>
          <w:b/>
          <w:bCs/>
          <w:sz w:val="24"/>
          <w:szCs w:val="24"/>
        </w:rPr>
      </w:pPr>
      <w:r w:rsidRPr="00B842A8">
        <w:rPr>
          <w:b/>
          <w:bCs/>
          <w:sz w:val="24"/>
          <w:szCs w:val="24"/>
        </w:rPr>
        <w:t>4.3. Здравоохранение</w:t>
      </w:r>
    </w:p>
    <w:p w:rsidR="00960444" w:rsidRPr="00B842A8" w:rsidRDefault="00960444" w:rsidP="00020416">
      <w:pPr>
        <w:ind w:firstLine="567"/>
        <w:jc w:val="both"/>
        <w:rPr>
          <w:sz w:val="24"/>
          <w:szCs w:val="24"/>
        </w:rPr>
      </w:pPr>
      <w:r w:rsidRPr="00B842A8">
        <w:rPr>
          <w:b/>
          <w:bCs/>
          <w:sz w:val="24"/>
          <w:szCs w:val="24"/>
        </w:rPr>
        <w:t>Систему здравоохранения</w:t>
      </w:r>
      <w:r w:rsidRPr="00B842A8">
        <w:rPr>
          <w:sz w:val="24"/>
          <w:szCs w:val="24"/>
        </w:rPr>
        <w:t xml:space="preserve"> на территории города Урай представляют бюджетное учреждение </w:t>
      </w:r>
      <w:proofErr w:type="spellStart"/>
      <w:r w:rsidRPr="00B842A8">
        <w:rPr>
          <w:sz w:val="24"/>
          <w:szCs w:val="24"/>
        </w:rPr>
        <w:t>ХМАО-Югры</w:t>
      </w:r>
      <w:proofErr w:type="spellEnd"/>
      <w:r w:rsidRPr="00B842A8">
        <w:rPr>
          <w:sz w:val="24"/>
          <w:szCs w:val="24"/>
        </w:rPr>
        <w:t xml:space="preserve"> «</w:t>
      </w:r>
      <w:proofErr w:type="spellStart"/>
      <w:r w:rsidRPr="00B842A8">
        <w:rPr>
          <w:sz w:val="24"/>
          <w:szCs w:val="24"/>
        </w:rPr>
        <w:t>Урайская</w:t>
      </w:r>
      <w:proofErr w:type="spellEnd"/>
      <w:r w:rsidRPr="00B842A8">
        <w:rPr>
          <w:sz w:val="24"/>
          <w:szCs w:val="24"/>
        </w:rPr>
        <w:t xml:space="preserve"> городская клиническая больница», автономное учреждение </w:t>
      </w:r>
      <w:proofErr w:type="spellStart"/>
      <w:r w:rsidRPr="00B842A8">
        <w:rPr>
          <w:sz w:val="24"/>
          <w:szCs w:val="24"/>
        </w:rPr>
        <w:t>ХМАО-Югры</w:t>
      </w:r>
      <w:proofErr w:type="spellEnd"/>
      <w:r w:rsidRPr="00B842A8">
        <w:rPr>
          <w:sz w:val="24"/>
          <w:szCs w:val="24"/>
        </w:rPr>
        <w:t xml:space="preserve"> «</w:t>
      </w:r>
      <w:proofErr w:type="spellStart"/>
      <w:r w:rsidRPr="00B842A8">
        <w:rPr>
          <w:sz w:val="24"/>
          <w:szCs w:val="24"/>
        </w:rPr>
        <w:t>Урайская</w:t>
      </w:r>
      <w:proofErr w:type="spellEnd"/>
      <w:r w:rsidRPr="00B842A8">
        <w:rPr>
          <w:sz w:val="24"/>
          <w:szCs w:val="24"/>
        </w:rPr>
        <w:t xml:space="preserve"> городская стоматологическая поликлиника» и бюджетное учреждение </w:t>
      </w:r>
      <w:proofErr w:type="spellStart"/>
      <w:r w:rsidRPr="00B842A8">
        <w:rPr>
          <w:sz w:val="24"/>
          <w:szCs w:val="24"/>
        </w:rPr>
        <w:t>ХМАО-Югры</w:t>
      </w:r>
      <w:proofErr w:type="spellEnd"/>
      <w:r w:rsidRPr="00B842A8">
        <w:rPr>
          <w:sz w:val="24"/>
          <w:szCs w:val="24"/>
        </w:rPr>
        <w:t xml:space="preserve"> «</w:t>
      </w:r>
      <w:proofErr w:type="spellStart"/>
      <w:r w:rsidRPr="00B842A8">
        <w:rPr>
          <w:sz w:val="24"/>
          <w:szCs w:val="24"/>
        </w:rPr>
        <w:t>Урайская</w:t>
      </w:r>
      <w:proofErr w:type="spellEnd"/>
      <w:r w:rsidRPr="00B842A8">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A0348B" w:rsidRDefault="00960444" w:rsidP="00020416">
      <w:pPr>
        <w:ind w:firstLine="567"/>
        <w:jc w:val="both"/>
        <w:rPr>
          <w:sz w:val="24"/>
        </w:rPr>
      </w:pPr>
      <w:r w:rsidRPr="00A0348B">
        <w:rPr>
          <w:sz w:val="24"/>
        </w:rPr>
        <w:t xml:space="preserve">На территории города находится  также казенное учреждение Ханты-Мансийского </w:t>
      </w:r>
      <w:proofErr w:type="spellStart"/>
      <w:r w:rsidRPr="00A0348B">
        <w:rPr>
          <w:sz w:val="24"/>
        </w:rPr>
        <w:t>округа-Югры</w:t>
      </w:r>
      <w:proofErr w:type="spellEnd"/>
      <w:r w:rsidRPr="00A0348B">
        <w:rPr>
          <w:sz w:val="24"/>
        </w:rPr>
        <w:t xml:space="preserve"> «</w:t>
      </w:r>
      <w:proofErr w:type="spellStart"/>
      <w:r w:rsidRPr="00A0348B">
        <w:rPr>
          <w:sz w:val="24"/>
        </w:rPr>
        <w:t>Урайский</w:t>
      </w:r>
      <w:proofErr w:type="spellEnd"/>
      <w:r w:rsidRPr="00A0348B">
        <w:rPr>
          <w:sz w:val="24"/>
        </w:rPr>
        <w:t xml:space="preserve"> специализированный Дом ребенка» с численностью  врачей и среднего  медицинского персонала </w:t>
      </w:r>
      <w:r w:rsidR="002F2F61" w:rsidRPr="00A0348B">
        <w:rPr>
          <w:sz w:val="24"/>
        </w:rPr>
        <w:t>на</w:t>
      </w:r>
      <w:r w:rsidRPr="00A0348B">
        <w:rPr>
          <w:sz w:val="24"/>
        </w:rPr>
        <w:t xml:space="preserve"> </w:t>
      </w:r>
      <w:r w:rsidR="002F2F61" w:rsidRPr="00A0348B">
        <w:rPr>
          <w:sz w:val="24"/>
        </w:rPr>
        <w:t>01.</w:t>
      </w:r>
      <w:r w:rsidR="00A0348B" w:rsidRPr="00A0348B">
        <w:rPr>
          <w:sz w:val="24"/>
        </w:rPr>
        <w:t>10</w:t>
      </w:r>
      <w:r w:rsidR="002F2F61" w:rsidRPr="00A0348B">
        <w:rPr>
          <w:sz w:val="24"/>
        </w:rPr>
        <w:t>.</w:t>
      </w:r>
      <w:r w:rsidRPr="00A0348B">
        <w:rPr>
          <w:sz w:val="24"/>
        </w:rPr>
        <w:t>20</w:t>
      </w:r>
      <w:r w:rsidR="00AB2C94" w:rsidRPr="00A0348B">
        <w:rPr>
          <w:sz w:val="24"/>
        </w:rPr>
        <w:t>2</w:t>
      </w:r>
      <w:r w:rsidR="005A642D" w:rsidRPr="00A0348B">
        <w:rPr>
          <w:sz w:val="24"/>
        </w:rPr>
        <w:t>1</w:t>
      </w:r>
      <w:r w:rsidRPr="00A0348B">
        <w:rPr>
          <w:sz w:val="24"/>
        </w:rPr>
        <w:t xml:space="preserve">  – </w:t>
      </w:r>
      <w:r w:rsidR="00C06262" w:rsidRPr="00A0348B">
        <w:rPr>
          <w:sz w:val="24"/>
        </w:rPr>
        <w:t>3</w:t>
      </w:r>
      <w:r w:rsidR="00A0348B" w:rsidRPr="00A0348B">
        <w:rPr>
          <w:sz w:val="24"/>
        </w:rPr>
        <w:t>3</w:t>
      </w:r>
      <w:r w:rsidRPr="00A0348B">
        <w:rPr>
          <w:sz w:val="24"/>
        </w:rPr>
        <w:t xml:space="preserve"> человек</w:t>
      </w:r>
      <w:r w:rsidR="001F18D3" w:rsidRPr="00A0348B">
        <w:rPr>
          <w:sz w:val="24"/>
        </w:rPr>
        <w:t>а</w:t>
      </w:r>
      <w:r w:rsidRPr="00A0348B">
        <w:rPr>
          <w:sz w:val="24"/>
        </w:rPr>
        <w:t xml:space="preserve"> (врачи – </w:t>
      </w:r>
      <w:r w:rsidR="005A642D" w:rsidRPr="00A0348B">
        <w:rPr>
          <w:sz w:val="24"/>
        </w:rPr>
        <w:t>6</w:t>
      </w:r>
      <w:r w:rsidRPr="00A0348B">
        <w:rPr>
          <w:sz w:val="24"/>
        </w:rPr>
        <w:t xml:space="preserve"> человек, средний медицинский персонал – </w:t>
      </w:r>
      <w:r w:rsidR="005A642D" w:rsidRPr="00A0348B">
        <w:rPr>
          <w:sz w:val="24"/>
        </w:rPr>
        <w:t>2</w:t>
      </w:r>
      <w:r w:rsidR="00A0348B" w:rsidRPr="00A0348B">
        <w:rPr>
          <w:sz w:val="24"/>
        </w:rPr>
        <w:t>7</w:t>
      </w:r>
      <w:r w:rsidRPr="00A0348B">
        <w:rPr>
          <w:sz w:val="24"/>
        </w:rPr>
        <w:t xml:space="preserve">) и коечным фондом в </w:t>
      </w:r>
      <w:r w:rsidR="00D16AB8" w:rsidRPr="00A0348B">
        <w:rPr>
          <w:sz w:val="24"/>
        </w:rPr>
        <w:t xml:space="preserve">48 коек, в том числе </w:t>
      </w:r>
      <w:r w:rsidRPr="00A0348B">
        <w:rPr>
          <w:sz w:val="24"/>
        </w:rPr>
        <w:t>койки круглосуточного пребывания</w:t>
      </w:r>
      <w:r w:rsidR="00D16AB8" w:rsidRPr="00A0348B">
        <w:rPr>
          <w:sz w:val="24"/>
        </w:rPr>
        <w:t xml:space="preserve"> – 36, койки дневного стационара 12</w:t>
      </w:r>
      <w:r w:rsidRPr="00A0348B">
        <w:rPr>
          <w:sz w:val="24"/>
        </w:rPr>
        <w:t>.</w:t>
      </w:r>
    </w:p>
    <w:p w:rsidR="001F18D3" w:rsidRPr="00CC1F41" w:rsidRDefault="001F18D3" w:rsidP="00020416">
      <w:pPr>
        <w:ind w:firstLine="567"/>
        <w:jc w:val="both"/>
        <w:rPr>
          <w:sz w:val="24"/>
          <w:highlight w:val="yellow"/>
        </w:rPr>
      </w:pPr>
    </w:p>
    <w:p w:rsidR="00BE69AC" w:rsidRPr="00A0348B" w:rsidRDefault="00BE69AC" w:rsidP="001F18D3">
      <w:pPr>
        <w:ind w:firstLine="709"/>
        <w:jc w:val="center"/>
        <w:rPr>
          <w:sz w:val="24"/>
          <w:szCs w:val="24"/>
        </w:rPr>
      </w:pPr>
      <w:r w:rsidRPr="00A0348B">
        <w:rPr>
          <w:b/>
          <w:sz w:val="24"/>
          <w:szCs w:val="24"/>
        </w:rPr>
        <w:t>Основные показатели в сфере здравоохранения</w:t>
      </w:r>
    </w:p>
    <w:p w:rsidR="00BE69AC" w:rsidRPr="00A0348B" w:rsidRDefault="00BE69AC" w:rsidP="00BE69AC">
      <w:pPr>
        <w:pStyle w:val="af2"/>
        <w:ind w:left="0" w:firstLine="709"/>
        <w:jc w:val="right"/>
        <w:rPr>
          <w:sz w:val="24"/>
          <w:szCs w:val="24"/>
        </w:rPr>
      </w:pPr>
      <w:r w:rsidRPr="00A0348B">
        <w:rPr>
          <w:sz w:val="24"/>
          <w:szCs w:val="24"/>
        </w:rPr>
        <w:t>таблица 8</w:t>
      </w:r>
    </w:p>
    <w:tbl>
      <w:tblPr>
        <w:tblStyle w:val="ad"/>
        <w:tblW w:w="9686" w:type="dxa"/>
        <w:jc w:val="center"/>
        <w:tblLayout w:type="fixed"/>
        <w:tblLook w:val="04A0"/>
      </w:tblPr>
      <w:tblGrid>
        <w:gridCol w:w="3923"/>
        <w:gridCol w:w="1134"/>
        <w:gridCol w:w="1417"/>
        <w:gridCol w:w="1843"/>
        <w:gridCol w:w="1369"/>
      </w:tblGrid>
      <w:tr w:rsidR="00BE69AC" w:rsidRPr="00CC1F41" w:rsidTr="00A0348B">
        <w:trPr>
          <w:jc w:val="center"/>
        </w:trPr>
        <w:tc>
          <w:tcPr>
            <w:tcW w:w="3923" w:type="dxa"/>
          </w:tcPr>
          <w:p w:rsidR="00BE69AC" w:rsidRPr="00A0348B" w:rsidRDefault="00BE69AC" w:rsidP="00E56A3B">
            <w:pPr>
              <w:pStyle w:val="af2"/>
              <w:ind w:left="0"/>
              <w:jc w:val="center"/>
              <w:rPr>
                <w:sz w:val="24"/>
                <w:szCs w:val="24"/>
              </w:rPr>
            </w:pPr>
            <w:r w:rsidRPr="00A0348B">
              <w:rPr>
                <w:sz w:val="24"/>
                <w:szCs w:val="24"/>
              </w:rPr>
              <w:t>Показатели</w:t>
            </w:r>
          </w:p>
        </w:tc>
        <w:tc>
          <w:tcPr>
            <w:tcW w:w="1134" w:type="dxa"/>
          </w:tcPr>
          <w:p w:rsidR="00BE69AC" w:rsidRPr="00A0348B" w:rsidRDefault="00BE69AC" w:rsidP="00E56A3B">
            <w:pPr>
              <w:pStyle w:val="af2"/>
              <w:ind w:left="0"/>
              <w:jc w:val="center"/>
              <w:rPr>
                <w:sz w:val="24"/>
                <w:szCs w:val="24"/>
              </w:rPr>
            </w:pPr>
            <w:proofErr w:type="spellStart"/>
            <w:r w:rsidRPr="00A0348B">
              <w:rPr>
                <w:sz w:val="24"/>
                <w:szCs w:val="24"/>
              </w:rPr>
              <w:t>Ед.изм</w:t>
            </w:r>
            <w:proofErr w:type="spellEnd"/>
            <w:r w:rsidRPr="00A0348B">
              <w:rPr>
                <w:sz w:val="24"/>
                <w:szCs w:val="24"/>
              </w:rPr>
              <w:t>.</w:t>
            </w:r>
          </w:p>
        </w:tc>
        <w:tc>
          <w:tcPr>
            <w:tcW w:w="1417" w:type="dxa"/>
            <w:vAlign w:val="center"/>
          </w:tcPr>
          <w:p w:rsidR="00BE69AC" w:rsidRPr="00A0348B" w:rsidRDefault="00477181" w:rsidP="00A0348B">
            <w:pPr>
              <w:jc w:val="center"/>
              <w:rPr>
                <w:sz w:val="24"/>
                <w:szCs w:val="24"/>
              </w:rPr>
            </w:pPr>
            <w:r w:rsidRPr="00A0348B">
              <w:rPr>
                <w:sz w:val="24"/>
                <w:szCs w:val="24"/>
              </w:rPr>
              <w:t>01.</w:t>
            </w:r>
            <w:r w:rsidR="00A0348B" w:rsidRPr="00A0348B">
              <w:rPr>
                <w:sz w:val="24"/>
                <w:szCs w:val="24"/>
              </w:rPr>
              <w:t>10</w:t>
            </w:r>
            <w:r w:rsidRPr="00A0348B">
              <w:rPr>
                <w:sz w:val="24"/>
                <w:szCs w:val="24"/>
              </w:rPr>
              <w:t>.</w:t>
            </w:r>
            <w:r w:rsidR="004313A1" w:rsidRPr="00A0348B">
              <w:rPr>
                <w:sz w:val="24"/>
                <w:szCs w:val="24"/>
              </w:rPr>
              <w:t xml:space="preserve"> </w:t>
            </w:r>
            <w:r w:rsidRPr="00A0348B">
              <w:rPr>
                <w:sz w:val="24"/>
                <w:szCs w:val="24"/>
              </w:rPr>
              <w:t>2</w:t>
            </w:r>
            <w:r w:rsidR="00BE69AC" w:rsidRPr="00A0348B">
              <w:rPr>
                <w:sz w:val="24"/>
                <w:szCs w:val="24"/>
              </w:rPr>
              <w:t>0</w:t>
            </w:r>
            <w:r w:rsidR="004313A1" w:rsidRPr="00A0348B">
              <w:rPr>
                <w:sz w:val="24"/>
                <w:szCs w:val="24"/>
              </w:rPr>
              <w:t>20</w:t>
            </w:r>
          </w:p>
        </w:tc>
        <w:tc>
          <w:tcPr>
            <w:tcW w:w="1843" w:type="dxa"/>
            <w:vAlign w:val="center"/>
          </w:tcPr>
          <w:p w:rsidR="00BE69AC" w:rsidRPr="00A0348B" w:rsidRDefault="00D42834" w:rsidP="00A0348B">
            <w:pPr>
              <w:jc w:val="center"/>
              <w:rPr>
                <w:sz w:val="24"/>
                <w:szCs w:val="24"/>
              </w:rPr>
            </w:pPr>
            <w:r w:rsidRPr="00A0348B">
              <w:rPr>
                <w:sz w:val="24"/>
                <w:szCs w:val="24"/>
              </w:rPr>
              <w:t>01.</w:t>
            </w:r>
            <w:r w:rsidR="00A0348B" w:rsidRPr="00A0348B">
              <w:rPr>
                <w:sz w:val="24"/>
                <w:szCs w:val="24"/>
              </w:rPr>
              <w:t>10</w:t>
            </w:r>
            <w:r w:rsidRPr="00A0348B">
              <w:rPr>
                <w:sz w:val="24"/>
                <w:szCs w:val="24"/>
              </w:rPr>
              <w:t>.</w:t>
            </w:r>
            <w:r w:rsidR="00BE69AC" w:rsidRPr="00A0348B">
              <w:rPr>
                <w:sz w:val="24"/>
                <w:szCs w:val="24"/>
              </w:rPr>
              <w:t>202</w:t>
            </w:r>
            <w:r w:rsidR="004313A1" w:rsidRPr="00A0348B">
              <w:rPr>
                <w:sz w:val="24"/>
                <w:szCs w:val="24"/>
              </w:rPr>
              <w:t>1</w:t>
            </w:r>
            <w:r w:rsidR="00BE69AC" w:rsidRPr="00A0348B">
              <w:rPr>
                <w:sz w:val="24"/>
                <w:szCs w:val="24"/>
              </w:rPr>
              <w:t xml:space="preserve"> </w:t>
            </w:r>
          </w:p>
        </w:tc>
        <w:tc>
          <w:tcPr>
            <w:tcW w:w="1369" w:type="dxa"/>
          </w:tcPr>
          <w:p w:rsidR="00BE69AC" w:rsidRPr="00A0348B" w:rsidRDefault="00D42834" w:rsidP="00D42834">
            <w:pPr>
              <w:pStyle w:val="af2"/>
              <w:ind w:left="0"/>
              <w:jc w:val="center"/>
              <w:rPr>
                <w:sz w:val="24"/>
                <w:szCs w:val="24"/>
              </w:rPr>
            </w:pPr>
            <w:proofErr w:type="spellStart"/>
            <w:r w:rsidRPr="00A0348B">
              <w:rPr>
                <w:sz w:val="24"/>
                <w:szCs w:val="24"/>
              </w:rPr>
              <w:t>Отклонение,</w:t>
            </w:r>
            <w:r w:rsidR="00BE69AC" w:rsidRPr="00A0348B">
              <w:rPr>
                <w:sz w:val="24"/>
                <w:szCs w:val="24"/>
              </w:rPr>
              <w:t>%</w:t>
            </w:r>
            <w:proofErr w:type="spellEnd"/>
          </w:p>
        </w:tc>
      </w:tr>
      <w:tr w:rsidR="00BE69AC" w:rsidRPr="00CC1F41" w:rsidTr="00A0348B">
        <w:trPr>
          <w:jc w:val="center"/>
        </w:trPr>
        <w:tc>
          <w:tcPr>
            <w:tcW w:w="3923" w:type="dxa"/>
            <w:shd w:val="clear" w:color="auto" w:fill="auto"/>
          </w:tcPr>
          <w:p w:rsidR="00BE69AC" w:rsidRPr="00A0348B" w:rsidRDefault="00BE69AC" w:rsidP="00E56A3B">
            <w:pPr>
              <w:ind w:left="24"/>
              <w:jc w:val="both"/>
              <w:rPr>
                <w:sz w:val="24"/>
                <w:szCs w:val="24"/>
              </w:rPr>
            </w:pPr>
            <w:r w:rsidRPr="00A0348B">
              <w:rPr>
                <w:sz w:val="24"/>
                <w:szCs w:val="24"/>
              </w:rPr>
              <w:t>1.Численность работников здравоохранения  – всего, из них:</w:t>
            </w:r>
          </w:p>
        </w:tc>
        <w:tc>
          <w:tcPr>
            <w:tcW w:w="1134" w:type="dxa"/>
            <w:shd w:val="clear" w:color="auto" w:fill="auto"/>
          </w:tcPr>
          <w:p w:rsidR="00BE69AC" w:rsidRPr="00A0348B" w:rsidRDefault="00BE69AC" w:rsidP="00E56A3B">
            <w:pPr>
              <w:pStyle w:val="af2"/>
              <w:ind w:left="0"/>
              <w:jc w:val="center"/>
              <w:rPr>
                <w:sz w:val="24"/>
                <w:szCs w:val="24"/>
              </w:rPr>
            </w:pPr>
            <w:r w:rsidRPr="00A0348B">
              <w:rPr>
                <w:sz w:val="24"/>
                <w:szCs w:val="24"/>
              </w:rPr>
              <w:t>Человек</w:t>
            </w:r>
          </w:p>
        </w:tc>
        <w:tc>
          <w:tcPr>
            <w:tcW w:w="1417" w:type="dxa"/>
            <w:shd w:val="clear" w:color="auto" w:fill="auto"/>
          </w:tcPr>
          <w:p w:rsidR="00BE69AC" w:rsidRPr="00A0348B" w:rsidRDefault="00BE69AC" w:rsidP="00A0348B">
            <w:pPr>
              <w:pStyle w:val="af2"/>
              <w:ind w:left="0"/>
              <w:jc w:val="center"/>
              <w:rPr>
                <w:sz w:val="24"/>
                <w:szCs w:val="24"/>
              </w:rPr>
            </w:pPr>
            <w:r w:rsidRPr="00A0348B">
              <w:rPr>
                <w:sz w:val="24"/>
                <w:szCs w:val="24"/>
                <w:lang w:val="en-US"/>
              </w:rPr>
              <w:t>1</w:t>
            </w:r>
            <w:r w:rsidR="001D0924" w:rsidRPr="00A0348B">
              <w:rPr>
                <w:sz w:val="24"/>
                <w:szCs w:val="24"/>
                <w:lang w:val="en-US"/>
              </w:rPr>
              <w:t xml:space="preserve"> </w:t>
            </w:r>
            <w:r w:rsidRPr="00A0348B">
              <w:rPr>
                <w:sz w:val="24"/>
                <w:szCs w:val="24"/>
                <w:lang w:val="en-US"/>
              </w:rPr>
              <w:t>5</w:t>
            </w:r>
            <w:r w:rsidR="00A0348B" w:rsidRPr="00A0348B">
              <w:rPr>
                <w:sz w:val="24"/>
                <w:szCs w:val="24"/>
              </w:rPr>
              <w:t>29</w:t>
            </w:r>
          </w:p>
        </w:tc>
        <w:tc>
          <w:tcPr>
            <w:tcW w:w="1843" w:type="dxa"/>
          </w:tcPr>
          <w:p w:rsidR="00BE69AC" w:rsidRPr="00A0348B" w:rsidRDefault="00BE69AC" w:rsidP="00A0348B">
            <w:pPr>
              <w:pStyle w:val="af2"/>
              <w:ind w:left="0"/>
              <w:jc w:val="center"/>
              <w:rPr>
                <w:sz w:val="24"/>
                <w:szCs w:val="24"/>
              </w:rPr>
            </w:pPr>
            <w:r w:rsidRPr="00A0348B">
              <w:rPr>
                <w:sz w:val="24"/>
                <w:szCs w:val="24"/>
              </w:rPr>
              <w:t>1</w:t>
            </w:r>
            <w:r w:rsidRPr="00A0348B">
              <w:rPr>
                <w:sz w:val="24"/>
                <w:szCs w:val="24"/>
                <w:lang w:val="en-US"/>
              </w:rPr>
              <w:t xml:space="preserve"> </w:t>
            </w:r>
            <w:r w:rsidR="00A0348B" w:rsidRPr="00A0348B">
              <w:rPr>
                <w:sz w:val="24"/>
                <w:szCs w:val="24"/>
              </w:rPr>
              <w:t>514</w:t>
            </w:r>
          </w:p>
        </w:tc>
        <w:tc>
          <w:tcPr>
            <w:tcW w:w="1369" w:type="dxa"/>
          </w:tcPr>
          <w:p w:rsidR="00BE69AC" w:rsidRPr="00A0348B" w:rsidRDefault="00A0348B" w:rsidP="004313A1">
            <w:pPr>
              <w:pStyle w:val="af2"/>
              <w:ind w:left="0"/>
              <w:jc w:val="center"/>
              <w:rPr>
                <w:sz w:val="24"/>
                <w:szCs w:val="24"/>
              </w:rPr>
            </w:pPr>
            <w:r w:rsidRPr="00A0348B">
              <w:rPr>
                <w:sz w:val="24"/>
                <w:szCs w:val="24"/>
              </w:rPr>
              <w:t>99</w:t>
            </w:r>
            <w:r>
              <w:rPr>
                <w:sz w:val="24"/>
                <w:szCs w:val="24"/>
              </w:rPr>
              <w:t>,0</w:t>
            </w:r>
          </w:p>
        </w:tc>
      </w:tr>
      <w:tr w:rsidR="00BE69AC" w:rsidRPr="00CC1F41" w:rsidTr="00A0348B">
        <w:trPr>
          <w:jc w:val="center"/>
        </w:trPr>
        <w:tc>
          <w:tcPr>
            <w:tcW w:w="3923" w:type="dxa"/>
            <w:shd w:val="clear" w:color="auto" w:fill="auto"/>
          </w:tcPr>
          <w:p w:rsidR="00BE69AC" w:rsidRPr="00A0348B" w:rsidRDefault="00BE69AC" w:rsidP="00E56A3B">
            <w:pPr>
              <w:ind w:left="24"/>
              <w:rPr>
                <w:sz w:val="24"/>
                <w:szCs w:val="24"/>
              </w:rPr>
            </w:pPr>
            <w:r w:rsidRPr="00A0348B">
              <w:rPr>
                <w:sz w:val="24"/>
                <w:szCs w:val="24"/>
              </w:rPr>
              <w:t>- врачей</w:t>
            </w:r>
          </w:p>
        </w:tc>
        <w:tc>
          <w:tcPr>
            <w:tcW w:w="1134" w:type="dxa"/>
            <w:shd w:val="clear" w:color="auto" w:fill="auto"/>
          </w:tcPr>
          <w:p w:rsidR="00BE69AC" w:rsidRPr="00A0348B" w:rsidRDefault="00BE69AC" w:rsidP="00E56A3B">
            <w:pPr>
              <w:pStyle w:val="af2"/>
              <w:ind w:left="0"/>
              <w:jc w:val="center"/>
              <w:rPr>
                <w:sz w:val="24"/>
                <w:szCs w:val="24"/>
              </w:rPr>
            </w:pPr>
            <w:r w:rsidRPr="00A0348B">
              <w:rPr>
                <w:sz w:val="24"/>
                <w:szCs w:val="24"/>
              </w:rPr>
              <w:t>Человек</w:t>
            </w:r>
          </w:p>
        </w:tc>
        <w:tc>
          <w:tcPr>
            <w:tcW w:w="1417" w:type="dxa"/>
            <w:shd w:val="clear" w:color="auto" w:fill="auto"/>
          </w:tcPr>
          <w:p w:rsidR="00BE69AC" w:rsidRPr="00A0348B" w:rsidRDefault="004313A1" w:rsidP="00A0348B">
            <w:pPr>
              <w:pStyle w:val="af2"/>
              <w:ind w:left="0"/>
              <w:jc w:val="center"/>
              <w:rPr>
                <w:sz w:val="24"/>
                <w:szCs w:val="24"/>
              </w:rPr>
            </w:pPr>
            <w:r w:rsidRPr="00A0348B">
              <w:rPr>
                <w:sz w:val="24"/>
                <w:szCs w:val="24"/>
              </w:rPr>
              <w:t>19</w:t>
            </w:r>
            <w:r w:rsidR="00A0348B" w:rsidRPr="00A0348B">
              <w:rPr>
                <w:sz w:val="24"/>
                <w:szCs w:val="24"/>
              </w:rPr>
              <w:t>7</w:t>
            </w:r>
          </w:p>
        </w:tc>
        <w:tc>
          <w:tcPr>
            <w:tcW w:w="1843" w:type="dxa"/>
          </w:tcPr>
          <w:p w:rsidR="00BE69AC" w:rsidRPr="00A0348B" w:rsidRDefault="00A0348B" w:rsidP="004313A1">
            <w:pPr>
              <w:pStyle w:val="af2"/>
              <w:ind w:left="0"/>
              <w:jc w:val="center"/>
              <w:rPr>
                <w:sz w:val="24"/>
                <w:szCs w:val="24"/>
              </w:rPr>
            </w:pPr>
            <w:r w:rsidRPr="00A0348B">
              <w:rPr>
                <w:sz w:val="24"/>
                <w:szCs w:val="24"/>
              </w:rPr>
              <w:t>201</w:t>
            </w:r>
          </w:p>
        </w:tc>
        <w:tc>
          <w:tcPr>
            <w:tcW w:w="1369" w:type="dxa"/>
          </w:tcPr>
          <w:p w:rsidR="00BE69AC" w:rsidRPr="00A0348B" w:rsidRDefault="004313A1" w:rsidP="00A0348B">
            <w:pPr>
              <w:pStyle w:val="af2"/>
              <w:ind w:left="0"/>
              <w:jc w:val="center"/>
              <w:rPr>
                <w:sz w:val="24"/>
                <w:szCs w:val="24"/>
              </w:rPr>
            </w:pPr>
            <w:r w:rsidRPr="00A0348B">
              <w:rPr>
                <w:sz w:val="24"/>
                <w:szCs w:val="24"/>
              </w:rPr>
              <w:t>10</w:t>
            </w:r>
            <w:r w:rsidR="00A0348B" w:rsidRPr="00A0348B">
              <w:rPr>
                <w:sz w:val="24"/>
                <w:szCs w:val="24"/>
              </w:rPr>
              <w:t>2,0</w:t>
            </w:r>
          </w:p>
        </w:tc>
      </w:tr>
      <w:tr w:rsidR="00BE69AC" w:rsidRPr="00CC1F41" w:rsidTr="00A0348B">
        <w:trPr>
          <w:jc w:val="center"/>
        </w:trPr>
        <w:tc>
          <w:tcPr>
            <w:tcW w:w="3923" w:type="dxa"/>
            <w:shd w:val="clear" w:color="auto" w:fill="auto"/>
          </w:tcPr>
          <w:p w:rsidR="00BE69AC" w:rsidRPr="00A0348B" w:rsidRDefault="00BE69AC" w:rsidP="00E56A3B">
            <w:pPr>
              <w:ind w:left="24"/>
              <w:jc w:val="both"/>
              <w:rPr>
                <w:sz w:val="24"/>
                <w:szCs w:val="24"/>
              </w:rPr>
            </w:pPr>
            <w:r w:rsidRPr="00A0348B">
              <w:rPr>
                <w:sz w:val="24"/>
                <w:szCs w:val="24"/>
              </w:rPr>
              <w:t>- из них: врачей общей практики  (семейной медицины)</w:t>
            </w:r>
          </w:p>
        </w:tc>
        <w:tc>
          <w:tcPr>
            <w:tcW w:w="1134" w:type="dxa"/>
            <w:shd w:val="clear" w:color="auto" w:fill="auto"/>
          </w:tcPr>
          <w:p w:rsidR="00BE69AC" w:rsidRPr="00A0348B" w:rsidRDefault="00BE69AC" w:rsidP="00E56A3B">
            <w:pPr>
              <w:pStyle w:val="af2"/>
              <w:ind w:left="0"/>
              <w:jc w:val="center"/>
              <w:rPr>
                <w:sz w:val="24"/>
                <w:szCs w:val="24"/>
              </w:rPr>
            </w:pPr>
            <w:r w:rsidRPr="00A0348B">
              <w:rPr>
                <w:sz w:val="24"/>
                <w:szCs w:val="24"/>
              </w:rPr>
              <w:t>Человек</w:t>
            </w:r>
          </w:p>
        </w:tc>
        <w:tc>
          <w:tcPr>
            <w:tcW w:w="1417" w:type="dxa"/>
            <w:shd w:val="clear" w:color="auto" w:fill="auto"/>
          </w:tcPr>
          <w:p w:rsidR="00BE69AC" w:rsidRPr="00A0348B" w:rsidRDefault="00A0348B" w:rsidP="00E56A3B">
            <w:pPr>
              <w:pStyle w:val="af2"/>
              <w:ind w:left="0"/>
              <w:jc w:val="center"/>
              <w:rPr>
                <w:sz w:val="24"/>
                <w:szCs w:val="24"/>
              </w:rPr>
            </w:pPr>
            <w:r w:rsidRPr="00A0348B">
              <w:rPr>
                <w:sz w:val="24"/>
                <w:szCs w:val="24"/>
              </w:rPr>
              <w:t>2</w:t>
            </w:r>
          </w:p>
        </w:tc>
        <w:tc>
          <w:tcPr>
            <w:tcW w:w="1843" w:type="dxa"/>
          </w:tcPr>
          <w:p w:rsidR="00BE69AC" w:rsidRPr="00A0348B" w:rsidRDefault="00A0348B" w:rsidP="00E56A3B">
            <w:pPr>
              <w:pStyle w:val="af2"/>
              <w:ind w:left="0"/>
              <w:jc w:val="center"/>
              <w:rPr>
                <w:sz w:val="24"/>
                <w:szCs w:val="24"/>
              </w:rPr>
            </w:pPr>
            <w:r w:rsidRPr="00A0348B">
              <w:rPr>
                <w:sz w:val="24"/>
                <w:szCs w:val="24"/>
              </w:rPr>
              <w:t>2</w:t>
            </w:r>
          </w:p>
        </w:tc>
        <w:tc>
          <w:tcPr>
            <w:tcW w:w="1369" w:type="dxa"/>
          </w:tcPr>
          <w:p w:rsidR="00BE69AC" w:rsidRPr="00A0348B" w:rsidRDefault="004313A1" w:rsidP="00E56A3B">
            <w:pPr>
              <w:pStyle w:val="af2"/>
              <w:ind w:left="0"/>
              <w:jc w:val="center"/>
              <w:rPr>
                <w:sz w:val="24"/>
                <w:szCs w:val="24"/>
              </w:rPr>
            </w:pPr>
            <w:r w:rsidRPr="00A0348B">
              <w:rPr>
                <w:sz w:val="24"/>
                <w:szCs w:val="24"/>
              </w:rPr>
              <w:t>100</w:t>
            </w:r>
          </w:p>
        </w:tc>
      </w:tr>
      <w:tr w:rsidR="00BE69AC" w:rsidRPr="00CC1F41" w:rsidTr="00A0348B">
        <w:trPr>
          <w:jc w:val="center"/>
        </w:trPr>
        <w:tc>
          <w:tcPr>
            <w:tcW w:w="3923" w:type="dxa"/>
            <w:shd w:val="clear" w:color="auto" w:fill="auto"/>
          </w:tcPr>
          <w:p w:rsidR="00BE69AC" w:rsidRPr="00A0348B" w:rsidRDefault="00BE69AC" w:rsidP="00E56A3B">
            <w:pPr>
              <w:ind w:left="24"/>
              <w:rPr>
                <w:sz w:val="24"/>
                <w:szCs w:val="24"/>
              </w:rPr>
            </w:pPr>
            <w:r w:rsidRPr="00A0348B">
              <w:rPr>
                <w:sz w:val="24"/>
                <w:szCs w:val="24"/>
              </w:rPr>
              <w:t>- среднего медицинского персонала</w:t>
            </w:r>
          </w:p>
        </w:tc>
        <w:tc>
          <w:tcPr>
            <w:tcW w:w="1134" w:type="dxa"/>
            <w:shd w:val="clear" w:color="auto" w:fill="auto"/>
          </w:tcPr>
          <w:p w:rsidR="00BE69AC" w:rsidRPr="00A0348B" w:rsidRDefault="00BE69AC" w:rsidP="00E56A3B">
            <w:pPr>
              <w:pStyle w:val="af2"/>
              <w:ind w:left="0"/>
              <w:jc w:val="center"/>
              <w:rPr>
                <w:sz w:val="24"/>
                <w:szCs w:val="24"/>
              </w:rPr>
            </w:pPr>
            <w:r w:rsidRPr="00A0348B">
              <w:rPr>
                <w:sz w:val="24"/>
                <w:szCs w:val="24"/>
              </w:rPr>
              <w:t>Человек</w:t>
            </w:r>
          </w:p>
        </w:tc>
        <w:tc>
          <w:tcPr>
            <w:tcW w:w="1417" w:type="dxa"/>
            <w:shd w:val="clear" w:color="auto" w:fill="auto"/>
          </w:tcPr>
          <w:p w:rsidR="00BE69AC" w:rsidRPr="00A0348B" w:rsidRDefault="00A0348B" w:rsidP="001D0924">
            <w:pPr>
              <w:pStyle w:val="af2"/>
              <w:ind w:left="0"/>
              <w:jc w:val="center"/>
              <w:rPr>
                <w:sz w:val="24"/>
                <w:szCs w:val="24"/>
              </w:rPr>
            </w:pPr>
            <w:r w:rsidRPr="00A0348B">
              <w:rPr>
                <w:sz w:val="24"/>
                <w:szCs w:val="24"/>
              </w:rPr>
              <w:t>597</w:t>
            </w:r>
          </w:p>
        </w:tc>
        <w:tc>
          <w:tcPr>
            <w:tcW w:w="1843" w:type="dxa"/>
          </w:tcPr>
          <w:p w:rsidR="00BE69AC" w:rsidRPr="00A0348B" w:rsidRDefault="00BE69AC" w:rsidP="00A0348B">
            <w:pPr>
              <w:pStyle w:val="af2"/>
              <w:ind w:left="0"/>
              <w:jc w:val="center"/>
              <w:rPr>
                <w:sz w:val="24"/>
                <w:szCs w:val="24"/>
              </w:rPr>
            </w:pPr>
            <w:r w:rsidRPr="00A0348B">
              <w:rPr>
                <w:sz w:val="24"/>
                <w:szCs w:val="24"/>
              </w:rPr>
              <w:t>5</w:t>
            </w:r>
            <w:r w:rsidR="004313A1" w:rsidRPr="00A0348B">
              <w:rPr>
                <w:sz w:val="24"/>
                <w:szCs w:val="24"/>
              </w:rPr>
              <w:t>7</w:t>
            </w:r>
            <w:r w:rsidR="00A0348B" w:rsidRPr="00A0348B">
              <w:rPr>
                <w:sz w:val="24"/>
                <w:szCs w:val="24"/>
              </w:rPr>
              <w:t>3</w:t>
            </w:r>
          </w:p>
        </w:tc>
        <w:tc>
          <w:tcPr>
            <w:tcW w:w="1369" w:type="dxa"/>
          </w:tcPr>
          <w:p w:rsidR="00BE69AC" w:rsidRPr="00A0348B" w:rsidRDefault="00BE69AC" w:rsidP="00A0348B">
            <w:pPr>
              <w:pStyle w:val="af2"/>
              <w:ind w:left="0"/>
              <w:jc w:val="center"/>
              <w:rPr>
                <w:sz w:val="24"/>
                <w:szCs w:val="24"/>
              </w:rPr>
            </w:pPr>
            <w:r w:rsidRPr="00A0348B">
              <w:rPr>
                <w:sz w:val="24"/>
                <w:szCs w:val="24"/>
              </w:rPr>
              <w:t>9</w:t>
            </w:r>
            <w:r w:rsidR="00A0348B" w:rsidRPr="00A0348B">
              <w:rPr>
                <w:sz w:val="24"/>
                <w:szCs w:val="24"/>
              </w:rPr>
              <w:t>6,0</w:t>
            </w:r>
          </w:p>
        </w:tc>
      </w:tr>
      <w:tr w:rsidR="00BE69AC" w:rsidRPr="00CC1F41" w:rsidTr="00A0348B">
        <w:trPr>
          <w:jc w:val="center"/>
        </w:trPr>
        <w:tc>
          <w:tcPr>
            <w:tcW w:w="3923" w:type="dxa"/>
            <w:shd w:val="clear" w:color="auto" w:fill="auto"/>
          </w:tcPr>
          <w:p w:rsidR="00BE69AC" w:rsidRPr="00CC1F41" w:rsidRDefault="00BE69AC" w:rsidP="00E56A3B">
            <w:pPr>
              <w:ind w:left="24"/>
              <w:jc w:val="both"/>
              <w:rPr>
                <w:sz w:val="24"/>
                <w:szCs w:val="24"/>
                <w:highlight w:val="yellow"/>
              </w:rPr>
            </w:pPr>
            <w:r w:rsidRPr="00A572C8">
              <w:rPr>
                <w:sz w:val="24"/>
                <w:szCs w:val="24"/>
              </w:rPr>
              <w:t>2.Объем  медицинской помощи, предоставляемой муниципальными учреждениями здравоохранения:</w:t>
            </w:r>
          </w:p>
        </w:tc>
        <w:tc>
          <w:tcPr>
            <w:tcW w:w="1134" w:type="dxa"/>
            <w:shd w:val="clear" w:color="auto" w:fill="auto"/>
          </w:tcPr>
          <w:p w:rsidR="00BE69AC" w:rsidRPr="00CC1F41" w:rsidRDefault="00BE69AC" w:rsidP="00E56A3B">
            <w:pPr>
              <w:jc w:val="center"/>
              <w:rPr>
                <w:sz w:val="24"/>
                <w:szCs w:val="24"/>
                <w:highlight w:val="yellow"/>
              </w:rPr>
            </w:pPr>
          </w:p>
        </w:tc>
        <w:tc>
          <w:tcPr>
            <w:tcW w:w="1417" w:type="dxa"/>
            <w:shd w:val="clear" w:color="auto" w:fill="auto"/>
          </w:tcPr>
          <w:p w:rsidR="00BE69AC" w:rsidRPr="00CC1F41" w:rsidRDefault="00BE69AC" w:rsidP="00E56A3B">
            <w:pPr>
              <w:pStyle w:val="af2"/>
              <w:ind w:left="0"/>
              <w:jc w:val="center"/>
              <w:rPr>
                <w:sz w:val="24"/>
                <w:szCs w:val="24"/>
                <w:highlight w:val="yellow"/>
              </w:rPr>
            </w:pPr>
          </w:p>
        </w:tc>
        <w:tc>
          <w:tcPr>
            <w:tcW w:w="1843" w:type="dxa"/>
          </w:tcPr>
          <w:p w:rsidR="00BE69AC" w:rsidRPr="00CC1F41" w:rsidRDefault="00BE69AC" w:rsidP="00E56A3B">
            <w:pPr>
              <w:pStyle w:val="af2"/>
              <w:ind w:left="0"/>
              <w:jc w:val="center"/>
              <w:rPr>
                <w:sz w:val="24"/>
                <w:szCs w:val="24"/>
                <w:highlight w:val="yellow"/>
              </w:rPr>
            </w:pPr>
          </w:p>
        </w:tc>
        <w:tc>
          <w:tcPr>
            <w:tcW w:w="1369" w:type="dxa"/>
          </w:tcPr>
          <w:p w:rsidR="00BE69AC" w:rsidRPr="00CC1F41" w:rsidRDefault="00BE69AC" w:rsidP="00E56A3B">
            <w:pPr>
              <w:pStyle w:val="af2"/>
              <w:ind w:left="0"/>
              <w:jc w:val="center"/>
              <w:rPr>
                <w:sz w:val="24"/>
                <w:szCs w:val="24"/>
                <w:highlight w:val="yellow"/>
              </w:rPr>
            </w:pPr>
          </w:p>
        </w:tc>
      </w:tr>
      <w:tr w:rsidR="00BE69AC" w:rsidRPr="00CC1F41" w:rsidTr="00A0348B">
        <w:trPr>
          <w:jc w:val="center"/>
        </w:trPr>
        <w:tc>
          <w:tcPr>
            <w:tcW w:w="3923" w:type="dxa"/>
          </w:tcPr>
          <w:p w:rsidR="00BE69AC" w:rsidRPr="00E0158A" w:rsidRDefault="00BE69AC" w:rsidP="00E56A3B">
            <w:pPr>
              <w:ind w:left="24"/>
              <w:rPr>
                <w:sz w:val="24"/>
                <w:szCs w:val="24"/>
              </w:rPr>
            </w:pPr>
            <w:r w:rsidRPr="00E0158A">
              <w:rPr>
                <w:sz w:val="24"/>
                <w:szCs w:val="24"/>
              </w:rPr>
              <w:t>- стационарная медицинская помощь</w:t>
            </w:r>
          </w:p>
        </w:tc>
        <w:tc>
          <w:tcPr>
            <w:tcW w:w="1134" w:type="dxa"/>
          </w:tcPr>
          <w:p w:rsidR="00BE69AC" w:rsidRPr="00E0158A" w:rsidRDefault="00BE69AC" w:rsidP="00E56A3B">
            <w:pPr>
              <w:jc w:val="center"/>
              <w:rPr>
                <w:sz w:val="24"/>
                <w:szCs w:val="24"/>
              </w:rPr>
            </w:pPr>
            <w:r w:rsidRPr="00E0158A">
              <w:rPr>
                <w:sz w:val="24"/>
                <w:szCs w:val="24"/>
              </w:rPr>
              <w:t>койко-день</w:t>
            </w:r>
          </w:p>
        </w:tc>
        <w:tc>
          <w:tcPr>
            <w:tcW w:w="1417" w:type="dxa"/>
          </w:tcPr>
          <w:p w:rsidR="00BE69AC" w:rsidRPr="00E0158A" w:rsidRDefault="00E0158A" w:rsidP="00081718">
            <w:pPr>
              <w:pStyle w:val="af2"/>
              <w:ind w:left="0"/>
              <w:jc w:val="center"/>
              <w:rPr>
                <w:sz w:val="24"/>
                <w:szCs w:val="24"/>
              </w:rPr>
            </w:pPr>
            <w:r w:rsidRPr="00E0158A">
              <w:rPr>
                <w:sz w:val="24"/>
                <w:szCs w:val="24"/>
              </w:rPr>
              <w:t>50454</w:t>
            </w:r>
          </w:p>
        </w:tc>
        <w:tc>
          <w:tcPr>
            <w:tcW w:w="1843" w:type="dxa"/>
          </w:tcPr>
          <w:p w:rsidR="00BE69AC" w:rsidRPr="00E0158A" w:rsidRDefault="00E0158A" w:rsidP="00081718">
            <w:pPr>
              <w:pStyle w:val="af2"/>
              <w:ind w:left="0"/>
              <w:jc w:val="center"/>
              <w:rPr>
                <w:sz w:val="24"/>
                <w:szCs w:val="24"/>
              </w:rPr>
            </w:pPr>
            <w:r w:rsidRPr="00E0158A">
              <w:rPr>
                <w:sz w:val="24"/>
                <w:szCs w:val="24"/>
              </w:rPr>
              <w:t>62509</w:t>
            </w:r>
          </w:p>
        </w:tc>
        <w:tc>
          <w:tcPr>
            <w:tcW w:w="1369" w:type="dxa"/>
          </w:tcPr>
          <w:p w:rsidR="00BE69AC" w:rsidRPr="00CC1F41" w:rsidRDefault="005873E2" w:rsidP="00E0158A">
            <w:pPr>
              <w:pStyle w:val="af2"/>
              <w:ind w:left="0"/>
              <w:jc w:val="center"/>
              <w:rPr>
                <w:sz w:val="24"/>
                <w:szCs w:val="24"/>
                <w:highlight w:val="yellow"/>
              </w:rPr>
            </w:pPr>
            <w:r w:rsidRPr="00E0158A">
              <w:rPr>
                <w:sz w:val="24"/>
                <w:szCs w:val="24"/>
              </w:rPr>
              <w:t>1</w:t>
            </w:r>
            <w:r w:rsidR="00E0158A" w:rsidRPr="00E0158A">
              <w:rPr>
                <w:sz w:val="24"/>
                <w:szCs w:val="24"/>
              </w:rPr>
              <w:t>23,9</w:t>
            </w:r>
          </w:p>
        </w:tc>
      </w:tr>
      <w:tr w:rsidR="00BE69AC" w:rsidRPr="00CC1F41" w:rsidTr="00A0348B">
        <w:trPr>
          <w:jc w:val="center"/>
        </w:trPr>
        <w:tc>
          <w:tcPr>
            <w:tcW w:w="3923" w:type="dxa"/>
          </w:tcPr>
          <w:p w:rsidR="00BE69AC" w:rsidRPr="00E0158A" w:rsidRDefault="00BE69AC" w:rsidP="00E56A3B">
            <w:pPr>
              <w:ind w:left="24"/>
              <w:rPr>
                <w:sz w:val="24"/>
                <w:szCs w:val="24"/>
              </w:rPr>
            </w:pPr>
            <w:r w:rsidRPr="00E0158A">
              <w:rPr>
                <w:sz w:val="24"/>
                <w:szCs w:val="24"/>
              </w:rPr>
              <w:t>- амбулаторная помощь</w:t>
            </w:r>
          </w:p>
        </w:tc>
        <w:tc>
          <w:tcPr>
            <w:tcW w:w="1134" w:type="dxa"/>
          </w:tcPr>
          <w:p w:rsidR="00BE69AC" w:rsidRPr="00E0158A" w:rsidRDefault="00BE69AC" w:rsidP="00E56A3B">
            <w:pPr>
              <w:jc w:val="center"/>
              <w:rPr>
                <w:sz w:val="24"/>
                <w:szCs w:val="24"/>
              </w:rPr>
            </w:pPr>
            <w:r w:rsidRPr="00E0158A">
              <w:rPr>
                <w:sz w:val="24"/>
                <w:szCs w:val="24"/>
              </w:rPr>
              <w:t>посещений</w:t>
            </w:r>
          </w:p>
        </w:tc>
        <w:tc>
          <w:tcPr>
            <w:tcW w:w="1417" w:type="dxa"/>
          </w:tcPr>
          <w:p w:rsidR="00BE69AC" w:rsidRPr="00E0158A" w:rsidRDefault="00E0158A" w:rsidP="0068133B">
            <w:pPr>
              <w:pStyle w:val="af2"/>
              <w:ind w:left="0"/>
              <w:jc w:val="center"/>
              <w:rPr>
                <w:sz w:val="24"/>
                <w:szCs w:val="24"/>
              </w:rPr>
            </w:pPr>
            <w:r w:rsidRPr="00E0158A">
              <w:rPr>
                <w:sz w:val="24"/>
                <w:szCs w:val="24"/>
              </w:rPr>
              <w:t>252986</w:t>
            </w:r>
          </w:p>
        </w:tc>
        <w:tc>
          <w:tcPr>
            <w:tcW w:w="1843" w:type="dxa"/>
          </w:tcPr>
          <w:p w:rsidR="00BE69AC" w:rsidRPr="00E0158A" w:rsidRDefault="00E0158A" w:rsidP="0068133B">
            <w:pPr>
              <w:pStyle w:val="af2"/>
              <w:ind w:left="0"/>
              <w:jc w:val="center"/>
              <w:rPr>
                <w:sz w:val="24"/>
                <w:szCs w:val="24"/>
              </w:rPr>
            </w:pPr>
            <w:r w:rsidRPr="00E0158A">
              <w:rPr>
                <w:sz w:val="24"/>
                <w:szCs w:val="24"/>
              </w:rPr>
              <w:t>325943</w:t>
            </w:r>
          </w:p>
        </w:tc>
        <w:tc>
          <w:tcPr>
            <w:tcW w:w="1369" w:type="dxa"/>
          </w:tcPr>
          <w:p w:rsidR="00BE69AC" w:rsidRPr="00CC1F41" w:rsidRDefault="005873E2" w:rsidP="00E0158A">
            <w:pPr>
              <w:pStyle w:val="af2"/>
              <w:ind w:left="0"/>
              <w:jc w:val="center"/>
              <w:rPr>
                <w:sz w:val="24"/>
                <w:szCs w:val="24"/>
                <w:highlight w:val="yellow"/>
              </w:rPr>
            </w:pPr>
            <w:r w:rsidRPr="00E0158A">
              <w:rPr>
                <w:sz w:val="24"/>
                <w:szCs w:val="24"/>
              </w:rPr>
              <w:t>1</w:t>
            </w:r>
            <w:r w:rsidR="00E0158A" w:rsidRPr="00E0158A">
              <w:rPr>
                <w:sz w:val="24"/>
                <w:szCs w:val="24"/>
              </w:rPr>
              <w:t>28,8</w:t>
            </w:r>
          </w:p>
        </w:tc>
      </w:tr>
      <w:tr w:rsidR="00BE69AC" w:rsidRPr="00CC1F41" w:rsidTr="00A0348B">
        <w:trPr>
          <w:jc w:val="center"/>
        </w:trPr>
        <w:tc>
          <w:tcPr>
            <w:tcW w:w="3923" w:type="dxa"/>
          </w:tcPr>
          <w:p w:rsidR="00BE69AC" w:rsidRPr="00E0158A" w:rsidRDefault="00BE69AC" w:rsidP="00E56A3B">
            <w:pPr>
              <w:ind w:left="24"/>
              <w:rPr>
                <w:sz w:val="24"/>
                <w:szCs w:val="24"/>
              </w:rPr>
            </w:pPr>
            <w:r w:rsidRPr="00E0158A">
              <w:rPr>
                <w:sz w:val="24"/>
                <w:szCs w:val="24"/>
              </w:rPr>
              <w:t>- дневные стационары всех видов</w:t>
            </w:r>
          </w:p>
        </w:tc>
        <w:tc>
          <w:tcPr>
            <w:tcW w:w="1134" w:type="dxa"/>
          </w:tcPr>
          <w:p w:rsidR="00BE69AC" w:rsidRPr="00E0158A" w:rsidRDefault="00BE69AC" w:rsidP="00E56A3B">
            <w:pPr>
              <w:jc w:val="center"/>
              <w:rPr>
                <w:sz w:val="24"/>
                <w:szCs w:val="24"/>
              </w:rPr>
            </w:pPr>
            <w:proofErr w:type="spellStart"/>
            <w:r w:rsidRPr="00E0158A">
              <w:rPr>
                <w:sz w:val="24"/>
                <w:szCs w:val="24"/>
              </w:rPr>
              <w:t>пациенто-день</w:t>
            </w:r>
            <w:proofErr w:type="spellEnd"/>
          </w:p>
        </w:tc>
        <w:tc>
          <w:tcPr>
            <w:tcW w:w="1417" w:type="dxa"/>
          </w:tcPr>
          <w:p w:rsidR="00BE69AC" w:rsidRPr="00E0158A" w:rsidRDefault="0068133B" w:rsidP="00E0158A">
            <w:pPr>
              <w:pStyle w:val="af2"/>
              <w:ind w:left="0"/>
              <w:jc w:val="center"/>
              <w:rPr>
                <w:sz w:val="24"/>
                <w:szCs w:val="24"/>
              </w:rPr>
            </w:pPr>
            <w:r w:rsidRPr="00E0158A">
              <w:rPr>
                <w:sz w:val="24"/>
                <w:szCs w:val="24"/>
              </w:rPr>
              <w:t>1</w:t>
            </w:r>
            <w:r w:rsidR="00E0158A" w:rsidRPr="00E0158A">
              <w:rPr>
                <w:sz w:val="24"/>
                <w:szCs w:val="24"/>
              </w:rPr>
              <w:t>5156</w:t>
            </w:r>
          </w:p>
        </w:tc>
        <w:tc>
          <w:tcPr>
            <w:tcW w:w="1843" w:type="dxa"/>
          </w:tcPr>
          <w:p w:rsidR="00BE69AC" w:rsidRPr="00E0158A" w:rsidRDefault="00E0158A" w:rsidP="0068133B">
            <w:pPr>
              <w:pStyle w:val="af2"/>
              <w:ind w:left="0"/>
              <w:jc w:val="center"/>
              <w:rPr>
                <w:sz w:val="24"/>
                <w:szCs w:val="24"/>
              </w:rPr>
            </w:pPr>
            <w:r w:rsidRPr="00E0158A">
              <w:rPr>
                <w:sz w:val="24"/>
                <w:szCs w:val="24"/>
              </w:rPr>
              <w:t>22087</w:t>
            </w:r>
          </w:p>
        </w:tc>
        <w:tc>
          <w:tcPr>
            <w:tcW w:w="1369" w:type="dxa"/>
          </w:tcPr>
          <w:p w:rsidR="00BE69AC" w:rsidRPr="00CC1F41" w:rsidRDefault="00E0158A" w:rsidP="005873E2">
            <w:pPr>
              <w:pStyle w:val="af2"/>
              <w:ind w:left="0"/>
              <w:jc w:val="center"/>
              <w:rPr>
                <w:sz w:val="24"/>
                <w:szCs w:val="24"/>
                <w:highlight w:val="yellow"/>
              </w:rPr>
            </w:pPr>
            <w:r w:rsidRPr="00E0158A">
              <w:rPr>
                <w:sz w:val="24"/>
                <w:szCs w:val="24"/>
              </w:rPr>
              <w:t>145,7</w:t>
            </w:r>
          </w:p>
        </w:tc>
      </w:tr>
      <w:tr w:rsidR="00BE69AC" w:rsidRPr="00CC1F41" w:rsidTr="00A0348B">
        <w:trPr>
          <w:jc w:val="center"/>
        </w:trPr>
        <w:tc>
          <w:tcPr>
            <w:tcW w:w="3923" w:type="dxa"/>
          </w:tcPr>
          <w:p w:rsidR="00BE69AC" w:rsidRPr="00E0158A" w:rsidRDefault="00BE69AC" w:rsidP="00E56A3B">
            <w:pPr>
              <w:ind w:left="24"/>
              <w:rPr>
                <w:sz w:val="24"/>
                <w:szCs w:val="24"/>
              </w:rPr>
            </w:pPr>
            <w:r w:rsidRPr="00E0158A">
              <w:rPr>
                <w:sz w:val="24"/>
                <w:szCs w:val="24"/>
              </w:rPr>
              <w:lastRenderedPageBreak/>
              <w:t>- скорая медицинская помощь</w:t>
            </w:r>
          </w:p>
        </w:tc>
        <w:tc>
          <w:tcPr>
            <w:tcW w:w="1134" w:type="dxa"/>
          </w:tcPr>
          <w:p w:rsidR="00BE69AC" w:rsidRPr="00E0158A" w:rsidRDefault="00BE69AC" w:rsidP="00E56A3B">
            <w:pPr>
              <w:jc w:val="center"/>
              <w:rPr>
                <w:sz w:val="24"/>
                <w:szCs w:val="24"/>
              </w:rPr>
            </w:pPr>
            <w:r w:rsidRPr="00E0158A">
              <w:rPr>
                <w:sz w:val="24"/>
                <w:szCs w:val="24"/>
              </w:rPr>
              <w:t>вызов</w:t>
            </w:r>
          </w:p>
        </w:tc>
        <w:tc>
          <w:tcPr>
            <w:tcW w:w="1417" w:type="dxa"/>
          </w:tcPr>
          <w:p w:rsidR="00BE69AC" w:rsidRPr="00E0158A" w:rsidRDefault="00E0158A" w:rsidP="0068133B">
            <w:pPr>
              <w:pStyle w:val="af2"/>
              <w:ind w:left="0"/>
              <w:jc w:val="center"/>
              <w:rPr>
                <w:sz w:val="24"/>
                <w:szCs w:val="24"/>
              </w:rPr>
            </w:pPr>
            <w:r w:rsidRPr="00E0158A">
              <w:rPr>
                <w:sz w:val="24"/>
                <w:szCs w:val="24"/>
              </w:rPr>
              <w:t>11052</w:t>
            </w:r>
          </w:p>
        </w:tc>
        <w:tc>
          <w:tcPr>
            <w:tcW w:w="1843" w:type="dxa"/>
          </w:tcPr>
          <w:p w:rsidR="00BE69AC" w:rsidRPr="00E0158A" w:rsidRDefault="00E0158A" w:rsidP="0068133B">
            <w:pPr>
              <w:pStyle w:val="af2"/>
              <w:ind w:left="0"/>
              <w:jc w:val="center"/>
              <w:rPr>
                <w:sz w:val="24"/>
                <w:szCs w:val="24"/>
              </w:rPr>
            </w:pPr>
            <w:r w:rsidRPr="00E0158A">
              <w:rPr>
                <w:sz w:val="24"/>
                <w:szCs w:val="24"/>
              </w:rPr>
              <w:t>11039</w:t>
            </w:r>
          </w:p>
        </w:tc>
        <w:tc>
          <w:tcPr>
            <w:tcW w:w="1369" w:type="dxa"/>
          </w:tcPr>
          <w:p w:rsidR="00BE69AC" w:rsidRPr="00E0158A" w:rsidRDefault="00E0158A" w:rsidP="00E56A3B">
            <w:pPr>
              <w:pStyle w:val="af2"/>
              <w:ind w:left="0"/>
              <w:jc w:val="center"/>
              <w:rPr>
                <w:sz w:val="24"/>
                <w:szCs w:val="24"/>
              </w:rPr>
            </w:pPr>
            <w:r w:rsidRPr="00E0158A">
              <w:rPr>
                <w:sz w:val="24"/>
                <w:szCs w:val="24"/>
              </w:rPr>
              <w:t>99,9</w:t>
            </w:r>
          </w:p>
        </w:tc>
      </w:tr>
      <w:tr w:rsidR="004B0C50" w:rsidRPr="00CC1F41" w:rsidTr="00A0348B">
        <w:trPr>
          <w:jc w:val="center"/>
        </w:trPr>
        <w:tc>
          <w:tcPr>
            <w:tcW w:w="3923" w:type="dxa"/>
          </w:tcPr>
          <w:p w:rsidR="004B0C50" w:rsidRPr="00995219" w:rsidRDefault="004B0C50" w:rsidP="00E56A3B">
            <w:pPr>
              <w:ind w:left="24"/>
              <w:rPr>
                <w:sz w:val="24"/>
                <w:szCs w:val="24"/>
              </w:rPr>
            </w:pPr>
            <w:r w:rsidRPr="00995219">
              <w:rPr>
                <w:sz w:val="24"/>
                <w:szCs w:val="24"/>
              </w:rPr>
              <w:t>3.Коечный фонд всего:</w:t>
            </w:r>
          </w:p>
        </w:tc>
        <w:tc>
          <w:tcPr>
            <w:tcW w:w="1134" w:type="dxa"/>
          </w:tcPr>
          <w:p w:rsidR="004B0C50" w:rsidRPr="00995219" w:rsidRDefault="004B0C50" w:rsidP="00E56A3B">
            <w:pPr>
              <w:jc w:val="center"/>
              <w:rPr>
                <w:sz w:val="24"/>
                <w:szCs w:val="24"/>
              </w:rPr>
            </w:pPr>
            <w:r w:rsidRPr="00995219">
              <w:rPr>
                <w:sz w:val="24"/>
                <w:szCs w:val="24"/>
              </w:rPr>
              <w:t>коек</w:t>
            </w:r>
          </w:p>
        </w:tc>
        <w:tc>
          <w:tcPr>
            <w:tcW w:w="1417" w:type="dxa"/>
          </w:tcPr>
          <w:p w:rsidR="004B0C50" w:rsidRPr="00995219" w:rsidRDefault="004B0C50" w:rsidP="004B0C50">
            <w:pPr>
              <w:pStyle w:val="af2"/>
              <w:ind w:left="0"/>
              <w:jc w:val="center"/>
              <w:rPr>
                <w:sz w:val="24"/>
                <w:szCs w:val="24"/>
              </w:rPr>
            </w:pPr>
            <w:r w:rsidRPr="00995219">
              <w:rPr>
                <w:sz w:val="24"/>
                <w:szCs w:val="24"/>
              </w:rPr>
              <w:t>467</w:t>
            </w:r>
          </w:p>
        </w:tc>
        <w:tc>
          <w:tcPr>
            <w:tcW w:w="1843" w:type="dxa"/>
          </w:tcPr>
          <w:p w:rsidR="004B0C50" w:rsidRPr="00995219" w:rsidRDefault="004B0C50" w:rsidP="004B0C50">
            <w:pPr>
              <w:pStyle w:val="af2"/>
              <w:ind w:left="0"/>
              <w:jc w:val="center"/>
              <w:rPr>
                <w:sz w:val="24"/>
                <w:szCs w:val="24"/>
              </w:rPr>
            </w:pPr>
            <w:r w:rsidRPr="00995219">
              <w:rPr>
                <w:sz w:val="24"/>
                <w:szCs w:val="24"/>
              </w:rPr>
              <w:t>467</w:t>
            </w:r>
          </w:p>
        </w:tc>
        <w:tc>
          <w:tcPr>
            <w:tcW w:w="1369" w:type="dxa"/>
          </w:tcPr>
          <w:p w:rsidR="004B0C50" w:rsidRPr="00995219" w:rsidRDefault="004B0C50" w:rsidP="004B0C50">
            <w:pPr>
              <w:pStyle w:val="af2"/>
              <w:ind w:left="0"/>
              <w:jc w:val="center"/>
              <w:rPr>
                <w:sz w:val="24"/>
                <w:szCs w:val="24"/>
              </w:rPr>
            </w:pPr>
            <w:r w:rsidRPr="00995219">
              <w:rPr>
                <w:sz w:val="24"/>
                <w:szCs w:val="24"/>
              </w:rPr>
              <w:t>100,0</w:t>
            </w:r>
          </w:p>
        </w:tc>
      </w:tr>
      <w:tr w:rsidR="004B0C50" w:rsidRPr="00CC1F41" w:rsidTr="00A0348B">
        <w:trPr>
          <w:jc w:val="center"/>
        </w:trPr>
        <w:tc>
          <w:tcPr>
            <w:tcW w:w="3923" w:type="dxa"/>
          </w:tcPr>
          <w:p w:rsidR="004B0C50" w:rsidRPr="00995219" w:rsidRDefault="004B0C50" w:rsidP="00E56A3B">
            <w:pPr>
              <w:ind w:left="24"/>
              <w:rPr>
                <w:sz w:val="24"/>
                <w:szCs w:val="24"/>
              </w:rPr>
            </w:pPr>
            <w:r w:rsidRPr="00995219">
              <w:rPr>
                <w:sz w:val="24"/>
                <w:szCs w:val="24"/>
              </w:rPr>
              <w:t>- койки круглосуточного пребывания</w:t>
            </w:r>
          </w:p>
        </w:tc>
        <w:tc>
          <w:tcPr>
            <w:tcW w:w="1134" w:type="dxa"/>
          </w:tcPr>
          <w:p w:rsidR="004B0C50" w:rsidRPr="00995219" w:rsidRDefault="004B0C50" w:rsidP="00E56A3B">
            <w:pPr>
              <w:jc w:val="center"/>
              <w:rPr>
                <w:sz w:val="24"/>
                <w:szCs w:val="24"/>
              </w:rPr>
            </w:pPr>
            <w:r w:rsidRPr="00995219">
              <w:rPr>
                <w:sz w:val="24"/>
                <w:szCs w:val="24"/>
              </w:rPr>
              <w:t>ед.</w:t>
            </w:r>
          </w:p>
        </w:tc>
        <w:tc>
          <w:tcPr>
            <w:tcW w:w="1417" w:type="dxa"/>
          </w:tcPr>
          <w:p w:rsidR="004B0C50" w:rsidRPr="00995219" w:rsidRDefault="004B0C50" w:rsidP="004B0C50">
            <w:pPr>
              <w:pStyle w:val="af2"/>
              <w:ind w:left="0"/>
              <w:jc w:val="center"/>
              <w:rPr>
                <w:sz w:val="24"/>
                <w:szCs w:val="24"/>
              </w:rPr>
            </w:pPr>
            <w:r w:rsidRPr="00995219">
              <w:rPr>
                <w:sz w:val="24"/>
                <w:szCs w:val="24"/>
              </w:rPr>
              <w:t>337</w:t>
            </w:r>
          </w:p>
        </w:tc>
        <w:tc>
          <w:tcPr>
            <w:tcW w:w="1843" w:type="dxa"/>
          </w:tcPr>
          <w:p w:rsidR="004B0C50" w:rsidRPr="00995219" w:rsidRDefault="004B0C50" w:rsidP="004B0C50">
            <w:pPr>
              <w:pStyle w:val="af2"/>
              <w:ind w:left="0"/>
              <w:jc w:val="center"/>
              <w:rPr>
                <w:sz w:val="24"/>
                <w:szCs w:val="24"/>
              </w:rPr>
            </w:pPr>
            <w:r w:rsidRPr="00995219">
              <w:rPr>
                <w:sz w:val="24"/>
                <w:szCs w:val="24"/>
              </w:rPr>
              <w:t>337</w:t>
            </w:r>
          </w:p>
        </w:tc>
        <w:tc>
          <w:tcPr>
            <w:tcW w:w="1369" w:type="dxa"/>
          </w:tcPr>
          <w:p w:rsidR="004B0C50" w:rsidRPr="00995219" w:rsidRDefault="004B0C50" w:rsidP="004B0C50">
            <w:pPr>
              <w:pStyle w:val="af2"/>
              <w:ind w:left="0"/>
              <w:jc w:val="center"/>
              <w:rPr>
                <w:sz w:val="24"/>
                <w:szCs w:val="24"/>
              </w:rPr>
            </w:pPr>
            <w:r w:rsidRPr="00995219">
              <w:rPr>
                <w:sz w:val="24"/>
                <w:szCs w:val="24"/>
              </w:rPr>
              <w:t>100,0</w:t>
            </w:r>
          </w:p>
        </w:tc>
      </w:tr>
      <w:tr w:rsidR="004B0C50" w:rsidRPr="00CC1F41" w:rsidTr="00A0348B">
        <w:trPr>
          <w:jc w:val="center"/>
        </w:trPr>
        <w:tc>
          <w:tcPr>
            <w:tcW w:w="3923" w:type="dxa"/>
          </w:tcPr>
          <w:p w:rsidR="004B0C50" w:rsidRPr="00995219" w:rsidRDefault="004B0C50" w:rsidP="00E56A3B">
            <w:pPr>
              <w:ind w:left="24"/>
              <w:rPr>
                <w:sz w:val="24"/>
                <w:szCs w:val="24"/>
              </w:rPr>
            </w:pPr>
            <w:r w:rsidRPr="00995219">
              <w:rPr>
                <w:sz w:val="24"/>
                <w:szCs w:val="24"/>
              </w:rPr>
              <w:t>- койки дневного пребывания</w:t>
            </w:r>
          </w:p>
        </w:tc>
        <w:tc>
          <w:tcPr>
            <w:tcW w:w="1134" w:type="dxa"/>
          </w:tcPr>
          <w:p w:rsidR="004B0C50" w:rsidRPr="00995219" w:rsidRDefault="004B0C50" w:rsidP="00E56A3B">
            <w:pPr>
              <w:jc w:val="center"/>
              <w:rPr>
                <w:sz w:val="24"/>
                <w:szCs w:val="24"/>
              </w:rPr>
            </w:pPr>
            <w:r w:rsidRPr="00995219">
              <w:rPr>
                <w:sz w:val="24"/>
                <w:szCs w:val="24"/>
              </w:rPr>
              <w:t>ед.</w:t>
            </w:r>
          </w:p>
        </w:tc>
        <w:tc>
          <w:tcPr>
            <w:tcW w:w="1417" w:type="dxa"/>
          </w:tcPr>
          <w:p w:rsidR="004B0C50" w:rsidRPr="00995219" w:rsidRDefault="004B0C50" w:rsidP="004B0C50">
            <w:pPr>
              <w:pStyle w:val="af2"/>
              <w:ind w:left="0"/>
              <w:jc w:val="center"/>
              <w:rPr>
                <w:sz w:val="24"/>
                <w:szCs w:val="24"/>
              </w:rPr>
            </w:pPr>
            <w:r w:rsidRPr="00995219">
              <w:rPr>
                <w:sz w:val="24"/>
                <w:szCs w:val="24"/>
              </w:rPr>
              <w:t>130</w:t>
            </w:r>
          </w:p>
        </w:tc>
        <w:tc>
          <w:tcPr>
            <w:tcW w:w="1843" w:type="dxa"/>
          </w:tcPr>
          <w:p w:rsidR="004B0C50" w:rsidRPr="00995219" w:rsidRDefault="004B0C50" w:rsidP="004B0C50">
            <w:pPr>
              <w:pStyle w:val="af2"/>
              <w:ind w:left="0"/>
              <w:jc w:val="center"/>
              <w:rPr>
                <w:sz w:val="24"/>
                <w:szCs w:val="24"/>
              </w:rPr>
            </w:pPr>
            <w:r w:rsidRPr="00995219">
              <w:rPr>
                <w:sz w:val="24"/>
                <w:szCs w:val="24"/>
              </w:rPr>
              <w:t>130</w:t>
            </w:r>
          </w:p>
        </w:tc>
        <w:tc>
          <w:tcPr>
            <w:tcW w:w="1369" w:type="dxa"/>
          </w:tcPr>
          <w:p w:rsidR="004B0C50" w:rsidRPr="00995219" w:rsidRDefault="004B0C50" w:rsidP="004B0C50">
            <w:pPr>
              <w:pStyle w:val="af2"/>
              <w:ind w:left="0"/>
              <w:jc w:val="center"/>
              <w:rPr>
                <w:sz w:val="24"/>
                <w:szCs w:val="24"/>
              </w:rPr>
            </w:pPr>
            <w:r w:rsidRPr="00995219">
              <w:rPr>
                <w:sz w:val="24"/>
                <w:szCs w:val="24"/>
              </w:rPr>
              <w:t>100,0</w:t>
            </w:r>
          </w:p>
        </w:tc>
      </w:tr>
      <w:tr w:rsidR="004B0C50" w:rsidRPr="00CC1F41" w:rsidTr="00A0348B">
        <w:trPr>
          <w:jc w:val="center"/>
        </w:trPr>
        <w:tc>
          <w:tcPr>
            <w:tcW w:w="3923" w:type="dxa"/>
          </w:tcPr>
          <w:p w:rsidR="004B0C50" w:rsidRPr="00995219" w:rsidRDefault="00CE3E1E" w:rsidP="00E56A3B">
            <w:pPr>
              <w:jc w:val="both"/>
              <w:rPr>
                <w:sz w:val="24"/>
                <w:szCs w:val="24"/>
              </w:rPr>
            </w:pPr>
            <w:r w:rsidRPr="00995219">
              <w:rPr>
                <w:sz w:val="24"/>
                <w:szCs w:val="24"/>
              </w:rPr>
              <w:t>4.</w:t>
            </w:r>
            <w:r w:rsidR="004B0C50" w:rsidRPr="00995219">
              <w:rPr>
                <w:sz w:val="24"/>
                <w:szCs w:val="24"/>
              </w:rPr>
              <w:t xml:space="preserve">Доля выездов бригад скорой медицинской помощи со временем </w:t>
            </w:r>
            <w:proofErr w:type="spellStart"/>
            <w:r w:rsidR="004B0C50" w:rsidRPr="00995219">
              <w:rPr>
                <w:sz w:val="24"/>
                <w:szCs w:val="24"/>
              </w:rPr>
              <w:t>доезда</w:t>
            </w:r>
            <w:proofErr w:type="spellEnd"/>
            <w:r w:rsidR="004B0C50" w:rsidRPr="00995219">
              <w:rPr>
                <w:sz w:val="24"/>
                <w:szCs w:val="24"/>
              </w:rPr>
              <w:t xml:space="preserve"> до больного менее 20 мин.</w:t>
            </w:r>
          </w:p>
        </w:tc>
        <w:tc>
          <w:tcPr>
            <w:tcW w:w="1134" w:type="dxa"/>
          </w:tcPr>
          <w:p w:rsidR="004B0C50" w:rsidRPr="00995219" w:rsidRDefault="004B0C50" w:rsidP="00E56A3B">
            <w:pPr>
              <w:jc w:val="center"/>
              <w:rPr>
                <w:sz w:val="24"/>
                <w:szCs w:val="24"/>
              </w:rPr>
            </w:pPr>
            <w:r w:rsidRPr="00995219">
              <w:rPr>
                <w:sz w:val="24"/>
                <w:szCs w:val="24"/>
              </w:rPr>
              <w:t>%</w:t>
            </w:r>
          </w:p>
        </w:tc>
        <w:tc>
          <w:tcPr>
            <w:tcW w:w="1417" w:type="dxa"/>
          </w:tcPr>
          <w:p w:rsidR="004B0C50" w:rsidRPr="00995219" w:rsidRDefault="004B0C50" w:rsidP="00995219">
            <w:pPr>
              <w:autoSpaceDE w:val="0"/>
              <w:autoSpaceDN w:val="0"/>
              <w:adjustRightInd w:val="0"/>
              <w:spacing w:after="120"/>
              <w:jc w:val="center"/>
              <w:outlineLvl w:val="0"/>
              <w:rPr>
                <w:rFonts w:eastAsia="Calibri"/>
                <w:sz w:val="24"/>
                <w:szCs w:val="24"/>
                <w:lang w:eastAsia="en-US"/>
              </w:rPr>
            </w:pPr>
            <w:r w:rsidRPr="00995219">
              <w:rPr>
                <w:rFonts w:eastAsia="Calibri"/>
                <w:sz w:val="24"/>
                <w:szCs w:val="24"/>
                <w:lang w:eastAsia="en-US"/>
              </w:rPr>
              <w:t>9</w:t>
            </w:r>
            <w:r w:rsidR="00995219" w:rsidRPr="00995219">
              <w:rPr>
                <w:rFonts w:eastAsia="Calibri"/>
                <w:sz w:val="24"/>
                <w:szCs w:val="24"/>
                <w:lang w:eastAsia="en-US"/>
              </w:rPr>
              <w:t>2,0</w:t>
            </w:r>
          </w:p>
        </w:tc>
        <w:tc>
          <w:tcPr>
            <w:tcW w:w="1843" w:type="dxa"/>
          </w:tcPr>
          <w:p w:rsidR="004B0C50" w:rsidRPr="00995219" w:rsidRDefault="00995219" w:rsidP="003479C9">
            <w:pPr>
              <w:autoSpaceDE w:val="0"/>
              <w:autoSpaceDN w:val="0"/>
              <w:adjustRightInd w:val="0"/>
              <w:spacing w:after="120"/>
              <w:jc w:val="center"/>
              <w:outlineLvl w:val="0"/>
              <w:rPr>
                <w:rFonts w:eastAsia="Calibri"/>
                <w:sz w:val="24"/>
                <w:szCs w:val="24"/>
                <w:lang w:eastAsia="en-US"/>
              </w:rPr>
            </w:pPr>
            <w:r w:rsidRPr="00995219">
              <w:rPr>
                <w:rFonts w:eastAsia="Calibri"/>
                <w:sz w:val="24"/>
                <w:szCs w:val="24"/>
                <w:lang w:eastAsia="en-US"/>
              </w:rPr>
              <w:t>99,9</w:t>
            </w:r>
          </w:p>
        </w:tc>
        <w:tc>
          <w:tcPr>
            <w:tcW w:w="1369" w:type="dxa"/>
          </w:tcPr>
          <w:p w:rsidR="004B0C50" w:rsidRPr="00995219" w:rsidRDefault="004B0C50" w:rsidP="00E56A3B">
            <w:pPr>
              <w:autoSpaceDE w:val="0"/>
              <w:autoSpaceDN w:val="0"/>
              <w:adjustRightInd w:val="0"/>
              <w:spacing w:after="120"/>
              <w:jc w:val="center"/>
              <w:outlineLvl w:val="0"/>
              <w:rPr>
                <w:rFonts w:eastAsia="Calibri"/>
                <w:sz w:val="24"/>
                <w:szCs w:val="24"/>
                <w:lang w:eastAsia="en-US"/>
              </w:rPr>
            </w:pPr>
            <w:proofErr w:type="spellStart"/>
            <w:r w:rsidRPr="00995219">
              <w:rPr>
                <w:rFonts w:eastAsia="Calibri"/>
                <w:sz w:val="24"/>
                <w:szCs w:val="24"/>
                <w:lang w:eastAsia="en-US"/>
              </w:rPr>
              <w:t>х</w:t>
            </w:r>
            <w:proofErr w:type="spellEnd"/>
          </w:p>
        </w:tc>
      </w:tr>
    </w:tbl>
    <w:p w:rsidR="00BE69AC" w:rsidRPr="00CC1F41" w:rsidRDefault="00BE69AC" w:rsidP="00BE69AC">
      <w:pPr>
        <w:ind w:firstLine="709"/>
        <w:jc w:val="both"/>
        <w:rPr>
          <w:sz w:val="22"/>
          <w:szCs w:val="22"/>
          <w:highlight w:val="yellow"/>
        </w:rPr>
      </w:pPr>
    </w:p>
    <w:p w:rsidR="00BE69AC" w:rsidRPr="00995219" w:rsidRDefault="00BE69AC" w:rsidP="00BE69AC">
      <w:pPr>
        <w:ind w:firstLine="567"/>
        <w:jc w:val="both"/>
        <w:rPr>
          <w:sz w:val="24"/>
          <w:szCs w:val="24"/>
        </w:rPr>
      </w:pPr>
      <w:r w:rsidRPr="00995219">
        <w:rPr>
          <w:sz w:val="24"/>
          <w:szCs w:val="24"/>
        </w:rPr>
        <w:t>Объем коечного фонда на 01.</w:t>
      </w:r>
      <w:r w:rsidR="00B842A8" w:rsidRPr="00995219">
        <w:rPr>
          <w:sz w:val="24"/>
          <w:szCs w:val="24"/>
        </w:rPr>
        <w:t>10</w:t>
      </w:r>
      <w:r w:rsidRPr="00995219">
        <w:rPr>
          <w:sz w:val="24"/>
          <w:szCs w:val="24"/>
        </w:rPr>
        <w:t>.2021 не изменился и составил 337 коек круглосуточного пребывания.</w:t>
      </w:r>
    </w:p>
    <w:p w:rsidR="00BE69AC" w:rsidRPr="00995219" w:rsidRDefault="00BE69AC" w:rsidP="00BE69AC">
      <w:pPr>
        <w:ind w:firstLine="567"/>
        <w:jc w:val="both"/>
        <w:rPr>
          <w:color w:val="FF0000"/>
          <w:sz w:val="24"/>
          <w:szCs w:val="24"/>
        </w:rPr>
      </w:pPr>
      <w:r w:rsidRPr="00995219">
        <w:rPr>
          <w:sz w:val="24"/>
          <w:szCs w:val="24"/>
        </w:rPr>
        <w:t xml:space="preserve">В отчетном периоде отмечена тенденция </w:t>
      </w:r>
      <w:r w:rsidR="003479C9" w:rsidRPr="00995219">
        <w:rPr>
          <w:sz w:val="24"/>
          <w:szCs w:val="24"/>
        </w:rPr>
        <w:t>увеличения</w:t>
      </w:r>
      <w:r w:rsidRPr="00995219">
        <w:rPr>
          <w:sz w:val="24"/>
          <w:szCs w:val="24"/>
        </w:rPr>
        <w:t xml:space="preserve"> объема  медицинской помощи, предоставляемой муниципальными учреждениями здравоохранения в среднем на </w:t>
      </w:r>
      <w:r w:rsidR="00995219" w:rsidRPr="00995219">
        <w:rPr>
          <w:sz w:val="24"/>
          <w:szCs w:val="24"/>
        </w:rPr>
        <w:t>28</w:t>
      </w:r>
      <w:r w:rsidRPr="00995219">
        <w:rPr>
          <w:sz w:val="24"/>
          <w:szCs w:val="24"/>
        </w:rPr>
        <w:t xml:space="preserve">% по отношению к аналогичному периоду прошлого года в связи неблагополучной эпидемиологической ситуации в результате распространения </w:t>
      </w:r>
      <w:proofErr w:type="spellStart"/>
      <w:r w:rsidRPr="00995219">
        <w:rPr>
          <w:sz w:val="24"/>
          <w:szCs w:val="24"/>
        </w:rPr>
        <w:t>короновирусной</w:t>
      </w:r>
      <w:proofErr w:type="spellEnd"/>
      <w:r w:rsidRPr="00995219">
        <w:rPr>
          <w:sz w:val="24"/>
          <w:szCs w:val="24"/>
        </w:rPr>
        <w:t xml:space="preserve"> инфекции</w:t>
      </w:r>
      <w:r w:rsidR="00E528CE" w:rsidRPr="00995219">
        <w:rPr>
          <w:sz w:val="24"/>
          <w:szCs w:val="24"/>
        </w:rPr>
        <w:t>.</w:t>
      </w:r>
      <w:r w:rsidRPr="00995219">
        <w:rPr>
          <w:sz w:val="24"/>
          <w:szCs w:val="24"/>
        </w:rPr>
        <w:t xml:space="preserve"> </w:t>
      </w:r>
    </w:p>
    <w:p w:rsidR="009E5BEA" w:rsidRPr="00CC1F41" w:rsidRDefault="009E5BEA" w:rsidP="00BE69AC">
      <w:pPr>
        <w:ind w:firstLine="709"/>
        <w:jc w:val="both"/>
        <w:rPr>
          <w:b/>
          <w:sz w:val="24"/>
          <w:szCs w:val="24"/>
          <w:highlight w:val="yellow"/>
        </w:rPr>
      </w:pPr>
    </w:p>
    <w:p w:rsidR="00960444" w:rsidRPr="000D3B54" w:rsidRDefault="00960444" w:rsidP="001F18D3">
      <w:pPr>
        <w:jc w:val="center"/>
        <w:rPr>
          <w:sz w:val="22"/>
          <w:szCs w:val="22"/>
        </w:rPr>
      </w:pPr>
      <w:r w:rsidRPr="000D3B54">
        <w:rPr>
          <w:b/>
          <w:sz w:val="24"/>
          <w:szCs w:val="24"/>
        </w:rPr>
        <w:t xml:space="preserve">Динамика показателей </w:t>
      </w:r>
      <w:r w:rsidR="008C3B47" w:rsidRPr="000D3B54">
        <w:rPr>
          <w:b/>
          <w:sz w:val="24"/>
          <w:szCs w:val="24"/>
        </w:rPr>
        <w:t>заболеваемости и смертности населения</w:t>
      </w:r>
    </w:p>
    <w:p w:rsidR="00960444" w:rsidRPr="000D3B54" w:rsidRDefault="00960444" w:rsidP="004962A5">
      <w:pPr>
        <w:ind w:firstLine="709"/>
        <w:jc w:val="right"/>
        <w:rPr>
          <w:sz w:val="24"/>
          <w:szCs w:val="24"/>
        </w:rPr>
      </w:pPr>
      <w:r w:rsidRPr="000D3B54">
        <w:rPr>
          <w:sz w:val="24"/>
          <w:szCs w:val="24"/>
        </w:rPr>
        <w:t xml:space="preserve">таблица </w:t>
      </w:r>
      <w:r w:rsidR="00047C2E" w:rsidRPr="000D3B54">
        <w:rPr>
          <w:sz w:val="24"/>
          <w:szCs w:val="24"/>
        </w:rPr>
        <w:t>9</w:t>
      </w:r>
    </w:p>
    <w:tbl>
      <w:tblPr>
        <w:tblStyle w:val="ad"/>
        <w:tblW w:w="9618" w:type="dxa"/>
        <w:jc w:val="center"/>
        <w:tblLook w:val="04A0"/>
      </w:tblPr>
      <w:tblGrid>
        <w:gridCol w:w="3037"/>
        <w:gridCol w:w="2235"/>
        <w:gridCol w:w="1321"/>
        <w:gridCol w:w="1359"/>
        <w:gridCol w:w="1666"/>
      </w:tblGrid>
      <w:tr w:rsidR="000D5E27" w:rsidRPr="00CC1F41" w:rsidTr="000D5E27">
        <w:trPr>
          <w:trHeight w:val="533"/>
          <w:jc w:val="center"/>
        </w:trPr>
        <w:tc>
          <w:tcPr>
            <w:tcW w:w="3037" w:type="dxa"/>
          </w:tcPr>
          <w:p w:rsidR="000D5E27" w:rsidRPr="000D3B54" w:rsidRDefault="000D5E27" w:rsidP="000D5E27">
            <w:pPr>
              <w:autoSpaceDE w:val="0"/>
              <w:autoSpaceDN w:val="0"/>
              <w:adjustRightInd w:val="0"/>
              <w:jc w:val="center"/>
              <w:outlineLvl w:val="0"/>
              <w:rPr>
                <w:sz w:val="24"/>
                <w:szCs w:val="24"/>
              </w:rPr>
            </w:pPr>
            <w:r w:rsidRPr="000D3B54">
              <w:rPr>
                <w:sz w:val="24"/>
                <w:szCs w:val="24"/>
              </w:rPr>
              <w:t>Наименование показателя</w:t>
            </w:r>
          </w:p>
        </w:tc>
        <w:tc>
          <w:tcPr>
            <w:tcW w:w="2235" w:type="dxa"/>
          </w:tcPr>
          <w:p w:rsidR="000D5E27" w:rsidRPr="000D3B54" w:rsidRDefault="000D5E27" w:rsidP="008D5400">
            <w:pPr>
              <w:autoSpaceDE w:val="0"/>
              <w:autoSpaceDN w:val="0"/>
              <w:adjustRightInd w:val="0"/>
              <w:jc w:val="center"/>
              <w:outlineLvl w:val="0"/>
              <w:rPr>
                <w:sz w:val="24"/>
                <w:szCs w:val="24"/>
              </w:rPr>
            </w:pPr>
            <w:r w:rsidRPr="000D3B54">
              <w:rPr>
                <w:sz w:val="24"/>
                <w:szCs w:val="24"/>
              </w:rPr>
              <w:t xml:space="preserve">Ед. </w:t>
            </w:r>
            <w:proofErr w:type="spellStart"/>
            <w:r w:rsidRPr="000D3B54">
              <w:rPr>
                <w:sz w:val="24"/>
                <w:szCs w:val="24"/>
              </w:rPr>
              <w:t>изм</w:t>
            </w:r>
            <w:proofErr w:type="spellEnd"/>
            <w:r w:rsidRPr="000D3B54">
              <w:rPr>
                <w:sz w:val="24"/>
                <w:szCs w:val="24"/>
              </w:rPr>
              <w:t>.</w:t>
            </w:r>
          </w:p>
        </w:tc>
        <w:tc>
          <w:tcPr>
            <w:tcW w:w="1321" w:type="dxa"/>
          </w:tcPr>
          <w:p w:rsidR="000D5E27" w:rsidRPr="000D3B54" w:rsidRDefault="000D5E27" w:rsidP="00B842A8">
            <w:pPr>
              <w:jc w:val="center"/>
              <w:rPr>
                <w:sz w:val="24"/>
                <w:szCs w:val="24"/>
              </w:rPr>
            </w:pPr>
            <w:r w:rsidRPr="000D3B54">
              <w:rPr>
                <w:sz w:val="24"/>
                <w:szCs w:val="24"/>
              </w:rPr>
              <w:t>01.</w:t>
            </w:r>
            <w:r w:rsidR="00B842A8" w:rsidRPr="000D3B54">
              <w:rPr>
                <w:sz w:val="24"/>
                <w:szCs w:val="24"/>
              </w:rPr>
              <w:t>10</w:t>
            </w:r>
            <w:r w:rsidRPr="000D3B54">
              <w:rPr>
                <w:sz w:val="24"/>
                <w:szCs w:val="24"/>
              </w:rPr>
              <w:t>.2020</w:t>
            </w:r>
          </w:p>
        </w:tc>
        <w:tc>
          <w:tcPr>
            <w:tcW w:w="1359" w:type="dxa"/>
          </w:tcPr>
          <w:p w:rsidR="000D5E27" w:rsidRPr="000D3B54" w:rsidRDefault="000D5E27" w:rsidP="00B842A8">
            <w:pPr>
              <w:jc w:val="center"/>
              <w:rPr>
                <w:sz w:val="24"/>
                <w:szCs w:val="24"/>
              </w:rPr>
            </w:pPr>
            <w:r w:rsidRPr="000D3B54">
              <w:rPr>
                <w:sz w:val="24"/>
                <w:szCs w:val="24"/>
              </w:rPr>
              <w:t>01.</w:t>
            </w:r>
            <w:r w:rsidR="00B842A8" w:rsidRPr="000D3B54">
              <w:rPr>
                <w:sz w:val="24"/>
                <w:szCs w:val="24"/>
              </w:rPr>
              <w:t>10</w:t>
            </w:r>
            <w:r w:rsidRPr="000D3B54">
              <w:rPr>
                <w:sz w:val="24"/>
                <w:szCs w:val="24"/>
              </w:rPr>
              <w:t xml:space="preserve">.2021 </w:t>
            </w:r>
          </w:p>
        </w:tc>
        <w:tc>
          <w:tcPr>
            <w:tcW w:w="1666" w:type="dxa"/>
          </w:tcPr>
          <w:p w:rsidR="000D5E27" w:rsidRPr="000D3B54" w:rsidRDefault="000D5E27" w:rsidP="0077722A">
            <w:pPr>
              <w:pStyle w:val="af2"/>
              <w:ind w:left="0"/>
              <w:jc w:val="center"/>
              <w:rPr>
                <w:sz w:val="24"/>
                <w:szCs w:val="24"/>
              </w:rPr>
            </w:pPr>
            <w:r w:rsidRPr="000D3B54">
              <w:rPr>
                <w:sz w:val="24"/>
                <w:szCs w:val="24"/>
              </w:rPr>
              <w:t>Отклонение,</w:t>
            </w:r>
          </w:p>
          <w:p w:rsidR="000D5E27" w:rsidRPr="00B842A8" w:rsidRDefault="000D5E27" w:rsidP="0077722A">
            <w:pPr>
              <w:pStyle w:val="af2"/>
              <w:ind w:left="0"/>
              <w:jc w:val="center"/>
              <w:rPr>
                <w:sz w:val="24"/>
                <w:szCs w:val="24"/>
              </w:rPr>
            </w:pPr>
            <w:r w:rsidRPr="000D3B54">
              <w:rPr>
                <w:sz w:val="24"/>
                <w:szCs w:val="24"/>
              </w:rPr>
              <w:t>%</w:t>
            </w:r>
          </w:p>
        </w:tc>
      </w:tr>
      <w:tr w:rsidR="004F24F0" w:rsidRPr="00CC1F41" w:rsidTr="000D5E27">
        <w:trPr>
          <w:jc w:val="center"/>
        </w:trPr>
        <w:tc>
          <w:tcPr>
            <w:tcW w:w="3037" w:type="dxa"/>
          </w:tcPr>
          <w:p w:rsidR="004F24F0" w:rsidRPr="00B842A8" w:rsidRDefault="004F24F0" w:rsidP="000D5E27">
            <w:pPr>
              <w:autoSpaceDE w:val="0"/>
              <w:autoSpaceDN w:val="0"/>
              <w:adjustRightInd w:val="0"/>
              <w:outlineLvl w:val="0"/>
              <w:rPr>
                <w:sz w:val="24"/>
                <w:szCs w:val="24"/>
              </w:rPr>
            </w:pPr>
            <w:r w:rsidRPr="00B842A8">
              <w:rPr>
                <w:sz w:val="24"/>
                <w:szCs w:val="24"/>
              </w:rPr>
              <w:t>Средняя продолжительность жизни</w:t>
            </w:r>
          </w:p>
        </w:tc>
        <w:tc>
          <w:tcPr>
            <w:tcW w:w="2235" w:type="dxa"/>
          </w:tcPr>
          <w:p w:rsidR="004F24F0" w:rsidRPr="00B842A8" w:rsidRDefault="004F24F0" w:rsidP="008D5400">
            <w:pPr>
              <w:autoSpaceDE w:val="0"/>
              <w:autoSpaceDN w:val="0"/>
              <w:adjustRightInd w:val="0"/>
              <w:jc w:val="center"/>
              <w:outlineLvl w:val="0"/>
              <w:rPr>
                <w:sz w:val="24"/>
                <w:szCs w:val="24"/>
              </w:rPr>
            </w:pPr>
            <w:r w:rsidRPr="00B842A8">
              <w:rPr>
                <w:sz w:val="24"/>
                <w:szCs w:val="24"/>
              </w:rPr>
              <w:t>лет</w:t>
            </w:r>
          </w:p>
        </w:tc>
        <w:tc>
          <w:tcPr>
            <w:tcW w:w="1321" w:type="dxa"/>
          </w:tcPr>
          <w:p w:rsidR="004F24F0" w:rsidRPr="00B842A8" w:rsidRDefault="00B842A8" w:rsidP="004F24F0">
            <w:pPr>
              <w:jc w:val="center"/>
              <w:rPr>
                <w:sz w:val="24"/>
                <w:szCs w:val="24"/>
              </w:rPr>
            </w:pPr>
            <w:r w:rsidRPr="00B842A8">
              <w:rPr>
                <w:sz w:val="24"/>
                <w:szCs w:val="24"/>
              </w:rPr>
              <w:t>63,2</w:t>
            </w:r>
          </w:p>
        </w:tc>
        <w:tc>
          <w:tcPr>
            <w:tcW w:w="1359" w:type="dxa"/>
          </w:tcPr>
          <w:p w:rsidR="004F24F0" w:rsidRPr="00B842A8" w:rsidRDefault="00B842A8" w:rsidP="004F24F0">
            <w:pPr>
              <w:jc w:val="center"/>
              <w:rPr>
                <w:sz w:val="24"/>
                <w:szCs w:val="24"/>
              </w:rPr>
            </w:pPr>
            <w:r w:rsidRPr="00B842A8">
              <w:rPr>
                <w:sz w:val="24"/>
                <w:szCs w:val="24"/>
              </w:rPr>
              <w:t>65,2</w:t>
            </w:r>
          </w:p>
        </w:tc>
        <w:tc>
          <w:tcPr>
            <w:tcW w:w="1666" w:type="dxa"/>
          </w:tcPr>
          <w:p w:rsidR="004F24F0" w:rsidRPr="00B842A8" w:rsidRDefault="00B842A8" w:rsidP="0077722A">
            <w:pPr>
              <w:pStyle w:val="af2"/>
              <w:ind w:left="0"/>
              <w:jc w:val="center"/>
              <w:rPr>
                <w:sz w:val="24"/>
                <w:szCs w:val="24"/>
              </w:rPr>
            </w:pPr>
            <w:r>
              <w:rPr>
                <w:sz w:val="24"/>
                <w:szCs w:val="24"/>
              </w:rPr>
              <w:t>103,2</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Смертность от всех причин</w:t>
            </w:r>
          </w:p>
        </w:tc>
        <w:tc>
          <w:tcPr>
            <w:tcW w:w="2235" w:type="dxa"/>
          </w:tcPr>
          <w:p w:rsidR="009B0CA2" w:rsidRPr="00B842A8" w:rsidRDefault="009B0CA2" w:rsidP="008D5400">
            <w:pPr>
              <w:jc w:val="both"/>
              <w:rPr>
                <w:sz w:val="24"/>
                <w:szCs w:val="24"/>
              </w:rPr>
            </w:pPr>
            <w:r w:rsidRPr="00B842A8">
              <w:rPr>
                <w:sz w:val="24"/>
                <w:szCs w:val="24"/>
              </w:rPr>
              <w:t>на 1000 населения</w:t>
            </w:r>
          </w:p>
        </w:tc>
        <w:tc>
          <w:tcPr>
            <w:tcW w:w="1321" w:type="dxa"/>
          </w:tcPr>
          <w:p w:rsidR="009B0CA2" w:rsidRPr="00B842A8" w:rsidRDefault="003479C9" w:rsidP="00B842A8">
            <w:pPr>
              <w:autoSpaceDE w:val="0"/>
              <w:autoSpaceDN w:val="0"/>
              <w:adjustRightInd w:val="0"/>
              <w:spacing w:after="120"/>
              <w:jc w:val="center"/>
              <w:outlineLvl w:val="0"/>
              <w:rPr>
                <w:sz w:val="24"/>
                <w:szCs w:val="24"/>
                <w:lang w:eastAsia="en-US"/>
              </w:rPr>
            </w:pPr>
            <w:r w:rsidRPr="00B842A8">
              <w:rPr>
                <w:sz w:val="24"/>
                <w:szCs w:val="24"/>
                <w:lang w:eastAsia="en-US"/>
              </w:rPr>
              <w:t>8,</w:t>
            </w:r>
            <w:r w:rsidR="00B842A8" w:rsidRPr="00B842A8">
              <w:rPr>
                <w:sz w:val="24"/>
                <w:szCs w:val="24"/>
                <w:lang w:eastAsia="en-US"/>
              </w:rPr>
              <w:t>9</w:t>
            </w:r>
          </w:p>
        </w:tc>
        <w:tc>
          <w:tcPr>
            <w:tcW w:w="1359" w:type="dxa"/>
          </w:tcPr>
          <w:p w:rsidR="009B0CA2" w:rsidRPr="00B842A8" w:rsidRDefault="00B842A8" w:rsidP="003479C9">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1</w:t>
            </w:r>
            <w:r w:rsidR="003479C9" w:rsidRPr="00B842A8">
              <w:rPr>
                <w:rFonts w:eastAsia="Calibri"/>
                <w:sz w:val="24"/>
                <w:szCs w:val="24"/>
                <w:lang w:eastAsia="en-US"/>
              </w:rPr>
              <w:t>0</w:t>
            </w:r>
            <w:r w:rsidRPr="00B842A8">
              <w:rPr>
                <w:rFonts w:eastAsia="Calibri"/>
                <w:sz w:val="24"/>
                <w:szCs w:val="24"/>
                <w:lang w:eastAsia="en-US"/>
              </w:rPr>
              <w:t>,2</w:t>
            </w:r>
          </w:p>
        </w:tc>
        <w:tc>
          <w:tcPr>
            <w:tcW w:w="1666" w:type="dxa"/>
          </w:tcPr>
          <w:p w:rsidR="009B0CA2" w:rsidRPr="000D3B54" w:rsidRDefault="00B842A8" w:rsidP="000E0C3E">
            <w:pPr>
              <w:autoSpaceDE w:val="0"/>
              <w:autoSpaceDN w:val="0"/>
              <w:adjustRightInd w:val="0"/>
              <w:spacing w:after="120"/>
              <w:jc w:val="center"/>
              <w:outlineLvl w:val="0"/>
              <w:rPr>
                <w:rFonts w:eastAsia="Calibri"/>
                <w:sz w:val="24"/>
                <w:szCs w:val="24"/>
                <w:lang w:eastAsia="en-US"/>
              </w:rPr>
            </w:pPr>
            <w:r w:rsidRPr="000D3B54">
              <w:rPr>
                <w:rFonts w:eastAsia="Calibri"/>
                <w:sz w:val="24"/>
                <w:szCs w:val="24"/>
                <w:lang w:eastAsia="en-US"/>
              </w:rPr>
              <w:t>114,6</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Материнская смертность</w:t>
            </w:r>
          </w:p>
        </w:tc>
        <w:tc>
          <w:tcPr>
            <w:tcW w:w="2235" w:type="dxa"/>
          </w:tcPr>
          <w:p w:rsidR="009B0CA2" w:rsidRPr="00B842A8" w:rsidRDefault="009B0CA2" w:rsidP="008D5400">
            <w:pPr>
              <w:jc w:val="both"/>
              <w:rPr>
                <w:sz w:val="24"/>
                <w:szCs w:val="24"/>
              </w:rPr>
            </w:pPr>
            <w:r w:rsidRPr="00B842A8">
              <w:rPr>
                <w:sz w:val="24"/>
                <w:szCs w:val="24"/>
              </w:rPr>
              <w:t>случаев на 100 тыс. родившихся живыми</w:t>
            </w:r>
          </w:p>
        </w:tc>
        <w:tc>
          <w:tcPr>
            <w:tcW w:w="1321" w:type="dxa"/>
          </w:tcPr>
          <w:p w:rsidR="009B0CA2" w:rsidRPr="00B842A8" w:rsidRDefault="009B0CA2" w:rsidP="009B0CA2">
            <w:pPr>
              <w:autoSpaceDE w:val="0"/>
              <w:autoSpaceDN w:val="0"/>
              <w:adjustRightInd w:val="0"/>
              <w:spacing w:after="120"/>
              <w:jc w:val="center"/>
              <w:outlineLvl w:val="0"/>
              <w:rPr>
                <w:sz w:val="24"/>
                <w:szCs w:val="24"/>
                <w:lang w:eastAsia="en-US"/>
              </w:rPr>
            </w:pPr>
            <w:r w:rsidRPr="00B842A8">
              <w:rPr>
                <w:sz w:val="24"/>
                <w:szCs w:val="24"/>
                <w:lang w:eastAsia="en-US"/>
              </w:rPr>
              <w:t xml:space="preserve">нет </w:t>
            </w:r>
          </w:p>
        </w:tc>
        <w:tc>
          <w:tcPr>
            <w:tcW w:w="1359" w:type="dxa"/>
          </w:tcPr>
          <w:p w:rsidR="009B0CA2" w:rsidRPr="00B842A8" w:rsidRDefault="009B0CA2" w:rsidP="009B0CA2">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нет</w:t>
            </w:r>
          </w:p>
        </w:tc>
        <w:tc>
          <w:tcPr>
            <w:tcW w:w="1666" w:type="dxa"/>
          </w:tcPr>
          <w:p w:rsidR="009B0CA2" w:rsidRPr="000D3B54" w:rsidRDefault="009B0CA2" w:rsidP="008D5400">
            <w:pPr>
              <w:autoSpaceDE w:val="0"/>
              <w:autoSpaceDN w:val="0"/>
              <w:adjustRightInd w:val="0"/>
              <w:spacing w:after="120"/>
              <w:jc w:val="center"/>
              <w:outlineLvl w:val="0"/>
              <w:rPr>
                <w:rFonts w:eastAsia="Calibri"/>
                <w:sz w:val="24"/>
                <w:szCs w:val="24"/>
                <w:lang w:eastAsia="en-US"/>
              </w:rPr>
            </w:pPr>
            <w:r w:rsidRPr="000D3B54">
              <w:rPr>
                <w:rFonts w:eastAsia="Calibri"/>
                <w:sz w:val="24"/>
                <w:szCs w:val="24"/>
                <w:lang w:eastAsia="en-US"/>
              </w:rPr>
              <w:t>-</w:t>
            </w:r>
          </w:p>
        </w:tc>
      </w:tr>
      <w:tr w:rsidR="009B0CA2" w:rsidRPr="00CC1F41" w:rsidTr="000D5E27">
        <w:trPr>
          <w:jc w:val="center"/>
        </w:trPr>
        <w:tc>
          <w:tcPr>
            <w:tcW w:w="3037" w:type="dxa"/>
            <w:shd w:val="clear" w:color="auto" w:fill="auto"/>
          </w:tcPr>
          <w:p w:rsidR="009B0CA2" w:rsidRPr="00B842A8" w:rsidRDefault="009B0CA2" w:rsidP="000D5E27">
            <w:pPr>
              <w:rPr>
                <w:sz w:val="24"/>
                <w:szCs w:val="24"/>
              </w:rPr>
            </w:pPr>
            <w:r w:rsidRPr="00B842A8">
              <w:rPr>
                <w:sz w:val="24"/>
                <w:szCs w:val="24"/>
              </w:rPr>
              <w:t>Младенческая смертность</w:t>
            </w:r>
          </w:p>
        </w:tc>
        <w:tc>
          <w:tcPr>
            <w:tcW w:w="2235" w:type="dxa"/>
            <w:shd w:val="clear" w:color="auto" w:fill="auto"/>
          </w:tcPr>
          <w:p w:rsidR="009B0CA2" w:rsidRPr="00B842A8" w:rsidRDefault="009B0CA2" w:rsidP="008D5400">
            <w:pPr>
              <w:jc w:val="both"/>
              <w:rPr>
                <w:sz w:val="24"/>
                <w:szCs w:val="24"/>
              </w:rPr>
            </w:pPr>
            <w:r w:rsidRPr="00B842A8">
              <w:rPr>
                <w:sz w:val="24"/>
                <w:szCs w:val="24"/>
              </w:rPr>
              <w:t>случаев на 100 тыс. родившихся живыми</w:t>
            </w:r>
          </w:p>
        </w:tc>
        <w:tc>
          <w:tcPr>
            <w:tcW w:w="1321" w:type="dxa"/>
            <w:shd w:val="clear" w:color="auto" w:fill="auto"/>
          </w:tcPr>
          <w:p w:rsidR="009B0CA2" w:rsidRPr="00B842A8" w:rsidRDefault="00B842A8" w:rsidP="009B0CA2">
            <w:pPr>
              <w:autoSpaceDE w:val="0"/>
              <w:autoSpaceDN w:val="0"/>
              <w:adjustRightInd w:val="0"/>
              <w:spacing w:after="120"/>
              <w:jc w:val="center"/>
              <w:outlineLvl w:val="0"/>
              <w:rPr>
                <w:sz w:val="24"/>
                <w:szCs w:val="24"/>
                <w:lang w:eastAsia="en-US"/>
              </w:rPr>
            </w:pPr>
            <w:r w:rsidRPr="00B842A8">
              <w:rPr>
                <w:sz w:val="24"/>
                <w:szCs w:val="24"/>
                <w:lang w:eastAsia="en-US"/>
              </w:rPr>
              <w:t>2,9</w:t>
            </w:r>
          </w:p>
        </w:tc>
        <w:tc>
          <w:tcPr>
            <w:tcW w:w="1359" w:type="dxa"/>
            <w:shd w:val="clear" w:color="auto" w:fill="auto"/>
          </w:tcPr>
          <w:p w:rsidR="009B0CA2" w:rsidRPr="00B842A8" w:rsidRDefault="00B842A8" w:rsidP="006B65A6">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3</w:t>
            </w:r>
            <w:r w:rsidR="000E0C3E" w:rsidRPr="00B842A8">
              <w:rPr>
                <w:rFonts w:eastAsia="Calibri"/>
                <w:sz w:val="24"/>
                <w:szCs w:val="24"/>
                <w:lang w:eastAsia="en-US"/>
              </w:rPr>
              <w:t>,4</w:t>
            </w:r>
          </w:p>
        </w:tc>
        <w:tc>
          <w:tcPr>
            <w:tcW w:w="1666" w:type="dxa"/>
            <w:shd w:val="clear" w:color="auto" w:fill="auto"/>
          </w:tcPr>
          <w:p w:rsidR="009B0CA2" w:rsidRPr="000D3B54" w:rsidRDefault="000D3B54" w:rsidP="00A54291">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117,2</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Смертность  детей в возрасте от 0 - 17 лет</w:t>
            </w:r>
          </w:p>
        </w:tc>
        <w:tc>
          <w:tcPr>
            <w:tcW w:w="2235" w:type="dxa"/>
          </w:tcPr>
          <w:p w:rsidR="009B0CA2" w:rsidRPr="00B842A8" w:rsidRDefault="009B0CA2" w:rsidP="008D5400">
            <w:pPr>
              <w:jc w:val="both"/>
              <w:rPr>
                <w:sz w:val="24"/>
                <w:szCs w:val="24"/>
              </w:rPr>
            </w:pPr>
            <w:r w:rsidRPr="00B842A8">
              <w:rPr>
                <w:sz w:val="24"/>
                <w:szCs w:val="24"/>
              </w:rPr>
              <w:t>случаев на 10 тыс. населения соответствующего возраста</w:t>
            </w:r>
          </w:p>
        </w:tc>
        <w:tc>
          <w:tcPr>
            <w:tcW w:w="1321" w:type="dxa"/>
          </w:tcPr>
          <w:p w:rsidR="009B0CA2" w:rsidRPr="00B842A8" w:rsidRDefault="000E0C3E" w:rsidP="009B0CA2">
            <w:pPr>
              <w:autoSpaceDE w:val="0"/>
              <w:autoSpaceDN w:val="0"/>
              <w:adjustRightInd w:val="0"/>
              <w:spacing w:after="120"/>
              <w:jc w:val="center"/>
              <w:outlineLvl w:val="0"/>
              <w:rPr>
                <w:sz w:val="24"/>
                <w:szCs w:val="24"/>
                <w:lang w:eastAsia="en-US"/>
              </w:rPr>
            </w:pPr>
            <w:r w:rsidRPr="00B842A8">
              <w:rPr>
                <w:sz w:val="24"/>
                <w:szCs w:val="24"/>
                <w:lang w:eastAsia="en-US"/>
              </w:rPr>
              <w:t>1</w:t>
            </w:r>
            <w:r w:rsidR="00B842A8" w:rsidRPr="00B842A8">
              <w:rPr>
                <w:sz w:val="24"/>
                <w:szCs w:val="24"/>
                <w:lang w:eastAsia="en-US"/>
              </w:rPr>
              <w:t>,0</w:t>
            </w:r>
          </w:p>
        </w:tc>
        <w:tc>
          <w:tcPr>
            <w:tcW w:w="1359" w:type="dxa"/>
          </w:tcPr>
          <w:p w:rsidR="009B0CA2" w:rsidRPr="00B842A8" w:rsidRDefault="00B842A8" w:rsidP="008008EE">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4,2</w:t>
            </w:r>
          </w:p>
        </w:tc>
        <w:tc>
          <w:tcPr>
            <w:tcW w:w="1666" w:type="dxa"/>
          </w:tcPr>
          <w:p w:rsidR="009B0CA2" w:rsidRPr="000D3B54" w:rsidRDefault="000D3B54" w:rsidP="008008EE">
            <w:pPr>
              <w:autoSpaceDE w:val="0"/>
              <w:autoSpaceDN w:val="0"/>
              <w:adjustRightInd w:val="0"/>
              <w:spacing w:after="120"/>
              <w:jc w:val="center"/>
              <w:outlineLvl w:val="0"/>
              <w:rPr>
                <w:rFonts w:eastAsia="Calibri"/>
                <w:sz w:val="24"/>
                <w:szCs w:val="24"/>
                <w:lang w:eastAsia="en-US"/>
              </w:rPr>
            </w:pPr>
            <w:r w:rsidRPr="000D3B54">
              <w:rPr>
                <w:rFonts w:eastAsia="Calibri"/>
                <w:sz w:val="24"/>
                <w:szCs w:val="24"/>
                <w:lang w:eastAsia="en-US"/>
              </w:rPr>
              <w:t>+в 4 раза</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Смертность от болезней системы кровообращения</w:t>
            </w:r>
          </w:p>
        </w:tc>
        <w:tc>
          <w:tcPr>
            <w:tcW w:w="2235" w:type="dxa"/>
          </w:tcPr>
          <w:p w:rsidR="009B0CA2" w:rsidRPr="00B842A8" w:rsidRDefault="009B0CA2" w:rsidP="008D5400">
            <w:pPr>
              <w:jc w:val="both"/>
              <w:rPr>
                <w:sz w:val="24"/>
                <w:szCs w:val="24"/>
              </w:rPr>
            </w:pPr>
            <w:r w:rsidRPr="00B842A8">
              <w:rPr>
                <w:sz w:val="24"/>
                <w:szCs w:val="24"/>
              </w:rPr>
              <w:t>на 100 тыс. населения</w:t>
            </w:r>
          </w:p>
        </w:tc>
        <w:tc>
          <w:tcPr>
            <w:tcW w:w="1321" w:type="dxa"/>
          </w:tcPr>
          <w:p w:rsidR="009B0CA2" w:rsidRPr="00B842A8" w:rsidRDefault="00B842A8" w:rsidP="00F24479">
            <w:pPr>
              <w:autoSpaceDE w:val="0"/>
              <w:autoSpaceDN w:val="0"/>
              <w:adjustRightInd w:val="0"/>
              <w:spacing w:after="120"/>
              <w:jc w:val="center"/>
              <w:outlineLvl w:val="0"/>
              <w:rPr>
                <w:sz w:val="24"/>
                <w:szCs w:val="24"/>
                <w:lang w:eastAsia="en-US"/>
              </w:rPr>
            </w:pPr>
            <w:r w:rsidRPr="00B842A8">
              <w:rPr>
                <w:sz w:val="24"/>
                <w:szCs w:val="24"/>
                <w:lang w:eastAsia="en-US"/>
              </w:rPr>
              <w:t>391,8</w:t>
            </w:r>
          </w:p>
        </w:tc>
        <w:tc>
          <w:tcPr>
            <w:tcW w:w="1359" w:type="dxa"/>
          </w:tcPr>
          <w:p w:rsidR="009B0CA2" w:rsidRPr="00B842A8" w:rsidRDefault="00B842A8" w:rsidP="000E0C3E">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322,6</w:t>
            </w:r>
          </w:p>
        </w:tc>
        <w:tc>
          <w:tcPr>
            <w:tcW w:w="1666" w:type="dxa"/>
          </w:tcPr>
          <w:p w:rsidR="009B0CA2" w:rsidRPr="00CC1F41" w:rsidRDefault="000D3B54" w:rsidP="000E0C3E">
            <w:pPr>
              <w:autoSpaceDE w:val="0"/>
              <w:autoSpaceDN w:val="0"/>
              <w:adjustRightInd w:val="0"/>
              <w:spacing w:after="120"/>
              <w:jc w:val="center"/>
              <w:outlineLvl w:val="0"/>
              <w:rPr>
                <w:rFonts w:eastAsia="Calibri"/>
                <w:sz w:val="24"/>
                <w:szCs w:val="24"/>
                <w:highlight w:val="yellow"/>
                <w:lang w:eastAsia="en-US"/>
              </w:rPr>
            </w:pPr>
            <w:r w:rsidRPr="000D3B54">
              <w:rPr>
                <w:rFonts w:eastAsia="Calibri"/>
                <w:sz w:val="24"/>
                <w:szCs w:val="24"/>
                <w:lang w:eastAsia="en-US"/>
              </w:rPr>
              <w:t>82,3</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Смертность от дорожно-транспортных происшествий</w:t>
            </w:r>
          </w:p>
        </w:tc>
        <w:tc>
          <w:tcPr>
            <w:tcW w:w="2235" w:type="dxa"/>
          </w:tcPr>
          <w:p w:rsidR="009B0CA2" w:rsidRPr="00B842A8" w:rsidRDefault="009B0CA2" w:rsidP="008D5400">
            <w:pPr>
              <w:jc w:val="both"/>
              <w:rPr>
                <w:sz w:val="24"/>
                <w:szCs w:val="24"/>
              </w:rPr>
            </w:pPr>
            <w:r w:rsidRPr="00B842A8">
              <w:rPr>
                <w:sz w:val="24"/>
                <w:szCs w:val="24"/>
              </w:rPr>
              <w:t>на 100 тыс. населения</w:t>
            </w:r>
          </w:p>
        </w:tc>
        <w:tc>
          <w:tcPr>
            <w:tcW w:w="1321" w:type="dxa"/>
          </w:tcPr>
          <w:p w:rsidR="009B0CA2" w:rsidRPr="00B842A8" w:rsidRDefault="00B842A8" w:rsidP="009B0CA2">
            <w:pPr>
              <w:autoSpaceDE w:val="0"/>
              <w:autoSpaceDN w:val="0"/>
              <w:adjustRightInd w:val="0"/>
              <w:spacing w:after="120"/>
              <w:jc w:val="center"/>
              <w:outlineLvl w:val="0"/>
              <w:rPr>
                <w:sz w:val="24"/>
                <w:szCs w:val="24"/>
                <w:lang w:eastAsia="en-US"/>
              </w:rPr>
            </w:pPr>
            <w:r w:rsidRPr="00B842A8">
              <w:rPr>
                <w:sz w:val="24"/>
                <w:szCs w:val="24"/>
                <w:lang w:eastAsia="en-US"/>
              </w:rPr>
              <w:t>8,5</w:t>
            </w:r>
          </w:p>
        </w:tc>
        <w:tc>
          <w:tcPr>
            <w:tcW w:w="1359" w:type="dxa"/>
          </w:tcPr>
          <w:p w:rsidR="009B0CA2" w:rsidRPr="00B842A8" w:rsidRDefault="004F24F0" w:rsidP="00961DB0">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нет</w:t>
            </w:r>
          </w:p>
        </w:tc>
        <w:tc>
          <w:tcPr>
            <w:tcW w:w="1666" w:type="dxa"/>
          </w:tcPr>
          <w:p w:rsidR="009B0CA2" w:rsidRPr="00B842A8" w:rsidRDefault="004F24F0" w:rsidP="00961DB0">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Смертность от новообразований (в том числе  злокачественных)</w:t>
            </w:r>
          </w:p>
        </w:tc>
        <w:tc>
          <w:tcPr>
            <w:tcW w:w="2235" w:type="dxa"/>
          </w:tcPr>
          <w:p w:rsidR="009B0CA2" w:rsidRPr="00B842A8" w:rsidRDefault="009B0CA2" w:rsidP="008D5400">
            <w:pPr>
              <w:jc w:val="both"/>
              <w:rPr>
                <w:sz w:val="24"/>
                <w:szCs w:val="24"/>
              </w:rPr>
            </w:pPr>
            <w:r w:rsidRPr="00B842A8">
              <w:rPr>
                <w:sz w:val="24"/>
                <w:szCs w:val="24"/>
              </w:rPr>
              <w:t>на 100 тыс. населения</w:t>
            </w:r>
          </w:p>
        </w:tc>
        <w:tc>
          <w:tcPr>
            <w:tcW w:w="1321" w:type="dxa"/>
          </w:tcPr>
          <w:p w:rsidR="009B0CA2" w:rsidRPr="00B842A8" w:rsidRDefault="00B842A8" w:rsidP="00961DB0">
            <w:pPr>
              <w:autoSpaceDE w:val="0"/>
              <w:autoSpaceDN w:val="0"/>
              <w:adjustRightInd w:val="0"/>
              <w:spacing w:after="120"/>
              <w:jc w:val="center"/>
              <w:outlineLvl w:val="0"/>
              <w:rPr>
                <w:sz w:val="24"/>
                <w:szCs w:val="24"/>
                <w:lang w:eastAsia="en-US"/>
              </w:rPr>
            </w:pPr>
            <w:r w:rsidRPr="00B842A8">
              <w:rPr>
                <w:sz w:val="24"/>
                <w:szCs w:val="24"/>
                <w:lang w:eastAsia="en-US"/>
              </w:rPr>
              <w:t>268,3</w:t>
            </w:r>
          </w:p>
        </w:tc>
        <w:tc>
          <w:tcPr>
            <w:tcW w:w="1359" w:type="dxa"/>
          </w:tcPr>
          <w:p w:rsidR="009B0CA2" w:rsidRPr="00B842A8" w:rsidRDefault="000E0C3E" w:rsidP="00B842A8">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1</w:t>
            </w:r>
            <w:r w:rsidR="00B842A8" w:rsidRPr="00B842A8">
              <w:rPr>
                <w:rFonts w:eastAsia="Calibri"/>
                <w:sz w:val="24"/>
                <w:szCs w:val="24"/>
                <w:lang w:eastAsia="en-US"/>
              </w:rPr>
              <w:t>44,8</w:t>
            </w:r>
          </w:p>
        </w:tc>
        <w:tc>
          <w:tcPr>
            <w:tcW w:w="1666" w:type="dxa"/>
          </w:tcPr>
          <w:p w:rsidR="009B0CA2" w:rsidRPr="000D3B54" w:rsidRDefault="000D3B54" w:rsidP="00CC6272">
            <w:pPr>
              <w:autoSpaceDE w:val="0"/>
              <w:autoSpaceDN w:val="0"/>
              <w:adjustRightInd w:val="0"/>
              <w:spacing w:after="120"/>
              <w:jc w:val="center"/>
              <w:outlineLvl w:val="0"/>
              <w:rPr>
                <w:rFonts w:eastAsia="Calibri"/>
                <w:sz w:val="24"/>
                <w:szCs w:val="24"/>
                <w:lang w:eastAsia="en-US"/>
              </w:rPr>
            </w:pPr>
            <w:r w:rsidRPr="000D3B54">
              <w:rPr>
                <w:rFonts w:eastAsia="Calibri"/>
                <w:sz w:val="24"/>
                <w:szCs w:val="24"/>
                <w:lang w:eastAsia="en-US"/>
              </w:rPr>
              <w:t>54,0</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Смертность от туберкулеза</w:t>
            </w:r>
          </w:p>
        </w:tc>
        <w:tc>
          <w:tcPr>
            <w:tcW w:w="2235" w:type="dxa"/>
          </w:tcPr>
          <w:p w:rsidR="009B0CA2" w:rsidRPr="00B842A8" w:rsidRDefault="009B0CA2" w:rsidP="008D5400">
            <w:pPr>
              <w:jc w:val="both"/>
              <w:rPr>
                <w:sz w:val="24"/>
                <w:szCs w:val="24"/>
              </w:rPr>
            </w:pPr>
            <w:r w:rsidRPr="00B842A8">
              <w:rPr>
                <w:sz w:val="24"/>
                <w:szCs w:val="24"/>
              </w:rPr>
              <w:t>на 100 тыс. населения</w:t>
            </w:r>
          </w:p>
        </w:tc>
        <w:tc>
          <w:tcPr>
            <w:tcW w:w="1321" w:type="dxa"/>
          </w:tcPr>
          <w:p w:rsidR="009B0CA2" w:rsidRPr="00B842A8" w:rsidRDefault="009B0CA2" w:rsidP="009B0CA2">
            <w:pPr>
              <w:autoSpaceDE w:val="0"/>
              <w:autoSpaceDN w:val="0"/>
              <w:adjustRightInd w:val="0"/>
              <w:spacing w:after="120"/>
              <w:jc w:val="center"/>
              <w:outlineLvl w:val="0"/>
              <w:rPr>
                <w:sz w:val="24"/>
                <w:szCs w:val="24"/>
                <w:lang w:eastAsia="en-US"/>
              </w:rPr>
            </w:pPr>
            <w:r w:rsidRPr="00B842A8">
              <w:rPr>
                <w:sz w:val="24"/>
                <w:szCs w:val="24"/>
                <w:lang w:eastAsia="en-US"/>
              </w:rPr>
              <w:t>нет</w:t>
            </w:r>
          </w:p>
        </w:tc>
        <w:tc>
          <w:tcPr>
            <w:tcW w:w="1359" w:type="dxa"/>
          </w:tcPr>
          <w:p w:rsidR="009B0CA2" w:rsidRPr="00B842A8" w:rsidRDefault="00B842A8" w:rsidP="009B0CA2">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3,3</w:t>
            </w:r>
          </w:p>
        </w:tc>
        <w:tc>
          <w:tcPr>
            <w:tcW w:w="1666" w:type="dxa"/>
          </w:tcPr>
          <w:p w:rsidR="009B0CA2" w:rsidRPr="000D3B54" w:rsidRDefault="009B0CA2" w:rsidP="008D5400">
            <w:pPr>
              <w:autoSpaceDE w:val="0"/>
              <w:autoSpaceDN w:val="0"/>
              <w:adjustRightInd w:val="0"/>
              <w:spacing w:after="120"/>
              <w:jc w:val="center"/>
              <w:outlineLvl w:val="0"/>
              <w:rPr>
                <w:rFonts w:eastAsia="Calibri"/>
                <w:sz w:val="24"/>
                <w:szCs w:val="24"/>
                <w:lang w:eastAsia="en-US"/>
              </w:rPr>
            </w:pPr>
            <w:r w:rsidRPr="000D3B54">
              <w:rPr>
                <w:rFonts w:eastAsia="Calibri"/>
                <w:sz w:val="24"/>
                <w:szCs w:val="24"/>
                <w:lang w:eastAsia="en-US"/>
              </w:rPr>
              <w:t>-</w:t>
            </w:r>
          </w:p>
        </w:tc>
      </w:tr>
      <w:tr w:rsidR="009B0CA2" w:rsidRPr="00CC1F41" w:rsidTr="000D5E27">
        <w:trPr>
          <w:jc w:val="center"/>
        </w:trPr>
        <w:tc>
          <w:tcPr>
            <w:tcW w:w="3037" w:type="dxa"/>
          </w:tcPr>
          <w:p w:rsidR="009B0CA2" w:rsidRPr="00B842A8" w:rsidRDefault="009B0CA2" w:rsidP="000D5E27">
            <w:pPr>
              <w:rPr>
                <w:sz w:val="24"/>
                <w:szCs w:val="24"/>
              </w:rPr>
            </w:pPr>
            <w:r w:rsidRPr="00B842A8">
              <w:rPr>
                <w:sz w:val="24"/>
                <w:szCs w:val="24"/>
              </w:rPr>
              <w:t>Заболеваемость туберкулезом</w:t>
            </w:r>
          </w:p>
        </w:tc>
        <w:tc>
          <w:tcPr>
            <w:tcW w:w="2235" w:type="dxa"/>
          </w:tcPr>
          <w:p w:rsidR="009B0CA2" w:rsidRPr="00B842A8" w:rsidRDefault="009B0CA2" w:rsidP="008D5400">
            <w:pPr>
              <w:jc w:val="both"/>
              <w:rPr>
                <w:sz w:val="24"/>
                <w:szCs w:val="24"/>
              </w:rPr>
            </w:pPr>
            <w:r w:rsidRPr="00B842A8">
              <w:rPr>
                <w:sz w:val="24"/>
                <w:szCs w:val="24"/>
              </w:rPr>
              <w:t>на 100 тыс. населения</w:t>
            </w:r>
          </w:p>
        </w:tc>
        <w:tc>
          <w:tcPr>
            <w:tcW w:w="1321" w:type="dxa"/>
          </w:tcPr>
          <w:p w:rsidR="009B0CA2" w:rsidRPr="00B842A8" w:rsidRDefault="000E0C3E" w:rsidP="00B842A8">
            <w:pPr>
              <w:autoSpaceDE w:val="0"/>
              <w:autoSpaceDN w:val="0"/>
              <w:adjustRightInd w:val="0"/>
              <w:spacing w:after="120"/>
              <w:jc w:val="center"/>
              <w:outlineLvl w:val="0"/>
              <w:rPr>
                <w:sz w:val="24"/>
                <w:szCs w:val="24"/>
                <w:lang w:eastAsia="en-US"/>
              </w:rPr>
            </w:pPr>
            <w:r w:rsidRPr="00B842A8">
              <w:rPr>
                <w:sz w:val="24"/>
                <w:szCs w:val="24"/>
                <w:lang w:eastAsia="en-US"/>
              </w:rPr>
              <w:t>7</w:t>
            </w:r>
            <w:r w:rsidR="00B842A8" w:rsidRPr="00B842A8">
              <w:rPr>
                <w:sz w:val="24"/>
                <w:szCs w:val="24"/>
                <w:lang w:eastAsia="en-US"/>
              </w:rPr>
              <w:t>4,4</w:t>
            </w:r>
          </w:p>
        </w:tc>
        <w:tc>
          <w:tcPr>
            <w:tcW w:w="1359" w:type="dxa"/>
          </w:tcPr>
          <w:p w:rsidR="009B0CA2" w:rsidRPr="00B842A8" w:rsidRDefault="004F24F0" w:rsidP="00B842A8">
            <w:pPr>
              <w:autoSpaceDE w:val="0"/>
              <w:autoSpaceDN w:val="0"/>
              <w:adjustRightInd w:val="0"/>
              <w:spacing w:after="120"/>
              <w:jc w:val="center"/>
              <w:outlineLvl w:val="0"/>
              <w:rPr>
                <w:rFonts w:eastAsia="Calibri"/>
                <w:sz w:val="24"/>
                <w:szCs w:val="24"/>
                <w:lang w:eastAsia="en-US"/>
              </w:rPr>
            </w:pPr>
            <w:r w:rsidRPr="00B842A8">
              <w:rPr>
                <w:rFonts w:eastAsia="Calibri"/>
                <w:sz w:val="24"/>
                <w:szCs w:val="24"/>
                <w:lang w:eastAsia="en-US"/>
              </w:rPr>
              <w:t>5</w:t>
            </w:r>
            <w:r w:rsidR="00B842A8" w:rsidRPr="00B842A8">
              <w:rPr>
                <w:rFonts w:eastAsia="Calibri"/>
                <w:sz w:val="24"/>
                <w:szCs w:val="24"/>
                <w:lang w:eastAsia="en-US"/>
              </w:rPr>
              <w:t>9,1</w:t>
            </w:r>
          </w:p>
        </w:tc>
        <w:tc>
          <w:tcPr>
            <w:tcW w:w="1666" w:type="dxa"/>
          </w:tcPr>
          <w:p w:rsidR="009B0CA2" w:rsidRPr="000D3B54" w:rsidRDefault="000D3B54" w:rsidP="00DB1812">
            <w:pPr>
              <w:autoSpaceDE w:val="0"/>
              <w:autoSpaceDN w:val="0"/>
              <w:adjustRightInd w:val="0"/>
              <w:spacing w:after="120"/>
              <w:jc w:val="center"/>
              <w:outlineLvl w:val="0"/>
              <w:rPr>
                <w:rFonts w:eastAsia="Calibri"/>
                <w:sz w:val="24"/>
                <w:szCs w:val="24"/>
                <w:lang w:eastAsia="en-US"/>
              </w:rPr>
            </w:pPr>
            <w:r w:rsidRPr="000D3B54">
              <w:rPr>
                <w:rFonts w:eastAsia="Calibri"/>
                <w:sz w:val="24"/>
                <w:szCs w:val="24"/>
                <w:lang w:eastAsia="en-US"/>
              </w:rPr>
              <w:t>79,4</w:t>
            </w:r>
          </w:p>
        </w:tc>
      </w:tr>
    </w:tbl>
    <w:p w:rsidR="00960444" w:rsidRPr="00CC1F41" w:rsidRDefault="00960444" w:rsidP="00960444">
      <w:pPr>
        <w:ind w:firstLine="709"/>
        <w:jc w:val="both"/>
        <w:rPr>
          <w:sz w:val="24"/>
          <w:szCs w:val="24"/>
          <w:highlight w:val="yellow"/>
        </w:rPr>
      </w:pPr>
    </w:p>
    <w:p w:rsidR="00FA18EB" w:rsidRPr="00995219" w:rsidRDefault="00FA18EB" w:rsidP="00FA18EB">
      <w:pPr>
        <w:pStyle w:val="af2"/>
        <w:widowControl w:val="0"/>
        <w:shd w:val="clear" w:color="auto" w:fill="FFFFFF"/>
        <w:tabs>
          <w:tab w:val="left" w:pos="709"/>
        </w:tabs>
        <w:suppressAutoHyphens/>
        <w:ind w:left="0" w:firstLine="567"/>
        <w:jc w:val="both"/>
        <w:rPr>
          <w:sz w:val="24"/>
          <w:szCs w:val="24"/>
        </w:rPr>
      </w:pPr>
      <w:r w:rsidRPr="00995219">
        <w:rPr>
          <w:sz w:val="24"/>
          <w:szCs w:val="24"/>
        </w:rPr>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w:t>
      </w:r>
      <w:r w:rsidRPr="00995219">
        <w:rPr>
          <w:sz w:val="24"/>
          <w:szCs w:val="24"/>
        </w:rPr>
        <w:lastRenderedPageBreak/>
        <w:t>помещениях и приостановление учебного процесса во всех образовательных организациях города.</w:t>
      </w:r>
    </w:p>
    <w:p w:rsidR="00FA18EB" w:rsidRPr="00995219" w:rsidRDefault="00FA18EB" w:rsidP="00FA18EB">
      <w:pPr>
        <w:pStyle w:val="af2"/>
        <w:widowControl w:val="0"/>
        <w:tabs>
          <w:tab w:val="left" w:pos="710"/>
          <w:tab w:val="left" w:pos="993"/>
        </w:tabs>
        <w:autoSpaceDE w:val="0"/>
        <w:autoSpaceDN w:val="0"/>
        <w:adjustRightInd w:val="0"/>
        <w:ind w:left="0" w:firstLine="567"/>
        <w:jc w:val="both"/>
        <w:rPr>
          <w:i/>
          <w:sz w:val="24"/>
          <w:szCs w:val="24"/>
        </w:rPr>
      </w:pPr>
      <w:r w:rsidRPr="00995219">
        <w:rPr>
          <w:sz w:val="24"/>
          <w:szCs w:val="24"/>
        </w:rPr>
        <w:t>Проводится ежедневный мониторинг ситуации в муниципальном образовании по реализации мер по предотвращению завоза и распространения новой коронавирусной инфекции, вызванной CO</w:t>
      </w:r>
      <w:r w:rsidRPr="00995219">
        <w:rPr>
          <w:sz w:val="24"/>
          <w:szCs w:val="24"/>
          <w:lang w:val="en-US"/>
        </w:rPr>
        <w:t>VID</w:t>
      </w:r>
      <w:r w:rsidRPr="00995219">
        <w:rPr>
          <w:sz w:val="24"/>
          <w:szCs w:val="24"/>
        </w:rPr>
        <w:t>-19.</w:t>
      </w:r>
    </w:p>
    <w:p w:rsidR="00FA18EB" w:rsidRPr="00753796" w:rsidRDefault="00FA18EB" w:rsidP="00FA18EB">
      <w:pPr>
        <w:tabs>
          <w:tab w:val="left" w:pos="709"/>
        </w:tabs>
        <w:ind w:firstLine="567"/>
        <w:jc w:val="both"/>
        <w:rPr>
          <w:sz w:val="24"/>
          <w:szCs w:val="24"/>
        </w:rPr>
      </w:pPr>
      <w:r w:rsidRPr="00753796">
        <w:rPr>
          <w:sz w:val="24"/>
          <w:szCs w:val="24"/>
        </w:rPr>
        <w:t xml:space="preserve">По состоянию на </w:t>
      </w:r>
      <w:r w:rsidR="00753796" w:rsidRPr="00753796">
        <w:rPr>
          <w:sz w:val="24"/>
          <w:szCs w:val="24"/>
        </w:rPr>
        <w:t>01</w:t>
      </w:r>
      <w:r w:rsidRPr="00753796">
        <w:rPr>
          <w:sz w:val="24"/>
          <w:szCs w:val="24"/>
        </w:rPr>
        <w:t>.</w:t>
      </w:r>
      <w:r w:rsidR="00753796" w:rsidRPr="00753796">
        <w:rPr>
          <w:sz w:val="24"/>
          <w:szCs w:val="24"/>
        </w:rPr>
        <w:t>10</w:t>
      </w:r>
      <w:r w:rsidRPr="00753796">
        <w:rPr>
          <w:sz w:val="24"/>
          <w:szCs w:val="24"/>
        </w:rPr>
        <w:t>.202</w:t>
      </w:r>
      <w:r w:rsidR="00E419F1" w:rsidRPr="00753796">
        <w:rPr>
          <w:sz w:val="24"/>
          <w:szCs w:val="24"/>
        </w:rPr>
        <w:t>1</w:t>
      </w:r>
      <w:r w:rsidRPr="00753796">
        <w:rPr>
          <w:sz w:val="24"/>
          <w:szCs w:val="24"/>
        </w:rPr>
        <w:t xml:space="preserve"> зарегистрировано </w:t>
      </w:r>
      <w:r w:rsidR="00080955" w:rsidRPr="00753796">
        <w:rPr>
          <w:sz w:val="24"/>
          <w:szCs w:val="24"/>
        </w:rPr>
        <w:t>2</w:t>
      </w:r>
      <w:r w:rsidR="00753796" w:rsidRPr="00753796">
        <w:rPr>
          <w:sz w:val="24"/>
          <w:szCs w:val="24"/>
        </w:rPr>
        <w:t>853</w:t>
      </w:r>
      <w:r w:rsidRPr="00753796">
        <w:rPr>
          <w:sz w:val="24"/>
          <w:szCs w:val="24"/>
        </w:rPr>
        <w:t xml:space="preserve"> лабораторно подтвержденн</w:t>
      </w:r>
      <w:r w:rsidR="00753796" w:rsidRPr="00753796">
        <w:rPr>
          <w:sz w:val="24"/>
          <w:szCs w:val="24"/>
        </w:rPr>
        <w:t xml:space="preserve">ого </w:t>
      </w:r>
      <w:r w:rsidRPr="00753796">
        <w:rPr>
          <w:sz w:val="24"/>
          <w:szCs w:val="24"/>
        </w:rPr>
        <w:t>случа</w:t>
      </w:r>
      <w:r w:rsidR="00753796" w:rsidRPr="00753796">
        <w:rPr>
          <w:sz w:val="24"/>
          <w:szCs w:val="24"/>
        </w:rPr>
        <w:t>я</w:t>
      </w:r>
      <w:r w:rsidR="002E682A" w:rsidRPr="00753796">
        <w:rPr>
          <w:sz w:val="24"/>
          <w:szCs w:val="24"/>
        </w:rPr>
        <w:t xml:space="preserve"> заболевания</w:t>
      </w:r>
      <w:r w:rsidRPr="00753796">
        <w:rPr>
          <w:sz w:val="24"/>
          <w:szCs w:val="24"/>
        </w:rPr>
        <w:t xml:space="preserve"> новой коронавирусной инфекцией. Выздоровело </w:t>
      </w:r>
      <w:r w:rsidR="00080955" w:rsidRPr="00753796">
        <w:rPr>
          <w:sz w:val="24"/>
          <w:szCs w:val="24"/>
        </w:rPr>
        <w:t>2</w:t>
      </w:r>
      <w:r w:rsidR="00753796" w:rsidRPr="00753796">
        <w:rPr>
          <w:sz w:val="24"/>
          <w:szCs w:val="24"/>
        </w:rPr>
        <w:t>732</w:t>
      </w:r>
      <w:r w:rsidRPr="00753796">
        <w:rPr>
          <w:sz w:val="24"/>
          <w:szCs w:val="24"/>
        </w:rPr>
        <w:t xml:space="preserve"> человек</w:t>
      </w:r>
      <w:r w:rsidR="00753796" w:rsidRPr="00753796">
        <w:rPr>
          <w:sz w:val="24"/>
          <w:szCs w:val="24"/>
        </w:rPr>
        <w:t>а</w:t>
      </w:r>
      <w:r w:rsidRPr="00753796">
        <w:rPr>
          <w:sz w:val="24"/>
          <w:szCs w:val="24"/>
        </w:rPr>
        <w:t xml:space="preserve">. </w:t>
      </w:r>
    </w:p>
    <w:p w:rsidR="004F6A65" w:rsidRPr="00B867F1" w:rsidRDefault="00FA18EB" w:rsidP="004F6A65">
      <w:pPr>
        <w:tabs>
          <w:tab w:val="left" w:pos="709"/>
        </w:tabs>
        <w:ind w:firstLine="567"/>
        <w:jc w:val="both"/>
        <w:rPr>
          <w:sz w:val="24"/>
          <w:szCs w:val="24"/>
        </w:rPr>
      </w:pPr>
      <w:r w:rsidRPr="00B867F1">
        <w:rPr>
          <w:sz w:val="24"/>
          <w:szCs w:val="24"/>
        </w:rPr>
        <w:t xml:space="preserve">Согласно Методическим рекомендациям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основные показатели </w:t>
      </w:r>
      <w:proofErr w:type="spellStart"/>
      <w:r w:rsidRPr="00B867F1">
        <w:rPr>
          <w:sz w:val="24"/>
          <w:szCs w:val="24"/>
        </w:rPr>
        <w:t>Rt</w:t>
      </w:r>
      <w:proofErr w:type="spellEnd"/>
      <w:r w:rsidRPr="00B867F1">
        <w:rPr>
          <w:sz w:val="24"/>
          <w:szCs w:val="24"/>
        </w:rPr>
        <w:t xml:space="preserve"> (коэффициент распространения инфекции) на </w:t>
      </w:r>
      <w:r w:rsidR="00774C61" w:rsidRPr="00B867F1">
        <w:rPr>
          <w:sz w:val="24"/>
          <w:szCs w:val="24"/>
        </w:rPr>
        <w:t>01</w:t>
      </w:r>
      <w:r w:rsidRPr="00B867F1">
        <w:rPr>
          <w:sz w:val="24"/>
          <w:szCs w:val="24"/>
        </w:rPr>
        <w:t>.</w:t>
      </w:r>
      <w:r w:rsidR="00774C61" w:rsidRPr="00B867F1">
        <w:rPr>
          <w:sz w:val="24"/>
          <w:szCs w:val="24"/>
        </w:rPr>
        <w:t>10</w:t>
      </w:r>
      <w:r w:rsidRPr="00B867F1">
        <w:rPr>
          <w:sz w:val="24"/>
          <w:szCs w:val="24"/>
        </w:rPr>
        <w:t>.202</w:t>
      </w:r>
      <w:r w:rsidR="002E682A" w:rsidRPr="00B867F1">
        <w:rPr>
          <w:sz w:val="24"/>
          <w:szCs w:val="24"/>
        </w:rPr>
        <w:t>1</w:t>
      </w:r>
      <w:r w:rsidRPr="00B867F1">
        <w:rPr>
          <w:sz w:val="24"/>
          <w:szCs w:val="24"/>
        </w:rPr>
        <w:t xml:space="preserve"> – 0,</w:t>
      </w:r>
      <w:r w:rsidR="00774C61" w:rsidRPr="00B867F1">
        <w:rPr>
          <w:sz w:val="24"/>
          <w:szCs w:val="24"/>
        </w:rPr>
        <w:t>63</w:t>
      </w:r>
      <w:r w:rsidRPr="00B867F1">
        <w:rPr>
          <w:sz w:val="24"/>
          <w:szCs w:val="24"/>
        </w:rPr>
        <w:t xml:space="preserve"> (</w:t>
      </w:r>
      <w:r w:rsidR="009626D6" w:rsidRPr="00B867F1">
        <w:rPr>
          <w:sz w:val="24"/>
          <w:szCs w:val="24"/>
        </w:rPr>
        <w:t>2</w:t>
      </w:r>
      <w:r w:rsidR="0016435D" w:rsidRPr="00B867F1">
        <w:rPr>
          <w:sz w:val="24"/>
          <w:szCs w:val="24"/>
        </w:rPr>
        <w:t>0</w:t>
      </w:r>
      <w:r w:rsidRPr="00B867F1">
        <w:rPr>
          <w:sz w:val="24"/>
          <w:szCs w:val="24"/>
        </w:rPr>
        <w:t>/</w:t>
      </w:r>
      <w:r w:rsidR="00774C61" w:rsidRPr="00B867F1">
        <w:rPr>
          <w:sz w:val="24"/>
          <w:szCs w:val="24"/>
        </w:rPr>
        <w:t>32</w:t>
      </w:r>
      <w:r w:rsidRPr="00B867F1">
        <w:rPr>
          <w:sz w:val="24"/>
          <w:szCs w:val="24"/>
        </w:rPr>
        <w:t xml:space="preserve">). </w:t>
      </w:r>
      <w:r w:rsidR="0016435D" w:rsidRPr="00B867F1">
        <w:rPr>
          <w:sz w:val="24"/>
          <w:szCs w:val="24"/>
        </w:rPr>
        <w:t xml:space="preserve">Проведено </w:t>
      </w:r>
      <w:r w:rsidR="00B867F1" w:rsidRPr="00B867F1">
        <w:rPr>
          <w:sz w:val="24"/>
          <w:szCs w:val="24"/>
        </w:rPr>
        <w:t>86990</w:t>
      </w:r>
      <w:r w:rsidR="0016435D" w:rsidRPr="00B867F1">
        <w:rPr>
          <w:sz w:val="24"/>
          <w:szCs w:val="24"/>
        </w:rPr>
        <w:t xml:space="preserve"> тестов на </w:t>
      </w:r>
      <w:proofErr w:type="spellStart"/>
      <w:r w:rsidR="0016435D" w:rsidRPr="00B867F1">
        <w:rPr>
          <w:sz w:val="24"/>
          <w:szCs w:val="24"/>
        </w:rPr>
        <w:t>коронавирус</w:t>
      </w:r>
      <w:proofErr w:type="spellEnd"/>
      <w:r w:rsidR="0016435D" w:rsidRPr="00B867F1">
        <w:rPr>
          <w:sz w:val="24"/>
          <w:szCs w:val="24"/>
        </w:rPr>
        <w:t>.</w:t>
      </w:r>
    </w:p>
    <w:p w:rsidR="0016435D" w:rsidRPr="00B867F1" w:rsidRDefault="0016435D" w:rsidP="004F6A65">
      <w:pPr>
        <w:tabs>
          <w:tab w:val="left" w:pos="709"/>
        </w:tabs>
        <w:ind w:firstLine="567"/>
        <w:jc w:val="both"/>
        <w:rPr>
          <w:sz w:val="24"/>
          <w:szCs w:val="24"/>
        </w:rPr>
      </w:pPr>
      <w:r w:rsidRPr="00B867F1">
        <w:rPr>
          <w:sz w:val="24"/>
          <w:szCs w:val="24"/>
        </w:rPr>
        <w:t xml:space="preserve">Сформированы предварительные итоги прививочной кампании против новой коронавирусной инфекции в городе Урай. По состоянию на </w:t>
      </w:r>
      <w:r w:rsidR="00B867F1" w:rsidRPr="00B867F1">
        <w:rPr>
          <w:sz w:val="24"/>
          <w:szCs w:val="24"/>
        </w:rPr>
        <w:t>01</w:t>
      </w:r>
      <w:r w:rsidRPr="00B867F1">
        <w:rPr>
          <w:sz w:val="24"/>
          <w:szCs w:val="24"/>
        </w:rPr>
        <w:t>.</w:t>
      </w:r>
      <w:r w:rsidR="00B867F1" w:rsidRPr="00B867F1">
        <w:rPr>
          <w:sz w:val="24"/>
          <w:szCs w:val="24"/>
        </w:rPr>
        <w:t>10</w:t>
      </w:r>
      <w:r w:rsidRPr="00B867F1">
        <w:rPr>
          <w:sz w:val="24"/>
          <w:szCs w:val="24"/>
        </w:rPr>
        <w:t>.2021 привито</w:t>
      </w:r>
      <w:r w:rsidR="00B867F1" w:rsidRPr="00B867F1">
        <w:rPr>
          <w:sz w:val="24"/>
          <w:szCs w:val="24"/>
        </w:rPr>
        <w:t xml:space="preserve"> 13716 человек</w:t>
      </w:r>
      <w:r w:rsidRPr="00B867F1">
        <w:rPr>
          <w:sz w:val="24"/>
          <w:szCs w:val="24"/>
        </w:rPr>
        <w:t xml:space="preserve">, </w:t>
      </w:r>
      <w:r w:rsidR="00B867F1" w:rsidRPr="00B867F1">
        <w:rPr>
          <w:sz w:val="24"/>
          <w:szCs w:val="24"/>
        </w:rPr>
        <w:t xml:space="preserve">из них 12851 человек </w:t>
      </w:r>
      <w:r w:rsidRPr="00B867F1">
        <w:rPr>
          <w:sz w:val="24"/>
          <w:szCs w:val="24"/>
        </w:rPr>
        <w:t>полностью завершили вакцинаци</w:t>
      </w:r>
      <w:r w:rsidR="00B867F1" w:rsidRPr="00B867F1">
        <w:rPr>
          <w:sz w:val="24"/>
          <w:szCs w:val="24"/>
        </w:rPr>
        <w:t>ю.</w:t>
      </w:r>
    </w:p>
    <w:p w:rsidR="00FA18EB" w:rsidRPr="00B867F1" w:rsidRDefault="00FA18EB" w:rsidP="00FA18EB">
      <w:pPr>
        <w:ind w:firstLine="567"/>
        <w:jc w:val="both"/>
        <w:rPr>
          <w:sz w:val="24"/>
          <w:szCs w:val="24"/>
        </w:rPr>
      </w:pPr>
      <w:r w:rsidRPr="00B867F1">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5A76AE" w:rsidRDefault="005A76AE" w:rsidP="00EC2067">
      <w:pPr>
        <w:ind w:firstLine="567"/>
        <w:rPr>
          <w:b/>
          <w:bCs/>
          <w:sz w:val="24"/>
          <w:szCs w:val="24"/>
        </w:rPr>
      </w:pPr>
    </w:p>
    <w:p w:rsidR="00EC2067" w:rsidRPr="00685F68" w:rsidRDefault="00EC2067" w:rsidP="00EC2067">
      <w:pPr>
        <w:ind w:firstLine="567"/>
        <w:rPr>
          <w:b/>
          <w:sz w:val="24"/>
          <w:szCs w:val="24"/>
        </w:rPr>
      </w:pPr>
      <w:r w:rsidRPr="00685F68">
        <w:rPr>
          <w:b/>
          <w:bCs/>
          <w:sz w:val="24"/>
          <w:szCs w:val="24"/>
        </w:rPr>
        <w:t>4.4.</w:t>
      </w:r>
      <w:r w:rsidRPr="00685F68">
        <w:rPr>
          <w:b/>
          <w:sz w:val="24"/>
          <w:szCs w:val="24"/>
        </w:rPr>
        <w:t xml:space="preserve"> Туризм</w:t>
      </w:r>
    </w:p>
    <w:p w:rsidR="00EC2067" w:rsidRPr="00685F68" w:rsidRDefault="00EC2067" w:rsidP="00EC2067">
      <w:pPr>
        <w:ind w:firstLine="567"/>
        <w:jc w:val="both"/>
        <w:rPr>
          <w:sz w:val="24"/>
        </w:rPr>
      </w:pPr>
      <w:r w:rsidRPr="00685F68">
        <w:rPr>
          <w:sz w:val="24"/>
        </w:rPr>
        <w:t>Сфера туризма в город</w:t>
      </w:r>
      <w:r w:rsidR="0033292F" w:rsidRPr="00685F68">
        <w:rPr>
          <w:sz w:val="24"/>
        </w:rPr>
        <w:t>е</w:t>
      </w:r>
      <w:r w:rsidRPr="00685F68">
        <w:rPr>
          <w:sz w:val="24"/>
        </w:rPr>
        <w:t xml:space="preserve"> Урай принадлежит к сфере услуг, которая находится на стадии развития, но является одной из привлекательных отраслей экономики. </w:t>
      </w:r>
    </w:p>
    <w:p w:rsidR="00EC2067" w:rsidRPr="00685F68" w:rsidRDefault="00EC2067" w:rsidP="00EC2067">
      <w:pPr>
        <w:ind w:firstLine="567"/>
        <w:jc w:val="both"/>
        <w:rPr>
          <w:sz w:val="24"/>
          <w:szCs w:val="24"/>
        </w:rPr>
      </w:pPr>
      <w:r w:rsidRPr="00685F68">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w:t>
      </w:r>
      <w:proofErr w:type="spellStart"/>
      <w:r w:rsidRPr="00685F68">
        <w:rPr>
          <w:sz w:val="24"/>
          <w:szCs w:val="24"/>
        </w:rPr>
        <w:t>Югры</w:t>
      </w:r>
      <w:proofErr w:type="spellEnd"/>
      <w:r w:rsidRPr="00685F68">
        <w:rPr>
          <w:sz w:val="24"/>
          <w:szCs w:val="24"/>
        </w:rPr>
        <w:t xml:space="preserve"> успешной практики «Региональная акция «Отдыхай дома. Путешествуй по </w:t>
      </w:r>
      <w:proofErr w:type="spellStart"/>
      <w:r w:rsidRPr="00685F68">
        <w:rPr>
          <w:sz w:val="24"/>
          <w:szCs w:val="24"/>
        </w:rPr>
        <w:t>Югре</w:t>
      </w:r>
      <w:proofErr w:type="spellEnd"/>
      <w:r w:rsidRPr="00685F68">
        <w:rPr>
          <w:sz w:val="24"/>
          <w:szCs w:val="24"/>
        </w:rPr>
        <w:t xml:space="preserve">!», направленной на развитие туристического потенциала, создание условий для развития внутреннего туризма и увеличение туристического потока. Успешно реализуется муниципальный проект «Создание комплекса туристических (экскурсионных) маршрутов по городу Урай и </w:t>
      </w:r>
      <w:proofErr w:type="spellStart"/>
      <w:r w:rsidRPr="00685F68">
        <w:rPr>
          <w:sz w:val="24"/>
          <w:szCs w:val="24"/>
        </w:rPr>
        <w:t>Кондинскому</w:t>
      </w:r>
      <w:proofErr w:type="spellEnd"/>
      <w:r w:rsidRPr="00685F68">
        <w:rPr>
          <w:sz w:val="24"/>
          <w:szCs w:val="24"/>
        </w:rPr>
        <w:t xml:space="preserve"> району».  </w:t>
      </w:r>
    </w:p>
    <w:p w:rsidR="00EC2067" w:rsidRPr="00685F68" w:rsidRDefault="0033292F" w:rsidP="00EC2067">
      <w:pPr>
        <w:autoSpaceDE w:val="0"/>
        <w:autoSpaceDN w:val="0"/>
        <w:adjustRightInd w:val="0"/>
        <w:ind w:firstLine="567"/>
        <w:jc w:val="both"/>
        <w:outlineLvl w:val="1"/>
        <w:rPr>
          <w:bCs/>
          <w:sz w:val="24"/>
          <w:szCs w:val="24"/>
        </w:rPr>
      </w:pPr>
      <w:r w:rsidRPr="00685F68">
        <w:rPr>
          <w:bCs/>
          <w:sz w:val="24"/>
          <w:szCs w:val="24"/>
        </w:rPr>
        <w:t>Р</w:t>
      </w:r>
      <w:r w:rsidR="00EC2067" w:rsidRPr="00685F68">
        <w:rPr>
          <w:bCs/>
          <w:sz w:val="24"/>
          <w:szCs w:val="24"/>
        </w:rPr>
        <w:t xml:space="preserve">азвитие туризма проходит по таким  направлениям как: этнографический туризм, культурно-познавательный (экскурсионный) туризм, деловой туризм. </w:t>
      </w:r>
    </w:p>
    <w:p w:rsidR="00EC2067" w:rsidRPr="00685F68" w:rsidRDefault="00EC2067" w:rsidP="00EC2067">
      <w:pPr>
        <w:autoSpaceDE w:val="0"/>
        <w:autoSpaceDN w:val="0"/>
        <w:adjustRightInd w:val="0"/>
        <w:ind w:firstLine="567"/>
        <w:jc w:val="both"/>
        <w:outlineLvl w:val="1"/>
        <w:rPr>
          <w:bCs/>
          <w:sz w:val="24"/>
          <w:szCs w:val="24"/>
        </w:rPr>
      </w:pPr>
      <w:r w:rsidRPr="00685F68">
        <w:rPr>
          <w:b/>
          <w:bCs/>
          <w:sz w:val="24"/>
          <w:szCs w:val="24"/>
        </w:rPr>
        <w:t xml:space="preserve">Культурно-познавательный туризм </w:t>
      </w:r>
      <w:r w:rsidRPr="00685F68">
        <w:rPr>
          <w:bCs/>
          <w:sz w:val="24"/>
          <w:szCs w:val="24"/>
        </w:rPr>
        <w:t>реализуется на базе</w:t>
      </w:r>
      <w:r w:rsidRPr="00685F68">
        <w:rPr>
          <w:b/>
          <w:bCs/>
          <w:sz w:val="24"/>
          <w:szCs w:val="24"/>
        </w:rPr>
        <w:t xml:space="preserve"> </w:t>
      </w:r>
      <w:r w:rsidRPr="00685F68">
        <w:rPr>
          <w:bCs/>
          <w:sz w:val="24"/>
          <w:szCs w:val="24"/>
        </w:rPr>
        <w:t xml:space="preserve"> Культурно-исторического центра, в музее истории города Урай. </w:t>
      </w:r>
    </w:p>
    <w:p w:rsidR="00BC70F8" w:rsidRPr="00685F68" w:rsidRDefault="00EC2067" w:rsidP="00EC2067">
      <w:pPr>
        <w:ind w:firstLine="567"/>
        <w:jc w:val="both"/>
        <w:outlineLvl w:val="1"/>
        <w:rPr>
          <w:sz w:val="24"/>
          <w:szCs w:val="24"/>
        </w:rPr>
      </w:pPr>
      <w:r w:rsidRPr="00685F68">
        <w:rPr>
          <w:b/>
          <w:bCs/>
          <w:sz w:val="24"/>
          <w:szCs w:val="24"/>
        </w:rPr>
        <w:t>Этнографический туризм</w:t>
      </w:r>
      <w:r w:rsidRPr="00685F68">
        <w:rPr>
          <w:bCs/>
          <w:sz w:val="24"/>
          <w:szCs w:val="24"/>
        </w:rPr>
        <w:t xml:space="preserve"> представлен деятельностью Общины коренных малочисленных народов Севера «</w:t>
      </w:r>
      <w:proofErr w:type="spellStart"/>
      <w:r w:rsidRPr="00685F68">
        <w:rPr>
          <w:bCs/>
          <w:sz w:val="24"/>
          <w:szCs w:val="24"/>
        </w:rPr>
        <w:t>Элы</w:t>
      </w:r>
      <w:proofErr w:type="spellEnd"/>
      <w:r w:rsidRPr="00685F68">
        <w:rPr>
          <w:bCs/>
          <w:sz w:val="24"/>
          <w:szCs w:val="24"/>
        </w:rPr>
        <w:t xml:space="preserve"> </w:t>
      </w:r>
      <w:proofErr w:type="spellStart"/>
      <w:r w:rsidRPr="00685F68">
        <w:rPr>
          <w:bCs/>
          <w:sz w:val="24"/>
          <w:szCs w:val="24"/>
        </w:rPr>
        <w:t>Хотал</w:t>
      </w:r>
      <w:proofErr w:type="spellEnd"/>
      <w:r w:rsidRPr="00685F68">
        <w:rPr>
          <w:bCs/>
          <w:sz w:val="24"/>
          <w:szCs w:val="24"/>
        </w:rPr>
        <w:t>» в этнографическом центре «</w:t>
      </w:r>
      <w:proofErr w:type="spellStart"/>
      <w:r w:rsidRPr="00685F68">
        <w:rPr>
          <w:bCs/>
          <w:sz w:val="24"/>
          <w:szCs w:val="24"/>
        </w:rPr>
        <w:t>Силава</w:t>
      </w:r>
      <w:proofErr w:type="spellEnd"/>
      <w:r w:rsidRPr="00685F68">
        <w:rPr>
          <w:bCs/>
          <w:sz w:val="24"/>
          <w:szCs w:val="24"/>
        </w:rPr>
        <w:t xml:space="preserve">». </w:t>
      </w:r>
      <w:r w:rsidR="00685F68" w:rsidRPr="00685F68">
        <w:rPr>
          <w:bCs/>
          <w:sz w:val="24"/>
          <w:szCs w:val="24"/>
        </w:rPr>
        <w:t xml:space="preserve">За </w:t>
      </w:r>
      <w:r w:rsidR="009D09B1" w:rsidRPr="00685F68">
        <w:rPr>
          <w:sz w:val="24"/>
          <w:szCs w:val="24"/>
        </w:rPr>
        <w:t xml:space="preserve"> </w:t>
      </w:r>
      <w:r w:rsidR="00685F68" w:rsidRPr="00685F68">
        <w:rPr>
          <w:sz w:val="24"/>
          <w:szCs w:val="24"/>
        </w:rPr>
        <w:t>9 месяцев</w:t>
      </w:r>
      <w:r w:rsidR="00AE320C" w:rsidRPr="00685F68">
        <w:rPr>
          <w:sz w:val="24"/>
          <w:szCs w:val="24"/>
        </w:rPr>
        <w:t xml:space="preserve"> 202</w:t>
      </w:r>
      <w:r w:rsidR="009D09B1" w:rsidRPr="00685F68">
        <w:rPr>
          <w:sz w:val="24"/>
          <w:szCs w:val="24"/>
        </w:rPr>
        <w:t xml:space="preserve">1 в </w:t>
      </w:r>
      <w:proofErr w:type="spellStart"/>
      <w:r w:rsidR="00AE320C" w:rsidRPr="00685F68">
        <w:rPr>
          <w:sz w:val="24"/>
          <w:szCs w:val="24"/>
        </w:rPr>
        <w:t>Этноцентре</w:t>
      </w:r>
      <w:proofErr w:type="spellEnd"/>
      <w:r w:rsidR="00AE320C" w:rsidRPr="00685F68">
        <w:rPr>
          <w:sz w:val="24"/>
          <w:szCs w:val="24"/>
        </w:rPr>
        <w:t xml:space="preserve"> отдохнули </w:t>
      </w:r>
      <w:r w:rsidR="00685F68" w:rsidRPr="00685F68">
        <w:rPr>
          <w:sz w:val="24"/>
          <w:szCs w:val="24"/>
        </w:rPr>
        <w:t>1326</w:t>
      </w:r>
      <w:r w:rsidR="00AE320C" w:rsidRPr="00685F68">
        <w:rPr>
          <w:sz w:val="24"/>
          <w:szCs w:val="24"/>
        </w:rPr>
        <w:t xml:space="preserve"> человек, из них </w:t>
      </w:r>
      <w:r w:rsidR="00685F68" w:rsidRPr="00685F68">
        <w:rPr>
          <w:sz w:val="24"/>
          <w:szCs w:val="24"/>
        </w:rPr>
        <w:t>446</w:t>
      </w:r>
      <w:r w:rsidR="00AE320C" w:rsidRPr="00685F68">
        <w:rPr>
          <w:sz w:val="24"/>
          <w:szCs w:val="24"/>
        </w:rPr>
        <w:t xml:space="preserve"> </w:t>
      </w:r>
      <w:r w:rsidR="008B22B4" w:rsidRPr="00685F68">
        <w:rPr>
          <w:sz w:val="24"/>
          <w:szCs w:val="24"/>
        </w:rPr>
        <w:t>детей</w:t>
      </w:r>
      <w:r w:rsidR="00AE320C" w:rsidRPr="00685F68">
        <w:rPr>
          <w:sz w:val="24"/>
          <w:szCs w:val="24"/>
        </w:rPr>
        <w:t xml:space="preserve">. </w:t>
      </w:r>
    </w:p>
    <w:p w:rsidR="00EC2067" w:rsidRPr="00685F68" w:rsidRDefault="00EC2067" w:rsidP="00EC2067">
      <w:pPr>
        <w:ind w:firstLine="567"/>
        <w:jc w:val="both"/>
        <w:outlineLvl w:val="1"/>
        <w:rPr>
          <w:bCs/>
          <w:sz w:val="24"/>
          <w:szCs w:val="24"/>
        </w:rPr>
      </w:pPr>
      <w:r w:rsidRPr="00685F68">
        <w:rPr>
          <w:b/>
          <w:bCs/>
          <w:sz w:val="24"/>
          <w:szCs w:val="24"/>
        </w:rPr>
        <w:t>Деловой туризм</w:t>
      </w:r>
      <w:r w:rsidRPr="00685F68">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EC2067" w:rsidRPr="00685F68" w:rsidRDefault="00EC2067" w:rsidP="00EC2067">
      <w:pPr>
        <w:ind w:firstLine="567"/>
        <w:jc w:val="both"/>
        <w:rPr>
          <w:sz w:val="24"/>
          <w:szCs w:val="24"/>
        </w:rPr>
      </w:pPr>
      <w:r w:rsidRPr="00685F68">
        <w:rPr>
          <w:sz w:val="24"/>
          <w:szCs w:val="24"/>
        </w:rPr>
        <w:t>В городе насчитывается 4 различных средств</w:t>
      </w:r>
      <w:r w:rsidR="007F7857" w:rsidRPr="00685F68">
        <w:rPr>
          <w:sz w:val="24"/>
          <w:szCs w:val="24"/>
        </w:rPr>
        <w:t>а</w:t>
      </w:r>
      <w:r w:rsidRPr="00685F68">
        <w:rPr>
          <w:sz w:val="24"/>
          <w:szCs w:val="24"/>
        </w:rPr>
        <w:t xml:space="preserve"> размещения гостей с общим номерным фондом  87 единиц/126 койко-мест</w:t>
      </w:r>
      <w:r w:rsidR="0033292F" w:rsidRPr="00685F68">
        <w:rPr>
          <w:sz w:val="24"/>
          <w:szCs w:val="24"/>
        </w:rPr>
        <w:t xml:space="preserve"> и</w:t>
      </w:r>
      <w:r w:rsidRPr="00685F68">
        <w:rPr>
          <w:b/>
          <w:sz w:val="24"/>
          <w:szCs w:val="24"/>
        </w:rPr>
        <w:t xml:space="preserve">  </w:t>
      </w:r>
      <w:r w:rsidRPr="00685F68">
        <w:rPr>
          <w:rStyle w:val="af4"/>
          <w:b w:val="0"/>
          <w:sz w:val="24"/>
          <w:szCs w:val="24"/>
        </w:rPr>
        <w:t>27 объектов  об</w:t>
      </w:r>
      <w:r w:rsidRPr="00685F68">
        <w:rPr>
          <w:sz w:val="24"/>
          <w:szCs w:val="24"/>
        </w:rPr>
        <w:t xml:space="preserve">щественного питания на 1080 мест.  </w:t>
      </w:r>
    </w:p>
    <w:p w:rsidR="00A23FBC" w:rsidRPr="00685F68" w:rsidRDefault="00A23FBC" w:rsidP="00A23FBC">
      <w:pPr>
        <w:ind w:firstLine="567"/>
        <w:jc w:val="both"/>
        <w:rPr>
          <w:rFonts w:ascii="Calibri" w:hAnsi="Calibri"/>
          <w:sz w:val="24"/>
          <w:szCs w:val="24"/>
        </w:rPr>
      </w:pPr>
      <w:r w:rsidRPr="00685F68">
        <w:rPr>
          <w:color w:val="000000"/>
          <w:sz w:val="24"/>
          <w:szCs w:val="24"/>
        </w:rPr>
        <w:t xml:space="preserve">Проведена работа по наполнению информации на Национальном туристском </w:t>
      </w:r>
      <w:proofErr w:type="spellStart"/>
      <w:r w:rsidRPr="00685F68">
        <w:rPr>
          <w:color w:val="000000"/>
          <w:sz w:val="24"/>
          <w:szCs w:val="24"/>
        </w:rPr>
        <w:t>интернет-портале</w:t>
      </w:r>
      <w:proofErr w:type="spellEnd"/>
      <w:r w:rsidRPr="00685F68">
        <w:rPr>
          <w:color w:val="000000"/>
          <w:sz w:val="24"/>
          <w:szCs w:val="24"/>
        </w:rPr>
        <w:t xml:space="preserve"> </w:t>
      </w:r>
      <w:r w:rsidRPr="00685F68">
        <w:rPr>
          <w:color w:val="000000"/>
          <w:sz w:val="24"/>
          <w:szCs w:val="24"/>
          <w:lang w:val="en-US"/>
        </w:rPr>
        <w:t>Russia</w:t>
      </w:r>
      <w:r w:rsidRPr="00685F68">
        <w:rPr>
          <w:color w:val="000000"/>
          <w:sz w:val="24"/>
          <w:szCs w:val="24"/>
        </w:rPr>
        <w:t>.</w:t>
      </w:r>
      <w:r w:rsidRPr="00685F68">
        <w:rPr>
          <w:color w:val="000000"/>
          <w:sz w:val="24"/>
          <w:szCs w:val="24"/>
          <w:lang w:val="en-US"/>
        </w:rPr>
        <w:t>travel</w:t>
      </w:r>
      <w:r w:rsidRPr="00685F68">
        <w:rPr>
          <w:color w:val="000000"/>
          <w:sz w:val="24"/>
          <w:szCs w:val="24"/>
        </w:rPr>
        <w:t xml:space="preserve">. </w:t>
      </w:r>
      <w:r w:rsidRPr="00685F68">
        <w:rPr>
          <w:sz w:val="24"/>
          <w:szCs w:val="24"/>
        </w:rPr>
        <w:t xml:space="preserve">Обновлен план спортивных, </w:t>
      </w:r>
      <w:proofErr w:type="spellStart"/>
      <w:r w:rsidRPr="00685F68">
        <w:rPr>
          <w:sz w:val="24"/>
          <w:szCs w:val="24"/>
        </w:rPr>
        <w:t>культурно-досуговых</w:t>
      </w:r>
      <w:proofErr w:type="spellEnd"/>
      <w:r w:rsidRPr="00685F68">
        <w:rPr>
          <w:sz w:val="24"/>
          <w:szCs w:val="24"/>
        </w:rPr>
        <w:t xml:space="preserve"> и событийных  мероприятий города Урай, который внесен в Национальный календарь событий ХМАО-Югры на 2021 год. На официальном сайте органов местного самоуправления города Урай  </w:t>
      </w:r>
      <w:hyperlink r:id="rId21" w:history="1">
        <w:r w:rsidRPr="00685F68">
          <w:rPr>
            <w:rStyle w:val="afa"/>
          </w:rPr>
          <w:t>http://uray.ru/tag/turizm/</w:t>
        </w:r>
      </w:hyperlink>
      <w:r w:rsidRPr="00685F68">
        <w:t xml:space="preserve"> </w:t>
      </w:r>
      <w:r w:rsidRPr="00685F68">
        <w:rPr>
          <w:sz w:val="24"/>
          <w:szCs w:val="24"/>
        </w:rPr>
        <w:t>размещен план событийных и туристских мероприятий на 2021 год.</w:t>
      </w:r>
    </w:p>
    <w:p w:rsidR="00EC2067" w:rsidRPr="00685F68" w:rsidRDefault="00EC2067" w:rsidP="00EC2067">
      <w:pPr>
        <w:pStyle w:val="af2"/>
        <w:tabs>
          <w:tab w:val="left" w:pos="-111"/>
        </w:tabs>
        <w:ind w:left="0" w:firstLine="567"/>
        <w:jc w:val="both"/>
        <w:rPr>
          <w:sz w:val="24"/>
          <w:szCs w:val="24"/>
        </w:rPr>
      </w:pPr>
      <w:r w:rsidRPr="00685F68">
        <w:rPr>
          <w:bCs/>
          <w:color w:val="000000"/>
          <w:sz w:val="24"/>
          <w:szCs w:val="24"/>
        </w:rPr>
        <w:t xml:space="preserve">В целях </w:t>
      </w:r>
      <w:r w:rsidR="007A33E7">
        <w:rPr>
          <w:bCs/>
          <w:color w:val="000000"/>
          <w:sz w:val="24"/>
          <w:szCs w:val="24"/>
        </w:rPr>
        <w:t xml:space="preserve">развития </w:t>
      </w:r>
      <w:r w:rsidRPr="00685F68">
        <w:rPr>
          <w:sz w:val="24"/>
          <w:szCs w:val="24"/>
        </w:rPr>
        <w:t xml:space="preserve">внутреннего и въездного туризма постановлением администрации города Урай </w:t>
      </w:r>
      <w:r w:rsidRPr="00685F68">
        <w:rPr>
          <w:bCs/>
          <w:sz w:val="24"/>
          <w:szCs w:val="24"/>
        </w:rPr>
        <w:t xml:space="preserve">от 25.09.2018 №2470 принята и реализуется  муниципальная программа </w:t>
      </w:r>
      <w:r w:rsidRPr="00685F68">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9A2932" w:rsidRPr="009A2932" w:rsidRDefault="009A2932" w:rsidP="009A2932">
      <w:pPr>
        <w:pStyle w:val="af2"/>
        <w:ind w:left="0"/>
        <w:jc w:val="center"/>
        <w:rPr>
          <w:b/>
          <w:bCs/>
          <w:kern w:val="32"/>
          <w:sz w:val="32"/>
          <w:szCs w:val="32"/>
        </w:rPr>
      </w:pPr>
      <w:r w:rsidRPr="009A2932">
        <w:rPr>
          <w:b/>
          <w:bCs/>
          <w:kern w:val="32"/>
          <w:sz w:val="32"/>
          <w:szCs w:val="32"/>
          <w:lang w:val="en-US"/>
        </w:rPr>
        <w:lastRenderedPageBreak/>
        <w:t>II</w:t>
      </w:r>
      <w:r w:rsidRPr="009A2932">
        <w:rPr>
          <w:b/>
          <w:bCs/>
          <w:kern w:val="32"/>
          <w:sz w:val="32"/>
          <w:szCs w:val="32"/>
        </w:rPr>
        <w:t>. Экономическая политика</w:t>
      </w:r>
    </w:p>
    <w:p w:rsidR="009A2932" w:rsidRPr="000A6C6C" w:rsidRDefault="009A2932" w:rsidP="009A2932">
      <w:pPr>
        <w:pStyle w:val="a5"/>
        <w:jc w:val="left"/>
        <w:rPr>
          <w:sz w:val="28"/>
          <w:szCs w:val="28"/>
          <w:highlight w:val="yellow"/>
        </w:rPr>
      </w:pPr>
    </w:p>
    <w:p w:rsidR="009A2932" w:rsidRPr="00CD2426" w:rsidRDefault="009A2932" w:rsidP="009A2932">
      <w:pPr>
        <w:pStyle w:val="a5"/>
        <w:ind w:firstLine="709"/>
        <w:jc w:val="left"/>
        <w:rPr>
          <w:szCs w:val="24"/>
        </w:rPr>
      </w:pPr>
      <w:r w:rsidRPr="00CD2426">
        <w:rPr>
          <w:szCs w:val="24"/>
        </w:rPr>
        <w:t>1. Промышленное производство</w:t>
      </w:r>
    </w:p>
    <w:p w:rsidR="009A2932" w:rsidRPr="00CD2426" w:rsidRDefault="009A2932" w:rsidP="009A2932">
      <w:pPr>
        <w:pStyle w:val="21"/>
        <w:spacing w:after="0" w:line="240" w:lineRule="auto"/>
        <w:ind w:left="0" w:firstLine="709"/>
        <w:jc w:val="both"/>
        <w:rPr>
          <w:sz w:val="24"/>
          <w:szCs w:val="24"/>
        </w:rPr>
      </w:pPr>
      <w:r w:rsidRPr="00CD2426">
        <w:rPr>
          <w:sz w:val="24"/>
          <w:szCs w:val="24"/>
        </w:rPr>
        <w:t xml:space="preserve">По оценочным данным на 01.10.2021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5303,73 млн. рублей (105,87% к аналогичному периоду 2020 года). </w:t>
      </w:r>
    </w:p>
    <w:p w:rsidR="009A2932" w:rsidRPr="00CD2426" w:rsidRDefault="009A2932" w:rsidP="009A2932">
      <w:pPr>
        <w:ind w:firstLine="709"/>
        <w:jc w:val="center"/>
        <w:rPr>
          <w:b/>
          <w:sz w:val="24"/>
          <w:szCs w:val="24"/>
        </w:rPr>
      </w:pPr>
      <w:r w:rsidRPr="00CD2426">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9A2932" w:rsidRDefault="009A2932" w:rsidP="009A2932">
      <w:pPr>
        <w:jc w:val="right"/>
        <w:rPr>
          <w:sz w:val="24"/>
          <w:szCs w:val="24"/>
        </w:rPr>
      </w:pPr>
      <w:r w:rsidRPr="00CD2426">
        <w:rPr>
          <w:sz w:val="24"/>
          <w:szCs w:val="24"/>
        </w:rPr>
        <w:t xml:space="preserve">                                                                                                                                     </w:t>
      </w:r>
    </w:p>
    <w:p w:rsidR="009A2932" w:rsidRPr="00CD2426" w:rsidRDefault="009A2932" w:rsidP="009A2932">
      <w:pPr>
        <w:jc w:val="right"/>
        <w:rPr>
          <w:sz w:val="24"/>
          <w:szCs w:val="24"/>
          <w:lang w:val="en-US"/>
        </w:rPr>
      </w:pPr>
      <w:r w:rsidRPr="00CD2426">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9A2932" w:rsidRPr="00CD2426" w:rsidTr="00484831">
        <w:trPr>
          <w:trHeight w:val="650"/>
          <w:jc w:val="center"/>
        </w:trPr>
        <w:tc>
          <w:tcPr>
            <w:tcW w:w="534" w:type="dxa"/>
          </w:tcPr>
          <w:p w:rsidR="009A2932" w:rsidRPr="00CD2426" w:rsidRDefault="009A2932" w:rsidP="00484831">
            <w:pPr>
              <w:jc w:val="center"/>
              <w:rPr>
                <w:sz w:val="24"/>
                <w:szCs w:val="24"/>
              </w:rPr>
            </w:pPr>
            <w:r w:rsidRPr="00CD2426">
              <w:rPr>
                <w:sz w:val="24"/>
                <w:szCs w:val="24"/>
              </w:rPr>
              <w:t>№</w:t>
            </w:r>
          </w:p>
        </w:tc>
        <w:tc>
          <w:tcPr>
            <w:tcW w:w="2976" w:type="dxa"/>
          </w:tcPr>
          <w:p w:rsidR="009A2932" w:rsidRPr="00CD2426" w:rsidRDefault="009A2932" w:rsidP="00484831">
            <w:pPr>
              <w:jc w:val="center"/>
              <w:rPr>
                <w:sz w:val="24"/>
                <w:szCs w:val="24"/>
              </w:rPr>
            </w:pPr>
            <w:r w:rsidRPr="00CD2426">
              <w:rPr>
                <w:sz w:val="24"/>
                <w:szCs w:val="24"/>
              </w:rPr>
              <w:t>Показатель</w:t>
            </w:r>
          </w:p>
        </w:tc>
        <w:tc>
          <w:tcPr>
            <w:tcW w:w="1276" w:type="dxa"/>
          </w:tcPr>
          <w:p w:rsidR="009A2932" w:rsidRPr="00CD2426" w:rsidRDefault="009A2932" w:rsidP="00484831">
            <w:pPr>
              <w:jc w:val="center"/>
              <w:rPr>
                <w:sz w:val="24"/>
                <w:szCs w:val="24"/>
              </w:rPr>
            </w:pPr>
            <w:r w:rsidRPr="00CD2426">
              <w:rPr>
                <w:sz w:val="24"/>
                <w:szCs w:val="24"/>
              </w:rPr>
              <w:t>Ед.</w:t>
            </w:r>
          </w:p>
          <w:p w:rsidR="009A2932" w:rsidRPr="00CD2426" w:rsidRDefault="009A2932" w:rsidP="00484831">
            <w:pPr>
              <w:jc w:val="center"/>
              <w:rPr>
                <w:sz w:val="24"/>
                <w:szCs w:val="24"/>
              </w:rPr>
            </w:pPr>
            <w:proofErr w:type="spellStart"/>
            <w:r w:rsidRPr="00CD2426">
              <w:rPr>
                <w:sz w:val="24"/>
                <w:szCs w:val="24"/>
              </w:rPr>
              <w:t>изм</w:t>
            </w:r>
            <w:proofErr w:type="spellEnd"/>
            <w:r w:rsidRPr="00CD2426">
              <w:rPr>
                <w:sz w:val="24"/>
                <w:szCs w:val="24"/>
              </w:rPr>
              <w:t>.</w:t>
            </w:r>
          </w:p>
        </w:tc>
        <w:tc>
          <w:tcPr>
            <w:tcW w:w="1559" w:type="dxa"/>
          </w:tcPr>
          <w:p w:rsidR="009A2932" w:rsidRPr="00CD2426" w:rsidRDefault="009A2932" w:rsidP="00484831">
            <w:pPr>
              <w:pStyle w:val="a5"/>
              <w:spacing w:line="276" w:lineRule="auto"/>
              <w:rPr>
                <w:b w:val="0"/>
                <w:szCs w:val="24"/>
                <w:lang w:eastAsia="en-US"/>
              </w:rPr>
            </w:pPr>
            <w:r w:rsidRPr="00CD2426">
              <w:rPr>
                <w:b w:val="0"/>
                <w:szCs w:val="24"/>
                <w:lang w:eastAsia="en-US"/>
              </w:rPr>
              <w:t>01.10.2020</w:t>
            </w:r>
          </w:p>
          <w:p w:rsidR="009A2932" w:rsidRPr="00CD2426" w:rsidRDefault="009A2932" w:rsidP="00484831">
            <w:pPr>
              <w:pStyle w:val="a5"/>
              <w:spacing w:line="276" w:lineRule="auto"/>
              <w:rPr>
                <w:b w:val="0"/>
                <w:szCs w:val="24"/>
                <w:lang w:eastAsia="en-US"/>
              </w:rPr>
            </w:pPr>
          </w:p>
        </w:tc>
        <w:tc>
          <w:tcPr>
            <w:tcW w:w="1559" w:type="dxa"/>
          </w:tcPr>
          <w:p w:rsidR="009A2932" w:rsidRPr="00CD2426" w:rsidRDefault="009A2932" w:rsidP="00484831">
            <w:pPr>
              <w:pStyle w:val="a5"/>
              <w:spacing w:line="276" w:lineRule="auto"/>
              <w:rPr>
                <w:b w:val="0"/>
                <w:szCs w:val="24"/>
                <w:lang w:eastAsia="en-US"/>
              </w:rPr>
            </w:pPr>
            <w:r w:rsidRPr="00CD2426">
              <w:rPr>
                <w:b w:val="0"/>
                <w:szCs w:val="24"/>
                <w:lang w:eastAsia="en-US"/>
              </w:rPr>
              <w:t>01.10.2021</w:t>
            </w:r>
          </w:p>
          <w:p w:rsidR="009A2932" w:rsidRPr="00CD2426" w:rsidRDefault="009A2932" w:rsidP="00484831">
            <w:pPr>
              <w:pStyle w:val="a5"/>
              <w:spacing w:line="276" w:lineRule="auto"/>
              <w:rPr>
                <w:b w:val="0"/>
                <w:szCs w:val="24"/>
                <w:lang w:val="en-US" w:eastAsia="en-US"/>
              </w:rPr>
            </w:pPr>
            <w:r w:rsidRPr="00CD2426">
              <w:rPr>
                <w:b w:val="0"/>
                <w:szCs w:val="24"/>
                <w:lang w:val="en-US" w:eastAsia="en-US"/>
              </w:rPr>
              <w:t>(</w:t>
            </w:r>
            <w:proofErr w:type="gramStart"/>
            <w:r w:rsidRPr="00CD2426">
              <w:rPr>
                <w:b w:val="0"/>
                <w:szCs w:val="24"/>
                <w:lang w:eastAsia="en-US"/>
              </w:rPr>
              <w:t>оценка</w:t>
            </w:r>
            <w:proofErr w:type="gramEnd"/>
            <w:r w:rsidRPr="00CD2426">
              <w:rPr>
                <w:b w:val="0"/>
                <w:szCs w:val="24"/>
                <w:lang w:val="en-US" w:eastAsia="en-US"/>
              </w:rPr>
              <w:t>)</w:t>
            </w:r>
          </w:p>
        </w:tc>
        <w:tc>
          <w:tcPr>
            <w:tcW w:w="1559" w:type="dxa"/>
          </w:tcPr>
          <w:p w:rsidR="009A2932" w:rsidRPr="00CD2426" w:rsidRDefault="009A2932" w:rsidP="00484831">
            <w:pPr>
              <w:pStyle w:val="af2"/>
              <w:ind w:left="0"/>
              <w:jc w:val="center"/>
              <w:rPr>
                <w:sz w:val="24"/>
                <w:szCs w:val="24"/>
              </w:rPr>
            </w:pPr>
            <w:r w:rsidRPr="00CD2426">
              <w:rPr>
                <w:sz w:val="24"/>
                <w:szCs w:val="24"/>
              </w:rPr>
              <w:t>Отклонение,</w:t>
            </w:r>
          </w:p>
          <w:p w:rsidR="009A2932" w:rsidRPr="00CD2426" w:rsidRDefault="009A2932" w:rsidP="00484831">
            <w:pPr>
              <w:pStyle w:val="af2"/>
              <w:ind w:left="0"/>
              <w:jc w:val="center"/>
              <w:rPr>
                <w:sz w:val="24"/>
                <w:szCs w:val="24"/>
              </w:rPr>
            </w:pPr>
            <w:r w:rsidRPr="00CD2426">
              <w:rPr>
                <w:sz w:val="24"/>
                <w:szCs w:val="24"/>
              </w:rPr>
              <w:t>%</w:t>
            </w:r>
          </w:p>
        </w:tc>
      </w:tr>
      <w:tr w:rsidR="009A2932" w:rsidRPr="00CD2426" w:rsidTr="00484831">
        <w:trPr>
          <w:jc w:val="center"/>
        </w:trPr>
        <w:tc>
          <w:tcPr>
            <w:tcW w:w="534" w:type="dxa"/>
            <w:vAlign w:val="center"/>
          </w:tcPr>
          <w:p w:rsidR="009A2932" w:rsidRPr="00CD2426" w:rsidRDefault="009A2932" w:rsidP="00484831">
            <w:pPr>
              <w:jc w:val="center"/>
              <w:rPr>
                <w:sz w:val="24"/>
                <w:szCs w:val="24"/>
              </w:rPr>
            </w:pPr>
            <w:r w:rsidRPr="00CD2426">
              <w:rPr>
                <w:sz w:val="24"/>
                <w:szCs w:val="24"/>
              </w:rPr>
              <w:t>1.1</w:t>
            </w:r>
          </w:p>
        </w:tc>
        <w:tc>
          <w:tcPr>
            <w:tcW w:w="2976" w:type="dxa"/>
            <w:vAlign w:val="center"/>
          </w:tcPr>
          <w:p w:rsidR="009A2932" w:rsidRPr="00CD2426" w:rsidRDefault="009A2932" w:rsidP="00484831">
            <w:pPr>
              <w:rPr>
                <w:sz w:val="24"/>
                <w:szCs w:val="24"/>
              </w:rPr>
            </w:pPr>
            <w:r w:rsidRPr="00CD2426">
              <w:rPr>
                <w:sz w:val="24"/>
                <w:szCs w:val="24"/>
              </w:rPr>
              <w:t>Промышленное производство (</w:t>
            </w:r>
            <w:proofErr w:type="gramStart"/>
            <w:r w:rsidRPr="00CD2426">
              <w:rPr>
                <w:sz w:val="24"/>
                <w:szCs w:val="24"/>
              </w:rPr>
              <w:t>В</w:t>
            </w:r>
            <w:proofErr w:type="gramEnd"/>
            <w:r w:rsidRPr="00CD2426">
              <w:rPr>
                <w:sz w:val="24"/>
                <w:szCs w:val="24"/>
              </w:rPr>
              <w:t>+С+D+Е)</w:t>
            </w:r>
          </w:p>
        </w:tc>
        <w:tc>
          <w:tcPr>
            <w:tcW w:w="1276" w:type="dxa"/>
            <w:vAlign w:val="center"/>
          </w:tcPr>
          <w:p w:rsidR="009A2932" w:rsidRPr="00CD2426" w:rsidRDefault="009A2932" w:rsidP="00484831">
            <w:pPr>
              <w:jc w:val="center"/>
              <w:rPr>
                <w:sz w:val="24"/>
                <w:szCs w:val="24"/>
              </w:rPr>
            </w:pPr>
            <w:r w:rsidRPr="00CD2426">
              <w:rPr>
                <w:sz w:val="24"/>
                <w:szCs w:val="24"/>
              </w:rPr>
              <w:t>млн. руб.</w:t>
            </w:r>
          </w:p>
        </w:tc>
        <w:tc>
          <w:tcPr>
            <w:tcW w:w="1559" w:type="dxa"/>
            <w:vAlign w:val="center"/>
          </w:tcPr>
          <w:p w:rsidR="009A2932" w:rsidRPr="00CD2426" w:rsidRDefault="009A2932" w:rsidP="00484831">
            <w:pPr>
              <w:jc w:val="center"/>
              <w:rPr>
                <w:sz w:val="24"/>
                <w:szCs w:val="24"/>
              </w:rPr>
            </w:pPr>
            <w:r w:rsidRPr="00CD2426">
              <w:rPr>
                <w:sz w:val="24"/>
                <w:szCs w:val="24"/>
              </w:rPr>
              <w:t>5009,84</w:t>
            </w:r>
          </w:p>
        </w:tc>
        <w:tc>
          <w:tcPr>
            <w:tcW w:w="1559" w:type="dxa"/>
            <w:vAlign w:val="center"/>
          </w:tcPr>
          <w:p w:rsidR="009A2932" w:rsidRPr="00CD2426" w:rsidRDefault="009A2932" w:rsidP="00484831">
            <w:pPr>
              <w:jc w:val="center"/>
              <w:rPr>
                <w:sz w:val="24"/>
                <w:szCs w:val="24"/>
              </w:rPr>
            </w:pPr>
            <w:r w:rsidRPr="00CD2426">
              <w:rPr>
                <w:sz w:val="24"/>
                <w:szCs w:val="24"/>
              </w:rPr>
              <w:t>5303,73</w:t>
            </w:r>
          </w:p>
        </w:tc>
        <w:tc>
          <w:tcPr>
            <w:tcW w:w="1559" w:type="dxa"/>
            <w:vAlign w:val="center"/>
          </w:tcPr>
          <w:p w:rsidR="009A2932" w:rsidRPr="00CD2426" w:rsidRDefault="009A2932" w:rsidP="00484831">
            <w:pPr>
              <w:jc w:val="center"/>
              <w:rPr>
                <w:sz w:val="24"/>
                <w:szCs w:val="24"/>
              </w:rPr>
            </w:pPr>
            <w:r w:rsidRPr="00CD2426">
              <w:rPr>
                <w:sz w:val="24"/>
                <w:szCs w:val="24"/>
              </w:rPr>
              <w:t>105,87</w:t>
            </w:r>
          </w:p>
        </w:tc>
      </w:tr>
      <w:tr w:rsidR="009A2932" w:rsidRPr="00CD2426" w:rsidTr="00484831">
        <w:trPr>
          <w:jc w:val="center"/>
        </w:trPr>
        <w:tc>
          <w:tcPr>
            <w:tcW w:w="534" w:type="dxa"/>
            <w:vAlign w:val="center"/>
          </w:tcPr>
          <w:p w:rsidR="009A2932" w:rsidRPr="00CD2426" w:rsidRDefault="009A2932" w:rsidP="00484831">
            <w:pPr>
              <w:jc w:val="center"/>
              <w:rPr>
                <w:sz w:val="24"/>
                <w:szCs w:val="24"/>
              </w:rPr>
            </w:pPr>
            <w:r w:rsidRPr="00CD2426">
              <w:rPr>
                <w:sz w:val="24"/>
                <w:szCs w:val="24"/>
              </w:rPr>
              <w:t>1.2</w:t>
            </w:r>
          </w:p>
        </w:tc>
        <w:tc>
          <w:tcPr>
            <w:tcW w:w="2976" w:type="dxa"/>
            <w:vAlign w:val="center"/>
          </w:tcPr>
          <w:p w:rsidR="009A2932" w:rsidRPr="00CD2426" w:rsidRDefault="009A2932" w:rsidP="00484831">
            <w:pPr>
              <w:rPr>
                <w:sz w:val="24"/>
                <w:szCs w:val="24"/>
              </w:rPr>
            </w:pPr>
            <w:r w:rsidRPr="00CD2426">
              <w:rPr>
                <w:sz w:val="24"/>
                <w:szCs w:val="24"/>
              </w:rPr>
              <w:t>Добыча полезных ископаемых (В)</w:t>
            </w:r>
          </w:p>
        </w:tc>
        <w:tc>
          <w:tcPr>
            <w:tcW w:w="1276" w:type="dxa"/>
            <w:vAlign w:val="center"/>
          </w:tcPr>
          <w:p w:rsidR="009A2932" w:rsidRPr="00CD2426" w:rsidRDefault="009A2932" w:rsidP="00484831">
            <w:pPr>
              <w:jc w:val="center"/>
              <w:rPr>
                <w:sz w:val="24"/>
                <w:szCs w:val="24"/>
              </w:rPr>
            </w:pPr>
            <w:r w:rsidRPr="00CD2426">
              <w:rPr>
                <w:sz w:val="24"/>
                <w:szCs w:val="24"/>
              </w:rPr>
              <w:t>млн. руб.</w:t>
            </w:r>
          </w:p>
        </w:tc>
        <w:tc>
          <w:tcPr>
            <w:tcW w:w="1559" w:type="dxa"/>
            <w:vAlign w:val="center"/>
          </w:tcPr>
          <w:p w:rsidR="009A2932" w:rsidRPr="00CD2426" w:rsidRDefault="009A2932" w:rsidP="00484831">
            <w:pPr>
              <w:jc w:val="center"/>
              <w:rPr>
                <w:sz w:val="24"/>
                <w:szCs w:val="24"/>
              </w:rPr>
            </w:pPr>
            <w:r w:rsidRPr="00CD2426">
              <w:rPr>
                <w:sz w:val="24"/>
                <w:szCs w:val="24"/>
              </w:rPr>
              <w:t>1927,04</w:t>
            </w:r>
          </w:p>
        </w:tc>
        <w:tc>
          <w:tcPr>
            <w:tcW w:w="1559" w:type="dxa"/>
            <w:vAlign w:val="center"/>
          </w:tcPr>
          <w:p w:rsidR="009A2932" w:rsidRPr="00CD2426" w:rsidRDefault="009A2932" w:rsidP="00484831">
            <w:pPr>
              <w:jc w:val="center"/>
              <w:rPr>
                <w:sz w:val="24"/>
                <w:szCs w:val="24"/>
              </w:rPr>
            </w:pPr>
            <w:r w:rsidRPr="00CD2426">
              <w:rPr>
                <w:sz w:val="24"/>
                <w:szCs w:val="24"/>
              </w:rPr>
              <w:t>2021,79</w:t>
            </w:r>
          </w:p>
        </w:tc>
        <w:tc>
          <w:tcPr>
            <w:tcW w:w="1559" w:type="dxa"/>
            <w:vAlign w:val="center"/>
          </w:tcPr>
          <w:p w:rsidR="009A2932" w:rsidRPr="00CD2426" w:rsidRDefault="009A2932" w:rsidP="00484831">
            <w:pPr>
              <w:jc w:val="center"/>
              <w:rPr>
                <w:sz w:val="24"/>
                <w:szCs w:val="24"/>
              </w:rPr>
            </w:pPr>
            <w:r w:rsidRPr="00CD2426">
              <w:rPr>
                <w:sz w:val="24"/>
                <w:szCs w:val="24"/>
              </w:rPr>
              <w:t>104,92</w:t>
            </w:r>
          </w:p>
        </w:tc>
      </w:tr>
      <w:tr w:rsidR="009A2932" w:rsidRPr="00CD2426" w:rsidTr="00484831">
        <w:trPr>
          <w:jc w:val="center"/>
        </w:trPr>
        <w:tc>
          <w:tcPr>
            <w:tcW w:w="534" w:type="dxa"/>
            <w:vAlign w:val="center"/>
          </w:tcPr>
          <w:p w:rsidR="009A2932" w:rsidRPr="00CD2426" w:rsidRDefault="009A2932" w:rsidP="00484831">
            <w:pPr>
              <w:jc w:val="center"/>
              <w:rPr>
                <w:sz w:val="24"/>
                <w:szCs w:val="24"/>
              </w:rPr>
            </w:pPr>
            <w:r w:rsidRPr="00CD2426">
              <w:rPr>
                <w:sz w:val="24"/>
                <w:szCs w:val="24"/>
              </w:rPr>
              <w:t>1.3</w:t>
            </w:r>
          </w:p>
        </w:tc>
        <w:tc>
          <w:tcPr>
            <w:tcW w:w="2976" w:type="dxa"/>
            <w:vAlign w:val="center"/>
          </w:tcPr>
          <w:p w:rsidR="009A2932" w:rsidRPr="00CD2426" w:rsidRDefault="009A2932" w:rsidP="00484831">
            <w:pPr>
              <w:rPr>
                <w:sz w:val="24"/>
                <w:szCs w:val="24"/>
              </w:rPr>
            </w:pPr>
            <w:r w:rsidRPr="00CD2426">
              <w:rPr>
                <w:sz w:val="24"/>
                <w:szCs w:val="24"/>
              </w:rPr>
              <w:t>Обрабатывающие производства (С)</w:t>
            </w:r>
          </w:p>
        </w:tc>
        <w:tc>
          <w:tcPr>
            <w:tcW w:w="1276" w:type="dxa"/>
            <w:vAlign w:val="center"/>
          </w:tcPr>
          <w:p w:rsidR="009A2932" w:rsidRPr="00CD2426" w:rsidRDefault="009A2932" w:rsidP="00484831">
            <w:pPr>
              <w:jc w:val="center"/>
              <w:rPr>
                <w:sz w:val="24"/>
                <w:szCs w:val="24"/>
              </w:rPr>
            </w:pPr>
            <w:r w:rsidRPr="00CD2426">
              <w:rPr>
                <w:sz w:val="24"/>
                <w:szCs w:val="24"/>
              </w:rPr>
              <w:t>млн. руб.</w:t>
            </w:r>
          </w:p>
        </w:tc>
        <w:tc>
          <w:tcPr>
            <w:tcW w:w="1559" w:type="dxa"/>
            <w:vAlign w:val="center"/>
          </w:tcPr>
          <w:p w:rsidR="009A2932" w:rsidRPr="00CD2426" w:rsidRDefault="009A2932" w:rsidP="00484831">
            <w:pPr>
              <w:jc w:val="center"/>
              <w:rPr>
                <w:sz w:val="24"/>
                <w:szCs w:val="24"/>
              </w:rPr>
            </w:pPr>
            <w:r w:rsidRPr="00CD2426">
              <w:rPr>
                <w:sz w:val="24"/>
                <w:szCs w:val="24"/>
              </w:rPr>
              <w:t>1628,80</w:t>
            </w:r>
          </w:p>
        </w:tc>
        <w:tc>
          <w:tcPr>
            <w:tcW w:w="1559" w:type="dxa"/>
            <w:vAlign w:val="center"/>
          </w:tcPr>
          <w:p w:rsidR="009A2932" w:rsidRPr="00CD2426" w:rsidRDefault="009A2932" w:rsidP="00484831">
            <w:pPr>
              <w:jc w:val="center"/>
              <w:rPr>
                <w:sz w:val="24"/>
                <w:szCs w:val="24"/>
              </w:rPr>
            </w:pPr>
            <w:r w:rsidRPr="00CD2426">
              <w:rPr>
                <w:sz w:val="24"/>
                <w:szCs w:val="24"/>
              </w:rPr>
              <w:t>1598,39</w:t>
            </w:r>
          </w:p>
        </w:tc>
        <w:tc>
          <w:tcPr>
            <w:tcW w:w="1559" w:type="dxa"/>
            <w:vAlign w:val="center"/>
          </w:tcPr>
          <w:p w:rsidR="009A2932" w:rsidRPr="00CD2426" w:rsidRDefault="009A2932" w:rsidP="00484831">
            <w:pPr>
              <w:jc w:val="center"/>
              <w:rPr>
                <w:sz w:val="24"/>
                <w:szCs w:val="24"/>
              </w:rPr>
            </w:pPr>
            <w:r w:rsidRPr="00CD2426">
              <w:rPr>
                <w:sz w:val="24"/>
                <w:szCs w:val="24"/>
              </w:rPr>
              <w:t>98,13</w:t>
            </w:r>
          </w:p>
        </w:tc>
      </w:tr>
      <w:tr w:rsidR="009A2932" w:rsidRPr="00CD2426" w:rsidTr="00484831">
        <w:trPr>
          <w:jc w:val="center"/>
        </w:trPr>
        <w:tc>
          <w:tcPr>
            <w:tcW w:w="534" w:type="dxa"/>
            <w:vAlign w:val="center"/>
          </w:tcPr>
          <w:p w:rsidR="009A2932" w:rsidRPr="00CD2426" w:rsidRDefault="009A2932" w:rsidP="00484831">
            <w:pPr>
              <w:jc w:val="center"/>
              <w:rPr>
                <w:sz w:val="24"/>
                <w:szCs w:val="24"/>
              </w:rPr>
            </w:pPr>
            <w:r w:rsidRPr="00CD2426">
              <w:rPr>
                <w:sz w:val="24"/>
                <w:szCs w:val="24"/>
              </w:rPr>
              <w:t>1.4</w:t>
            </w:r>
          </w:p>
        </w:tc>
        <w:tc>
          <w:tcPr>
            <w:tcW w:w="2976" w:type="dxa"/>
            <w:vAlign w:val="center"/>
          </w:tcPr>
          <w:p w:rsidR="009A2932" w:rsidRPr="00CD2426" w:rsidRDefault="009A2932" w:rsidP="00484831">
            <w:pPr>
              <w:rPr>
                <w:sz w:val="24"/>
                <w:szCs w:val="24"/>
              </w:rPr>
            </w:pPr>
            <w:r w:rsidRPr="00CD2426">
              <w:rPr>
                <w:sz w:val="24"/>
                <w:szCs w:val="24"/>
              </w:rPr>
              <w:t>Обеспечение электрической энергией, газом, паром; кондиционирование воздуха (D)</w:t>
            </w:r>
          </w:p>
        </w:tc>
        <w:tc>
          <w:tcPr>
            <w:tcW w:w="1276" w:type="dxa"/>
            <w:vAlign w:val="center"/>
          </w:tcPr>
          <w:p w:rsidR="009A2932" w:rsidRPr="00CD2426" w:rsidRDefault="009A2932" w:rsidP="00484831">
            <w:pPr>
              <w:jc w:val="center"/>
              <w:rPr>
                <w:sz w:val="24"/>
                <w:szCs w:val="24"/>
              </w:rPr>
            </w:pPr>
            <w:r w:rsidRPr="00CD2426">
              <w:rPr>
                <w:sz w:val="24"/>
                <w:szCs w:val="24"/>
              </w:rPr>
              <w:t>млн. руб.</w:t>
            </w:r>
          </w:p>
        </w:tc>
        <w:tc>
          <w:tcPr>
            <w:tcW w:w="1559" w:type="dxa"/>
            <w:vAlign w:val="center"/>
          </w:tcPr>
          <w:p w:rsidR="009A2932" w:rsidRPr="00CD2426" w:rsidRDefault="009A2932" w:rsidP="00484831">
            <w:pPr>
              <w:jc w:val="center"/>
              <w:rPr>
                <w:sz w:val="24"/>
                <w:szCs w:val="24"/>
              </w:rPr>
            </w:pPr>
            <w:r w:rsidRPr="00CD2426">
              <w:rPr>
                <w:sz w:val="24"/>
                <w:szCs w:val="24"/>
              </w:rPr>
              <w:t>1307,7</w:t>
            </w:r>
          </w:p>
        </w:tc>
        <w:tc>
          <w:tcPr>
            <w:tcW w:w="1559" w:type="dxa"/>
            <w:vAlign w:val="center"/>
          </w:tcPr>
          <w:p w:rsidR="009A2932" w:rsidRPr="00CD2426" w:rsidRDefault="009A2932" w:rsidP="00484831">
            <w:pPr>
              <w:jc w:val="center"/>
              <w:rPr>
                <w:sz w:val="24"/>
                <w:szCs w:val="24"/>
              </w:rPr>
            </w:pPr>
            <w:r w:rsidRPr="00CD2426">
              <w:rPr>
                <w:sz w:val="24"/>
                <w:szCs w:val="24"/>
              </w:rPr>
              <w:t>1529,30</w:t>
            </w:r>
          </w:p>
        </w:tc>
        <w:tc>
          <w:tcPr>
            <w:tcW w:w="1559" w:type="dxa"/>
            <w:vAlign w:val="center"/>
          </w:tcPr>
          <w:p w:rsidR="009A2932" w:rsidRPr="00CD2426" w:rsidRDefault="009A2932" w:rsidP="00484831">
            <w:pPr>
              <w:jc w:val="center"/>
              <w:rPr>
                <w:sz w:val="24"/>
                <w:szCs w:val="24"/>
              </w:rPr>
            </w:pPr>
            <w:r w:rsidRPr="00CD2426">
              <w:rPr>
                <w:sz w:val="24"/>
                <w:szCs w:val="24"/>
              </w:rPr>
              <w:t>116,95</w:t>
            </w:r>
          </w:p>
        </w:tc>
      </w:tr>
      <w:tr w:rsidR="009A2932" w:rsidRPr="00CC1F41" w:rsidTr="00484831">
        <w:trPr>
          <w:jc w:val="center"/>
        </w:trPr>
        <w:tc>
          <w:tcPr>
            <w:tcW w:w="534" w:type="dxa"/>
            <w:vAlign w:val="center"/>
          </w:tcPr>
          <w:p w:rsidR="009A2932" w:rsidRPr="00CD2426" w:rsidRDefault="009A2932" w:rsidP="00484831">
            <w:pPr>
              <w:jc w:val="center"/>
              <w:rPr>
                <w:sz w:val="24"/>
                <w:szCs w:val="24"/>
              </w:rPr>
            </w:pPr>
            <w:r w:rsidRPr="00CD2426">
              <w:rPr>
                <w:sz w:val="24"/>
                <w:szCs w:val="24"/>
              </w:rPr>
              <w:t>1.5</w:t>
            </w:r>
          </w:p>
        </w:tc>
        <w:tc>
          <w:tcPr>
            <w:tcW w:w="2976" w:type="dxa"/>
            <w:vAlign w:val="center"/>
          </w:tcPr>
          <w:p w:rsidR="009A2932" w:rsidRPr="00CD2426" w:rsidRDefault="009A2932" w:rsidP="00484831">
            <w:pPr>
              <w:rPr>
                <w:sz w:val="24"/>
                <w:szCs w:val="24"/>
              </w:rPr>
            </w:pPr>
            <w:r w:rsidRPr="00CD2426">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9A2932" w:rsidRPr="00CD2426" w:rsidRDefault="009A2932" w:rsidP="00484831">
            <w:pPr>
              <w:jc w:val="center"/>
              <w:rPr>
                <w:sz w:val="24"/>
                <w:szCs w:val="24"/>
              </w:rPr>
            </w:pPr>
            <w:r w:rsidRPr="00CD2426">
              <w:rPr>
                <w:sz w:val="24"/>
                <w:szCs w:val="24"/>
              </w:rPr>
              <w:t>млн. руб.</w:t>
            </w:r>
          </w:p>
        </w:tc>
        <w:tc>
          <w:tcPr>
            <w:tcW w:w="1559" w:type="dxa"/>
            <w:vAlign w:val="center"/>
          </w:tcPr>
          <w:p w:rsidR="009A2932" w:rsidRPr="00CD2426" w:rsidRDefault="009A2932" w:rsidP="00484831">
            <w:pPr>
              <w:jc w:val="center"/>
              <w:rPr>
                <w:sz w:val="24"/>
                <w:szCs w:val="24"/>
              </w:rPr>
            </w:pPr>
            <w:r w:rsidRPr="00CD2426">
              <w:rPr>
                <w:sz w:val="24"/>
                <w:szCs w:val="24"/>
              </w:rPr>
              <w:t>146,30</w:t>
            </w:r>
          </w:p>
        </w:tc>
        <w:tc>
          <w:tcPr>
            <w:tcW w:w="1559" w:type="dxa"/>
            <w:vAlign w:val="center"/>
          </w:tcPr>
          <w:p w:rsidR="009A2932" w:rsidRPr="00CD2426" w:rsidRDefault="009A2932" w:rsidP="00484831">
            <w:pPr>
              <w:jc w:val="center"/>
              <w:rPr>
                <w:sz w:val="24"/>
                <w:szCs w:val="24"/>
              </w:rPr>
            </w:pPr>
            <w:r w:rsidRPr="00CD2426">
              <w:rPr>
                <w:sz w:val="24"/>
                <w:szCs w:val="24"/>
              </w:rPr>
              <w:t>154,25</w:t>
            </w:r>
          </w:p>
        </w:tc>
        <w:tc>
          <w:tcPr>
            <w:tcW w:w="1559" w:type="dxa"/>
            <w:vAlign w:val="center"/>
          </w:tcPr>
          <w:p w:rsidR="009A2932" w:rsidRPr="00CD2426" w:rsidRDefault="009A2932" w:rsidP="00484831">
            <w:pPr>
              <w:jc w:val="center"/>
              <w:rPr>
                <w:sz w:val="24"/>
                <w:szCs w:val="24"/>
              </w:rPr>
            </w:pPr>
            <w:r w:rsidRPr="00CD2426">
              <w:rPr>
                <w:sz w:val="24"/>
                <w:szCs w:val="24"/>
              </w:rPr>
              <w:t>105,43</w:t>
            </w:r>
          </w:p>
        </w:tc>
      </w:tr>
    </w:tbl>
    <w:p w:rsidR="009A2932" w:rsidRPr="00CC1F41" w:rsidRDefault="009A2932" w:rsidP="009A2932">
      <w:pPr>
        <w:jc w:val="right"/>
        <w:rPr>
          <w:sz w:val="22"/>
          <w:szCs w:val="22"/>
          <w:highlight w:val="yellow"/>
        </w:rPr>
      </w:pPr>
    </w:p>
    <w:p w:rsidR="009A2932" w:rsidRPr="00BB1165" w:rsidRDefault="009A2932" w:rsidP="009A2932">
      <w:pPr>
        <w:ind w:firstLine="567"/>
        <w:jc w:val="both"/>
        <w:rPr>
          <w:bCs/>
          <w:sz w:val="24"/>
          <w:szCs w:val="24"/>
        </w:rPr>
      </w:pPr>
      <w:r w:rsidRPr="00BB1165">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BB1165">
        <w:rPr>
          <w:bCs/>
          <w:sz w:val="24"/>
          <w:szCs w:val="24"/>
        </w:rPr>
        <w:t xml:space="preserve">«Добыча полезных ископаемых» по оценке за 9 месяцев 2021 года </w:t>
      </w:r>
      <w:r w:rsidRPr="00BB1165">
        <w:rPr>
          <w:sz w:val="24"/>
          <w:szCs w:val="24"/>
        </w:rPr>
        <w:t>составил 2021,79 млн. рублей (104,92% в фактических ценах к аналогичному периоду 2020 года). И</w:t>
      </w:r>
      <w:r w:rsidRPr="00BB1165">
        <w:rPr>
          <w:bCs/>
          <w:sz w:val="24"/>
          <w:szCs w:val="24"/>
        </w:rPr>
        <w:t xml:space="preserve">ндекс производства к аналогичному периоду прошлого  года – 115,29%. </w:t>
      </w:r>
    </w:p>
    <w:p w:rsidR="009A2932" w:rsidRPr="00BB1165" w:rsidRDefault="009A2932" w:rsidP="009A2932">
      <w:pPr>
        <w:ind w:firstLine="567"/>
        <w:jc w:val="both"/>
        <w:rPr>
          <w:sz w:val="24"/>
          <w:szCs w:val="24"/>
        </w:rPr>
      </w:pPr>
      <w:r w:rsidRPr="00BB1165">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BB1165">
        <w:rPr>
          <w:bCs/>
          <w:sz w:val="24"/>
          <w:szCs w:val="24"/>
        </w:rPr>
        <w:t xml:space="preserve">«Обрабатывающие производства» по оценке за 9 месяцев 2021 года составил 1598,39 </w:t>
      </w:r>
      <w:r w:rsidRPr="00BB1165">
        <w:rPr>
          <w:sz w:val="24"/>
          <w:szCs w:val="24"/>
        </w:rPr>
        <w:t xml:space="preserve">млн. рублей (98,13% в фактических ценах к аналогичному периоду прошлого года). </w:t>
      </w:r>
      <w:r w:rsidRPr="00BB1165">
        <w:rPr>
          <w:bCs/>
          <w:sz w:val="24"/>
          <w:szCs w:val="24"/>
        </w:rPr>
        <w:t xml:space="preserve">Снижение динамики показателя связано со снижением </w:t>
      </w:r>
      <w:r w:rsidRPr="00BB1165">
        <w:rPr>
          <w:sz w:val="24"/>
          <w:szCs w:val="24"/>
        </w:rPr>
        <w:t xml:space="preserve">объёмов отгруженных товаров на предприятиях стройиндустрии </w:t>
      </w:r>
      <w:r w:rsidRPr="00BB1165">
        <w:rPr>
          <w:bCs/>
          <w:sz w:val="24"/>
          <w:szCs w:val="24"/>
        </w:rPr>
        <w:t xml:space="preserve">на фоне реализации первоочередных мероприятий, направленных на недопущение </w:t>
      </w:r>
      <w:r w:rsidRPr="00BB1165">
        <w:rPr>
          <w:sz w:val="24"/>
          <w:szCs w:val="24"/>
        </w:rPr>
        <w:t>распространения коронавирусной инфекции COVID-19. Индекс производства к уровню предыдущего года – 98,03%.</w:t>
      </w:r>
    </w:p>
    <w:p w:rsidR="009A2932" w:rsidRPr="00BB1165" w:rsidRDefault="009A2932" w:rsidP="009A2932">
      <w:pPr>
        <w:ind w:firstLine="567"/>
        <w:jc w:val="both"/>
        <w:rPr>
          <w:sz w:val="24"/>
          <w:szCs w:val="24"/>
        </w:rPr>
      </w:pPr>
      <w:r w:rsidRPr="00BB1165">
        <w:rPr>
          <w:sz w:val="24"/>
          <w:szCs w:val="24"/>
        </w:rPr>
        <w:t>Объем отгруженных товаров по разделу «Обеспечение электрической энергией, газом, паром; кондиционирование воздуха» по оценке за 9 месяцев 2021 года  составил 1529,30  млн. рублей (116,</w:t>
      </w:r>
      <w:r w:rsidR="006213FE">
        <w:rPr>
          <w:sz w:val="24"/>
          <w:szCs w:val="24"/>
        </w:rPr>
        <w:t>95</w:t>
      </w:r>
      <w:r w:rsidRPr="00BB1165">
        <w:rPr>
          <w:sz w:val="24"/>
          <w:szCs w:val="24"/>
        </w:rPr>
        <w:t xml:space="preserve">%  к  аналогичному периоду 2020 года).  Индекс производства к уровню предыдущего года – 112,45%. </w:t>
      </w:r>
    </w:p>
    <w:p w:rsidR="009A2932" w:rsidRPr="00BB1165" w:rsidRDefault="009A2932" w:rsidP="009A2932">
      <w:pPr>
        <w:ind w:firstLine="567"/>
        <w:jc w:val="both"/>
        <w:rPr>
          <w:sz w:val="24"/>
          <w:szCs w:val="24"/>
        </w:rPr>
      </w:pPr>
      <w:r w:rsidRPr="00BB1165">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w:t>
      </w:r>
      <w:r w:rsidRPr="00BB1165">
        <w:rPr>
          <w:sz w:val="24"/>
          <w:szCs w:val="24"/>
        </w:rPr>
        <w:lastRenderedPageBreak/>
        <w:t>вод» по оценке за 9 месяцев 2021 года составил 154,25 млн. рублей (105,43% к аналогичному периоду 2020 года). Индекс производства к аналогичному периоду прошлого года – 101,67%.</w:t>
      </w:r>
    </w:p>
    <w:p w:rsidR="009A2932" w:rsidRDefault="009A2932" w:rsidP="00004ADA">
      <w:pPr>
        <w:pStyle w:val="a5"/>
        <w:ind w:firstLine="709"/>
        <w:jc w:val="left"/>
        <w:rPr>
          <w:szCs w:val="24"/>
        </w:rPr>
      </w:pPr>
    </w:p>
    <w:p w:rsidR="00004ADA" w:rsidRPr="003F39F3" w:rsidRDefault="00004ADA" w:rsidP="00004ADA">
      <w:pPr>
        <w:pStyle w:val="a5"/>
        <w:ind w:firstLine="709"/>
        <w:jc w:val="left"/>
        <w:rPr>
          <w:szCs w:val="24"/>
        </w:rPr>
      </w:pPr>
      <w:r w:rsidRPr="003F39F3">
        <w:rPr>
          <w:szCs w:val="24"/>
        </w:rPr>
        <w:t>2. Агропромышленный комплекс</w:t>
      </w:r>
    </w:p>
    <w:p w:rsidR="003F39F3" w:rsidRDefault="003F39F3" w:rsidP="003F39F3">
      <w:pPr>
        <w:ind w:firstLine="709"/>
        <w:jc w:val="both"/>
        <w:rPr>
          <w:sz w:val="24"/>
          <w:szCs w:val="24"/>
        </w:rPr>
      </w:pPr>
      <w:r>
        <w:rPr>
          <w:sz w:val="24"/>
          <w:szCs w:val="24"/>
        </w:rPr>
        <w:t xml:space="preserve">Городской округ город Урай является участником национального (федерального) проекта «Система поддержки фермеров и развития сельской кооперации». </w:t>
      </w:r>
      <w:proofErr w:type="gramStart"/>
      <w:r>
        <w:rPr>
          <w:sz w:val="24"/>
          <w:szCs w:val="24"/>
        </w:rPr>
        <w:t>Показатель «</w:t>
      </w:r>
      <w:r w:rsidRPr="001767AE">
        <w:rPr>
          <w:sz w:val="24"/>
          <w:szCs w:val="24"/>
        </w:rP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r>
        <w:rPr>
          <w:sz w:val="24"/>
          <w:szCs w:val="24"/>
        </w:rPr>
        <w:t xml:space="preserve">», </w:t>
      </w:r>
      <w:r w:rsidRPr="000353D3">
        <w:rPr>
          <w:sz w:val="24"/>
          <w:szCs w:val="24"/>
        </w:rPr>
        <w:t>установленный на 2021 год за текущий период  выполнен (создано 1 малое предприятие, осуществляющее свою деятельность в сфере сельского хозяйства).</w:t>
      </w:r>
      <w:proofErr w:type="gramEnd"/>
    </w:p>
    <w:p w:rsidR="003F39F3" w:rsidRDefault="003F39F3" w:rsidP="003F39F3">
      <w:pPr>
        <w:ind w:firstLine="709"/>
        <w:jc w:val="both"/>
        <w:rPr>
          <w:sz w:val="24"/>
          <w:szCs w:val="24"/>
        </w:rPr>
      </w:pPr>
      <w:r>
        <w:rPr>
          <w:sz w:val="24"/>
          <w:szCs w:val="24"/>
        </w:rPr>
        <w:t>Агропромышленный комплекс в городе Урай  представлен:</w:t>
      </w:r>
    </w:p>
    <w:p w:rsidR="003F39F3" w:rsidRPr="00C17285" w:rsidRDefault="003F39F3" w:rsidP="003F39F3">
      <w:pPr>
        <w:ind w:firstLine="709"/>
        <w:jc w:val="both"/>
        <w:rPr>
          <w:sz w:val="24"/>
          <w:szCs w:val="24"/>
        </w:rPr>
      </w:pPr>
      <w:r w:rsidRPr="00C17285">
        <w:rPr>
          <w:sz w:val="24"/>
          <w:szCs w:val="24"/>
        </w:rPr>
        <w:t>- сельскохозяйственным предприятием – АО «</w:t>
      </w:r>
      <w:proofErr w:type="spellStart"/>
      <w:r w:rsidRPr="00C17285">
        <w:rPr>
          <w:sz w:val="24"/>
          <w:szCs w:val="24"/>
        </w:rPr>
        <w:t>Агроника</w:t>
      </w:r>
      <w:proofErr w:type="spellEnd"/>
      <w:r w:rsidRPr="00C17285">
        <w:rPr>
          <w:sz w:val="24"/>
          <w:szCs w:val="24"/>
        </w:rPr>
        <w:t>»;</w:t>
      </w:r>
    </w:p>
    <w:p w:rsidR="003F39F3" w:rsidRPr="00C17285" w:rsidRDefault="003F39F3" w:rsidP="003F39F3">
      <w:pPr>
        <w:ind w:firstLine="709"/>
        <w:jc w:val="both"/>
        <w:rPr>
          <w:sz w:val="24"/>
          <w:szCs w:val="24"/>
        </w:rPr>
      </w:pPr>
      <w:r w:rsidRPr="00C17285">
        <w:rPr>
          <w:sz w:val="24"/>
          <w:szCs w:val="24"/>
        </w:rPr>
        <w:t>- крестьянскими (фермерскими) хозяйствами;</w:t>
      </w:r>
    </w:p>
    <w:p w:rsidR="003F39F3" w:rsidRPr="00C17285" w:rsidRDefault="003F39F3" w:rsidP="003F39F3">
      <w:pPr>
        <w:ind w:firstLine="709"/>
        <w:jc w:val="both"/>
        <w:rPr>
          <w:sz w:val="24"/>
          <w:szCs w:val="24"/>
        </w:rPr>
      </w:pPr>
      <w:r w:rsidRPr="00C17285">
        <w:rPr>
          <w:sz w:val="24"/>
          <w:szCs w:val="24"/>
        </w:rPr>
        <w:t>- личными  подсобными  хозяйствами.</w:t>
      </w:r>
    </w:p>
    <w:p w:rsidR="003F39F3" w:rsidRPr="00FD7B43" w:rsidRDefault="003F39F3" w:rsidP="003F39F3">
      <w:pPr>
        <w:ind w:firstLine="709"/>
        <w:jc w:val="center"/>
        <w:rPr>
          <w:rFonts w:eastAsia="Calibri"/>
          <w:sz w:val="24"/>
          <w:szCs w:val="24"/>
          <w:highlight w:val="yellow"/>
        </w:rPr>
      </w:pPr>
    </w:p>
    <w:p w:rsidR="003F39F3" w:rsidRPr="00E37D6D" w:rsidRDefault="003F39F3" w:rsidP="003F39F3">
      <w:pPr>
        <w:jc w:val="center"/>
        <w:rPr>
          <w:rFonts w:eastAsia="Calibri"/>
          <w:b/>
          <w:sz w:val="24"/>
          <w:szCs w:val="24"/>
        </w:rPr>
      </w:pPr>
      <w:r w:rsidRPr="00E37D6D">
        <w:rPr>
          <w:rFonts w:eastAsia="Calibri"/>
          <w:b/>
          <w:sz w:val="24"/>
          <w:szCs w:val="24"/>
        </w:rPr>
        <w:t>Производство основных видов сельскохозяйственной продукции в АО «</w:t>
      </w:r>
      <w:proofErr w:type="spellStart"/>
      <w:r w:rsidRPr="00E37D6D">
        <w:rPr>
          <w:rFonts w:eastAsia="Calibri"/>
          <w:b/>
          <w:sz w:val="24"/>
          <w:szCs w:val="24"/>
        </w:rPr>
        <w:t>Агроника</w:t>
      </w:r>
      <w:proofErr w:type="spellEnd"/>
      <w:r w:rsidRPr="00E37D6D">
        <w:rPr>
          <w:rFonts w:eastAsia="Calibri"/>
          <w:b/>
          <w:sz w:val="24"/>
          <w:szCs w:val="24"/>
        </w:rPr>
        <w:t>»</w:t>
      </w:r>
    </w:p>
    <w:p w:rsidR="003F39F3" w:rsidRPr="00E37D6D" w:rsidRDefault="003F39F3" w:rsidP="003F39F3">
      <w:pPr>
        <w:ind w:firstLine="709"/>
        <w:jc w:val="right"/>
        <w:rPr>
          <w:sz w:val="24"/>
          <w:szCs w:val="24"/>
        </w:rPr>
      </w:pPr>
      <w:r>
        <w:rPr>
          <w:sz w:val="24"/>
          <w:szCs w:val="24"/>
        </w:rPr>
        <w:t xml:space="preserve">таблица </w:t>
      </w:r>
      <w:r w:rsidR="00CD0EF5">
        <w:rPr>
          <w:sz w:val="24"/>
          <w:szCs w:val="24"/>
        </w:rPr>
        <w:t>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992"/>
        <w:gridCol w:w="1418"/>
        <w:gridCol w:w="1417"/>
        <w:gridCol w:w="1667"/>
      </w:tblGrid>
      <w:tr w:rsidR="003F39F3" w:rsidRPr="00E37D6D" w:rsidTr="00627D7A">
        <w:trPr>
          <w:trHeight w:val="567"/>
        </w:trPr>
        <w:tc>
          <w:tcPr>
            <w:tcW w:w="4253" w:type="dxa"/>
          </w:tcPr>
          <w:p w:rsidR="003F39F3" w:rsidRPr="00E727DC" w:rsidRDefault="003F39F3" w:rsidP="003F39F3">
            <w:pPr>
              <w:jc w:val="center"/>
              <w:rPr>
                <w:b/>
                <w:bCs/>
                <w:sz w:val="24"/>
                <w:szCs w:val="24"/>
              </w:rPr>
            </w:pPr>
            <w:r w:rsidRPr="00E727DC">
              <w:rPr>
                <w:b/>
                <w:bCs/>
                <w:sz w:val="24"/>
                <w:szCs w:val="24"/>
              </w:rPr>
              <w:t>Показатель</w:t>
            </w:r>
          </w:p>
        </w:tc>
        <w:tc>
          <w:tcPr>
            <w:tcW w:w="992" w:type="dxa"/>
          </w:tcPr>
          <w:p w:rsidR="003F39F3" w:rsidRPr="00E727DC" w:rsidRDefault="003F39F3" w:rsidP="003F39F3">
            <w:pPr>
              <w:jc w:val="center"/>
              <w:rPr>
                <w:b/>
                <w:bCs/>
                <w:sz w:val="24"/>
                <w:szCs w:val="24"/>
              </w:rPr>
            </w:pPr>
            <w:r w:rsidRPr="00E727DC">
              <w:rPr>
                <w:b/>
                <w:bCs/>
                <w:sz w:val="24"/>
                <w:szCs w:val="24"/>
              </w:rPr>
              <w:t xml:space="preserve">ед. </w:t>
            </w:r>
            <w:proofErr w:type="spellStart"/>
            <w:r w:rsidRPr="00E727DC">
              <w:rPr>
                <w:b/>
                <w:bCs/>
                <w:sz w:val="24"/>
                <w:szCs w:val="24"/>
              </w:rPr>
              <w:t>изм</w:t>
            </w:r>
            <w:proofErr w:type="spellEnd"/>
            <w:r w:rsidRPr="00E727DC">
              <w:rPr>
                <w:b/>
                <w:bCs/>
                <w:sz w:val="24"/>
                <w:szCs w:val="24"/>
              </w:rPr>
              <w:t>.</w:t>
            </w:r>
          </w:p>
        </w:tc>
        <w:tc>
          <w:tcPr>
            <w:tcW w:w="1418" w:type="dxa"/>
          </w:tcPr>
          <w:p w:rsidR="003F39F3" w:rsidRPr="003F39F3" w:rsidRDefault="003F39F3" w:rsidP="003F39F3">
            <w:pPr>
              <w:jc w:val="center"/>
              <w:rPr>
                <w:b/>
                <w:bCs/>
                <w:sz w:val="24"/>
                <w:szCs w:val="24"/>
                <w:lang w:val="en-US"/>
              </w:rPr>
            </w:pPr>
            <w:r w:rsidRPr="003F39F3">
              <w:rPr>
                <w:b/>
                <w:bCs/>
                <w:sz w:val="24"/>
                <w:szCs w:val="24"/>
              </w:rPr>
              <w:t>01.10.2020</w:t>
            </w:r>
          </w:p>
        </w:tc>
        <w:tc>
          <w:tcPr>
            <w:tcW w:w="1417" w:type="dxa"/>
          </w:tcPr>
          <w:p w:rsidR="003F39F3" w:rsidRPr="003F39F3" w:rsidRDefault="003F39F3" w:rsidP="003F39F3">
            <w:pPr>
              <w:jc w:val="center"/>
              <w:rPr>
                <w:b/>
                <w:bCs/>
                <w:sz w:val="24"/>
                <w:szCs w:val="24"/>
              </w:rPr>
            </w:pPr>
            <w:r w:rsidRPr="003F39F3">
              <w:rPr>
                <w:b/>
                <w:bCs/>
                <w:sz w:val="24"/>
                <w:szCs w:val="24"/>
              </w:rPr>
              <w:t>01.10.2021</w:t>
            </w:r>
          </w:p>
        </w:tc>
        <w:tc>
          <w:tcPr>
            <w:tcW w:w="1667" w:type="dxa"/>
          </w:tcPr>
          <w:p w:rsidR="003F39F3" w:rsidRPr="003F39F3" w:rsidRDefault="003F39F3" w:rsidP="003F39F3">
            <w:pPr>
              <w:jc w:val="center"/>
              <w:rPr>
                <w:b/>
                <w:sz w:val="24"/>
                <w:szCs w:val="24"/>
              </w:rPr>
            </w:pPr>
            <w:r w:rsidRPr="003F39F3">
              <w:rPr>
                <w:b/>
                <w:sz w:val="24"/>
                <w:szCs w:val="24"/>
              </w:rPr>
              <w:t>Отклонение</w:t>
            </w:r>
          </w:p>
          <w:p w:rsidR="003F39F3" w:rsidRPr="003F39F3" w:rsidRDefault="003F39F3" w:rsidP="003F39F3">
            <w:pPr>
              <w:jc w:val="center"/>
              <w:rPr>
                <w:b/>
                <w:bCs/>
                <w:sz w:val="24"/>
                <w:szCs w:val="24"/>
              </w:rPr>
            </w:pPr>
            <w:r w:rsidRPr="003F39F3">
              <w:rPr>
                <w:b/>
                <w:sz w:val="24"/>
                <w:szCs w:val="24"/>
              </w:rPr>
              <w:t>( %)</w:t>
            </w:r>
          </w:p>
        </w:tc>
      </w:tr>
      <w:tr w:rsidR="003F39F3" w:rsidRPr="00E37D6D" w:rsidTr="00627D7A">
        <w:tc>
          <w:tcPr>
            <w:tcW w:w="4253" w:type="dxa"/>
          </w:tcPr>
          <w:p w:rsidR="003F39F3" w:rsidRPr="00E37D6D" w:rsidRDefault="003F39F3" w:rsidP="009D4688">
            <w:pPr>
              <w:keepNext/>
              <w:outlineLvl w:val="0"/>
              <w:rPr>
                <w:b/>
                <w:bCs/>
                <w:sz w:val="24"/>
                <w:szCs w:val="24"/>
              </w:rPr>
            </w:pPr>
            <w:r w:rsidRPr="00E37D6D">
              <w:rPr>
                <w:b/>
                <w:bCs/>
                <w:sz w:val="24"/>
                <w:szCs w:val="24"/>
              </w:rPr>
              <w:t>Продукция сельского хозяйства</w:t>
            </w:r>
          </w:p>
        </w:tc>
        <w:tc>
          <w:tcPr>
            <w:tcW w:w="992" w:type="dxa"/>
          </w:tcPr>
          <w:p w:rsidR="003F39F3" w:rsidRPr="00E37D6D" w:rsidRDefault="003F39F3" w:rsidP="009D4688">
            <w:pPr>
              <w:jc w:val="center"/>
              <w:rPr>
                <w:sz w:val="24"/>
                <w:szCs w:val="24"/>
              </w:rPr>
            </w:pPr>
            <w:r w:rsidRPr="00E37D6D">
              <w:rPr>
                <w:sz w:val="24"/>
                <w:szCs w:val="24"/>
              </w:rPr>
              <w:t>Млн. руб.</w:t>
            </w:r>
          </w:p>
        </w:tc>
        <w:tc>
          <w:tcPr>
            <w:tcW w:w="1418" w:type="dxa"/>
          </w:tcPr>
          <w:p w:rsidR="003F39F3" w:rsidRPr="000E6529" w:rsidRDefault="003F39F3" w:rsidP="009D4688">
            <w:pPr>
              <w:jc w:val="center"/>
              <w:rPr>
                <w:rFonts w:eastAsia="Calibri"/>
                <w:sz w:val="24"/>
                <w:szCs w:val="24"/>
              </w:rPr>
            </w:pPr>
            <w:r>
              <w:rPr>
                <w:rFonts w:eastAsia="Calibri"/>
                <w:sz w:val="24"/>
                <w:szCs w:val="24"/>
              </w:rPr>
              <w:t>70,7</w:t>
            </w:r>
          </w:p>
        </w:tc>
        <w:tc>
          <w:tcPr>
            <w:tcW w:w="1417" w:type="dxa"/>
            <w:shd w:val="clear" w:color="auto" w:fill="auto"/>
          </w:tcPr>
          <w:p w:rsidR="003F39F3" w:rsidRPr="00783914" w:rsidRDefault="003F39F3" w:rsidP="009D4688">
            <w:pPr>
              <w:jc w:val="center"/>
              <w:rPr>
                <w:rFonts w:eastAsia="Calibri"/>
                <w:sz w:val="24"/>
                <w:szCs w:val="24"/>
              </w:rPr>
            </w:pPr>
            <w:r>
              <w:rPr>
                <w:rFonts w:eastAsia="Calibri"/>
                <w:sz w:val="24"/>
                <w:szCs w:val="24"/>
              </w:rPr>
              <w:t>86,7</w:t>
            </w:r>
          </w:p>
        </w:tc>
        <w:tc>
          <w:tcPr>
            <w:tcW w:w="1667" w:type="dxa"/>
          </w:tcPr>
          <w:p w:rsidR="003F39F3" w:rsidRPr="000E6529" w:rsidRDefault="003F39F3" w:rsidP="009D4688">
            <w:pPr>
              <w:jc w:val="center"/>
              <w:rPr>
                <w:rFonts w:eastAsia="Calibri"/>
                <w:sz w:val="24"/>
                <w:szCs w:val="24"/>
              </w:rPr>
            </w:pPr>
            <w:r>
              <w:rPr>
                <w:rFonts w:eastAsia="Calibri"/>
                <w:sz w:val="24"/>
                <w:szCs w:val="24"/>
              </w:rPr>
              <w:t>122,6</w:t>
            </w:r>
          </w:p>
        </w:tc>
      </w:tr>
      <w:tr w:rsidR="003F39F3" w:rsidRPr="00FD7B43" w:rsidTr="00627D7A">
        <w:tc>
          <w:tcPr>
            <w:tcW w:w="4253" w:type="dxa"/>
          </w:tcPr>
          <w:p w:rsidR="003F39F3" w:rsidRPr="00E37D6D" w:rsidRDefault="003F39F3" w:rsidP="009D4688">
            <w:pPr>
              <w:rPr>
                <w:b/>
                <w:bCs/>
                <w:sz w:val="24"/>
                <w:szCs w:val="24"/>
              </w:rPr>
            </w:pPr>
            <w:r w:rsidRPr="00E37D6D">
              <w:rPr>
                <w:b/>
                <w:bCs/>
                <w:sz w:val="24"/>
                <w:szCs w:val="24"/>
              </w:rPr>
              <w:t>Производство основных видов продукции</w:t>
            </w:r>
          </w:p>
        </w:tc>
        <w:tc>
          <w:tcPr>
            <w:tcW w:w="992" w:type="dxa"/>
          </w:tcPr>
          <w:p w:rsidR="003F39F3" w:rsidRPr="00E37D6D" w:rsidRDefault="003F39F3" w:rsidP="009D4688">
            <w:pPr>
              <w:jc w:val="center"/>
              <w:rPr>
                <w:sz w:val="24"/>
                <w:szCs w:val="24"/>
              </w:rPr>
            </w:pPr>
          </w:p>
        </w:tc>
        <w:tc>
          <w:tcPr>
            <w:tcW w:w="1418" w:type="dxa"/>
          </w:tcPr>
          <w:p w:rsidR="003F39F3" w:rsidRPr="000E6529" w:rsidRDefault="003F39F3" w:rsidP="009D4688">
            <w:pPr>
              <w:jc w:val="center"/>
              <w:rPr>
                <w:color w:val="FF0000"/>
                <w:sz w:val="24"/>
                <w:szCs w:val="24"/>
              </w:rPr>
            </w:pPr>
          </w:p>
        </w:tc>
        <w:tc>
          <w:tcPr>
            <w:tcW w:w="1417" w:type="dxa"/>
            <w:shd w:val="clear" w:color="auto" w:fill="auto"/>
          </w:tcPr>
          <w:p w:rsidR="003F39F3" w:rsidRPr="00783914" w:rsidRDefault="003F39F3" w:rsidP="009D4688">
            <w:pPr>
              <w:jc w:val="center"/>
              <w:rPr>
                <w:sz w:val="24"/>
                <w:szCs w:val="24"/>
              </w:rPr>
            </w:pPr>
          </w:p>
        </w:tc>
        <w:tc>
          <w:tcPr>
            <w:tcW w:w="1667" w:type="dxa"/>
          </w:tcPr>
          <w:p w:rsidR="003F39F3" w:rsidRPr="000E6529" w:rsidRDefault="003F39F3" w:rsidP="009D4688">
            <w:pPr>
              <w:jc w:val="center"/>
              <w:rPr>
                <w:color w:val="FF0000"/>
                <w:sz w:val="24"/>
                <w:szCs w:val="24"/>
              </w:rPr>
            </w:pPr>
          </w:p>
        </w:tc>
      </w:tr>
      <w:tr w:rsidR="003F39F3" w:rsidRPr="00FD7B43" w:rsidTr="00627D7A">
        <w:trPr>
          <w:trHeight w:val="343"/>
        </w:trPr>
        <w:tc>
          <w:tcPr>
            <w:tcW w:w="4253" w:type="dxa"/>
          </w:tcPr>
          <w:p w:rsidR="003F39F3" w:rsidRPr="00E37D6D" w:rsidRDefault="003F39F3" w:rsidP="009D4688">
            <w:pPr>
              <w:rPr>
                <w:sz w:val="24"/>
                <w:szCs w:val="24"/>
              </w:rPr>
            </w:pPr>
            <w:r w:rsidRPr="00E37D6D">
              <w:rPr>
                <w:sz w:val="24"/>
                <w:szCs w:val="24"/>
              </w:rPr>
              <w:t xml:space="preserve">     в том числе:</w:t>
            </w:r>
          </w:p>
        </w:tc>
        <w:tc>
          <w:tcPr>
            <w:tcW w:w="992" w:type="dxa"/>
          </w:tcPr>
          <w:p w:rsidR="003F39F3" w:rsidRPr="00E37D6D" w:rsidRDefault="003F39F3" w:rsidP="009D4688">
            <w:pPr>
              <w:jc w:val="center"/>
              <w:rPr>
                <w:sz w:val="24"/>
                <w:szCs w:val="24"/>
              </w:rPr>
            </w:pPr>
          </w:p>
        </w:tc>
        <w:tc>
          <w:tcPr>
            <w:tcW w:w="1418" w:type="dxa"/>
          </w:tcPr>
          <w:p w:rsidR="003F39F3" w:rsidRPr="000E6529" w:rsidRDefault="003F39F3" w:rsidP="009D4688">
            <w:pPr>
              <w:jc w:val="center"/>
              <w:rPr>
                <w:sz w:val="24"/>
                <w:szCs w:val="24"/>
              </w:rPr>
            </w:pPr>
          </w:p>
        </w:tc>
        <w:tc>
          <w:tcPr>
            <w:tcW w:w="1417" w:type="dxa"/>
            <w:shd w:val="clear" w:color="auto" w:fill="auto"/>
          </w:tcPr>
          <w:p w:rsidR="003F39F3" w:rsidRPr="00783914" w:rsidRDefault="003F39F3" w:rsidP="009D4688">
            <w:pPr>
              <w:jc w:val="center"/>
              <w:rPr>
                <w:sz w:val="24"/>
                <w:szCs w:val="24"/>
              </w:rPr>
            </w:pPr>
          </w:p>
        </w:tc>
        <w:tc>
          <w:tcPr>
            <w:tcW w:w="1667" w:type="dxa"/>
          </w:tcPr>
          <w:p w:rsidR="003F39F3" w:rsidRPr="000E6529" w:rsidRDefault="003F39F3" w:rsidP="009D4688">
            <w:pPr>
              <w:jc w:val="center"/>
              <w:rPr>
                <w:sz w:val="24"/>
                <w:szCs w:val="24"/>
              </w:rPr>
            </w:pPr>
          </w:p>
        </w:tc>
      </w:tr>
      <w:tr w:rsidR="003F39F3" w:rsidRPr="00FD7B43" w:rsidTr="00627D7A">
        <w:tc>
          <w:tcPr>
            <w:tcW w:w="4253" w:type="dxa"/>
          </w:tcPr>
          <w:p w:rsidR="003F39F3" w:rsidRPr="00E37D6D" w:rsidRDefault="003F39F3" w:rsidP="009D4688">
            <w:pPr>
              <w:rPr>
                <w:sz w:val="24"/>
                <w:szCs w:val="24"/>
              </w:rPr>
            </w:pPr>
            <w:r w:rsidRPr="00E37D6D">
              <w:rPr>
                <w:sz w:val="24"/>
                <w:szCs w:val="24"/>
              </w:rPr>
              <w:t>Овощи</w:t>
            </w:r>
          </w:p>
        </w:tc>
        <w:tc>
          <w:tcPr>
            <w:tcW w:w="992" w:type="dxa"/>
          </w:tcPr>
          <w:p w:rsidR="003F39F3" w:rsidRPr="00E37D6D" w:rsidRDefault="003F39F3" w:rsidP="009D4688">
            <w:pPr>
              <w:jc w:val="center"/>
              <w:rPr>
                <w:sz w:val="24"/>
                <w:szCs w:val="24"/>
              </w:rPr>
            </w:pPr>
            <w:r w:rsidRPr="00E37D6D">
              <w:rPr>
                <w:sz w:val="24"/>
                <w:szCs w:val="24"/>
              </w:rPr>
              <w:t>тонн</w:t>
            </w:r>
          </w:p>
        </w:tc>
        <w:tc>
          <w:tcPr>
            <w:tcW w:w="1418" w:type="dxa"/>
          </w:tcPr>
          <w:p w:rsidR="003F39F3" w:rsidRPr="000E6529" w:rsidRDefault="003F39F3" w:rsidP="009D4688">
            <w:pPr>
              <w:jc w:val="center"/>
              <w:rPr>
                <w:sz w:val="24"/>
                <w:szCs w:val="24"/>
              </w:rPr>
            </w:pPr>
            <w:r>
              <w:rPr>
                <w:sz w:val="24"/>
                <w:szCs w:val="24"/>
              </w:rPr>
              <w:t>0</w:t>
            </w:r>
          </w:p>
        </w:tc>
        <w:tc>
          <w:tcPr>
            <w:tcW w:w="1417" w:type="dxa"/>
            <w:shd w:val="clear" w:color="auto" w:fill="auto"/>
          </w:tcPr>
          <w:p w:rsidR="003F39F3" w:rsidRPr="00783914" w:rsidRDefault="003F39F3" w:rsidP="009D4688">
            <w:pPr>
              <w:jc w:val="center"/>
              <w:rPr>
                <w:sz w:val="24"/>
                <w:szCs w:val="24"/>
              </w:rPr>
            </w:pPr>
            <w:r>
              <w:rPr>
                <w:sz w:val="24"/>
                <w:szCs w:val="24"/>
              </w:rPr>
              <w:t>0</w:t>
            </w:r>
          </w:p>
        </w:tc>
        <w:tc>
          <w:tcPr>
            <w:tcW w:w="1667" w:type="dxa"/>
          </w:tcPr>
          <w:p w:rsidR="003F39F3" w:rsidRPr="000E6529" w:rsidRDefault="003F39F3" w:rsidP="009D4688">
            <w:pPr>
              <w:jc w:val="center"/>
              <w:rPr>
                <w:sz w:val="24"/>
                <w:szCs w:val="24"/>
              </w:rPr>
            </w:pPr>
            <w:r>
              <w:rPr>
                <w:sz w:val="24"/>
                <w:szCs w:val="24"/>
              </w:rPr>
              <w:t>0</w:t>
            </w:r>
          </w:p>
        </w:tc>
      </w:tr>
      <w:tr w:rsidR="003F39F3" w:rsidRPr="00FD7B43" w:rsidTr="00627D7A">
        <w:tc>
          <w:tcPr>
            <w:tcW w:w="4253" w:type="dxa"/>
          </w:tcPr>
          <w:p w:rsidR="003F39F3" w:rsidRPr="00E37D6D" w:rsidRDefault="003F39F3" w:rsidP="009D4688">
            <w:pPr>
              <w:rPr>
                <w:sz w:val="24"/>
                <w:szCs w:val="24"/>
              </w:rPr>
            </w:pPr>
            <w:r w:rsidRPr="00E37D6D">
              <w:rPr>
                <w:sz w:val="24"/>
                <w:szCs w:val="24"/>
              </w:rPr>
              <w:t>Производство (реализация) скота (в ж</w:t>
            </w:r>
            <w:proofErr w:type="gramStart"/>
            <w:r w:rsidRPr="00E37D6D">
              <w:rPr>
                <w:sz w:val="24"/>
                <w:szCs w:val="24"/>
              </w:rPr>
              <w:t>.в</w:t>
            </w:r>
            <w:proofErr w:type="gramEnd"/>
            <w:r w:rsidRPr="00E37D6D">
              <w:rPr>
                <w:sz w:val="24"/>
                <w:szCs w:val="24"/>
              </w:rPr>
              <w:t>есе)</w:t>
            </w:r>
          </w:p>
        </w:tc>
        <w:tc>
          <w:tcPr>
            <w:tcW w:w="992" w:type="dxa"/>
          </w:tcPr>
          <w:p w:rsidR="003F39F3" w:rsidRPr="00E37D6D" w:rsidRDefault="003F39F3" w:rsidP="009D4688">
            <w:pPr>
              <w:jc w:val="center"/>
              <w:rPr>
                <w:sz w:val="24"/>
                <w:szCs w:val="24"/>
              </w:rPr>
            </w:pPr>
            <w:r w:rsidRPr="00E37D6D">
              <w:rPr>
                <w:sz w:val="24"/>
                <w:szCs w:val="24"/>
              </w:rPr>
              <w:t>тонн</w:t>
            </w:r>
          </w:p>
        </w:tc>
        <w:tc>
          <w:tcPr>
            <w:tcW w:w="1418" w:type="dxa"/>
          </w:tcPr>
          <w:p w:rsidR="003F39F3" w:rsidRDefault="003F39F3" w:rsidP="009D4688">
            <w:pPr>
              <w:jc w:val="center"/>
              <w:rPr>
                <w:sz w:val="24"/>
                <w:szCs w:val="24"/>
              </w:rPr>
            </w:pPr>
          </w:p>
          <w:p w:rsidR="003F39F3" w:rsidRPr="000E6529" w:rsidRDefault="003F39F3" w:rsidP="009D4688">
            <w:pPr>
              <w:jc w:val="center"/>
              <w:rPr>
                <w:sz w:val="24"/>
                <w:szCs w:val="24"/>
              </w:rPr>
            </w:pPr>
            <w:r>
              <w:rPr>
                <w:sz w:val="24"/>
                <w:szCs w:val="24"/>
              </w:rPr>
              <w:t>10,0</w:t>
            </w:r>
          </w:p>
        </w:tc>
        <w:tc>
          <w:tcPr>
            <w:tcW w:w="1417" w:type="dxa"/>
            <w:shd w:val="clear" w:color="auto" w:fill="auto"/>
          </w:tcPr>
          <w:p w:rsidR="003F39F3" w:rsidRDefault="003F39F3" w:rsidP="009D4688">
            <w:pPr>
              <w:jc w:val="center"/>
              <w:rPr>
                <w:sz w:val="24"/>
                <w:szCs w:val="24"/>
              </w:rPr>
            </w:pPr>
          </w:p>
          <w:p w:rsidR="003F39F3" w:rsidRPr="00783914" w:rsidRDefault="003F39F3" w:rsidP="009D4688">
            <w:pPr>
              <w:jc w:val="center"/>
              <w:rPr>
                <w:sz w:val="24"/>
                <w:szCs w:val="24"/>
              </w:rPr>
            </w:pPr>
            <w:r>
              <w:rPr>
                <w:sz w:val="24"/>
                <w:szCs w:val="24"/>
              </w:rPr>
              <w:t>39,2</w:t>
            </w:r>
          </w:p>
        </w:tc>
        <w:tc>
          <w:tcPr>
            <w:tcW w:w="1667" w:type="dxa"/>
          </w:tcPr>
          <w:p w:rsidR="003F39F3" w:rsidRDefault="003F39F3" w:rsidP="009D4688">
            <w:pPr>
              <w:jc w:val="center"/>
              <w:rPr>
                <w:sz w:val="24"/>
                <w:szCs w:val="24"/>
              </w:rPr>
            </w:pPr>
          </w:p>
          <w:p w:rsidR="003F39F3" w:rsidRPr="000E6529" w:rsidRDefault="003F39F3" w:rsidP="009D4688">
            <w:pPr>
              <w:jc w:val="center"/>
              <w:rPr>
                <w:sz w:val="24"/>
                <w:szCs w:val="24"/>
              </w:rPr>
            </w:pPr>
            <w:r>
              <w:rPr>
                <w:sz w:val="24"/>
                <w:szCs w:val="24"/>
              </w:rPr>
              <w:t>392,0</w:t>
            </w:r>
          </w:p>
        </w:tc>
      </w:tr>
      <w:tr w:rsidR="003F39F3" w:rsidRPr="00FD7B43" w:rsidTr="00627D7A">
        <w:tc>
          <w:tcPr>
            <w:tcW w:w="4253" w:type="dxa"/>
          </w:tcPr>
          <w:p w:rsidR="003F39F3" w:rsidRPr="00E37D6D" w:rsidRDefault="003F39F3" w:rsidP="009D4688">
            <w:pPr>
              <w:rPr>
                <w:sz w:val="24"/>
                <w:szCs w:val="24"/>
              </w:rPr>
            </w:pPr>
            <w:r w:rsidRPr="00E37D6D">
              <w:rPr>
                <w:sz w:val="24"/>
                <w:szCs w:val="24"/>
              </w:rPr>
              <w:t>Скот и птица (мясо в ж</w:t>
            </w:r>
            <w:proofErr w:type="gramStart"/>
            <w:r w:rsidRPr="00E37D6D">
              <w:rPr>
                <w:sz w:val="24"/>
                <w:szCs w:val="24"/>
              </w:rPr>
              <w:t>.в</w:t>
            </w:r>
            <w:proofErr w:type="gramEnd"/>
            <w:r w:rsidRPr="00E37D6D">
              <w:rPr>
                <w:sz w:val="24"/>
                <w:szCs w:val="24"/>
              </w:rPr>
              <w:t>есе)</w:t>
            </w:r>
          </w:p>
        </w:tc>
        <w:tc>
          <w:tcPr>
            <w:tcW w:w="992" w:type="dxa"/>
          </w:tcPr>
          <w:p w:rsidR="003F39F3" w:rsidRPr="00E37D6D" w:rsidRDefault="003F39F3" w:rsidP="009D4688">
            <w:pPr>
              <w:jc w:val="center"/>
              <w:rPr>
                <w:sz w:val="24"/>
                <w:szCs w:val="24"/>
              </w:rPr>
            </w:pPr>
            <w:r w:rsidRPr="00E37D6D">
              <w:rPr>
                <w:sz w:val="24"/>
                <w:szCs w:val="24"/>
              </w:rPr>
              <w:t>тонн</w:t>
            </w:r>
          </w:p>
        </w:tc>
        <w:tc>
          <w:tcPr>
            <w:tcW w:w="1418" w:type="dxa"/>
          </w:tcPr>
          <w:p w:rsidR="003F39F3" w:rsidRPr="000E6529" w:rsidRDefault="003F39F3" w:rsidP="009D4688">
            <w:pPr>
              <w:jc w:val="center"/>
              <w:rPr>
                <w:sz w:val="24"/>
                <w:szCs w:val="24"/>
              </w:rPr>
            </w:pPr>
            <w:r>
              <w:rPr>
                <w:sz w:val="24"/>
                <w:szCs w:val="24"/>
              </w:rPr>
              <w:t>46,2</w:t>
            </w:r>
          </w:p>
        </w:tc>
        <w:tc>
          <w:tcPr>
            <w:tcW w:w="1417" w:type="dxa"/>
            <w:shd w:val="clear" w:color="auto" w:fill="auto"/>
          </w:tcPr>
          <w:p w:rsidR="003F39F3" w:rsidRPr="00783914" w:rsidRDefault="003F39F3" w:rsidP="009D4688">
            <w:pPr>
              <w:jc w:val="center"/>
              <w:rPr>
                <w:sz w:val="24"/>
                <w:szCs w:val="24"/>
              </w:rPr>
            </w:pPr>
            <w:r>
              <w:rPr>
                <w:sz w:val="24"/>
                <w:szCs w:val="24"/>
              </w:rPr>
              <w:t>49,9</w:t>
            </w:r>
          </w:p>
        </w:tc>
        <w:tc>
          <w:tcPr>
            <w:tcW w:w="1667" w:type="dxa"/>
          </w:tcPr>
          <w:p w:rsidR="003F39F3" w:rsidRPr="000E6529" w:rsidRDefault="003F39F3" w:rsidP="009D4688">
            <w:pPr>
              <w:jc w:val="center"/>
              <w:rPr>
                <w:sz w:val="24"/>
                <w:szCs w:val="24"/>
              </w:rPr>
            </w:pPr>
            <w:r>
              <w:rPr>
                <w:sz w:val="24"/>
                <w:szCs w:val="24"/>
              </w:rPr>
              <w:t>108,0</w:t>
            </w:r>
          </w:p>
        </w:tc>
      </w:tr>
      <w:tr w:rsidR="003F39F3" w:rsidRPr="00FD7B43" w:rsidTr="00627D7A">
        <w:tc>
          <w:tcPr>
            <w:tcW w:w="4253" w:type="dxa"/>
          </w:tcPr>
          <w:p w:rsidR="003F39F3" w:rsidRPr="00E37D6D" w:rsidRDefault="003F39F3" w:rsidP="009D4688">
            <w:pPr>
              <w:rPr>
                <w:sz w:val="24"/>
                <w:szCs w:val="24"/>
              </w:rPr>
            </w:pPr>
            <w:r w:rsidRPr="00E37D6D">
              <w:rPr>
                <w:sz w:val="24"/>
                <w:szCs w:val="24"/>
              </w:rPr>
              <w:t xml:space="preserve">Скот и птица (в </w:t>
            </w:r>
            <w:proofErr w:type="spellStart"/>
            <w:r w:rsidRPr="00E37D6D">
              <w:rPr>
                <w:sz w:val="24"/>
                <w:szCs w:val="24"/>
              </w:rPr>
              <w:t>уб</w:t>
            </w:r>
            <w:proofErr w:type="gramStart"/>
            <w:r w:rsidRPr="00E37D6D">
              <w:rPr>
                <w:sz w:val="24"/>
                <w:szCs w:val="24"/>
              </w:rPr>
              <w:t>.в</w:t>
            </w:r>
            <w:proofErr w:type="gramEnd"/>
            <w:r w:rsidRPr="00E37D6D">
              <w:rPr>
                <w:sz w:val="24"/>
                <w:szCs w:val="24"/>
              </w:rPr>
              <w:t>есе</w:t>
            </w:r>
            <w:proofErr w:type="spellEnd"/>
            <w:r w:rsidRPr="00E37D6D">
              <w:rPr>
                <w:sz w:val="24"/>
                <w:szCs w:val="24"/>
              </w:rPr>
              <w:t>)</w:t>
            </w:r>
          </w:p>
        </w:tc>
        <w:tc>
          <w:tcPr>
            <w:tcW w:w="992" w:type="dxa"/>
          </w:tcPr>
          <w:p w:rsidR="003F39F3" w:rsidRPr="00E37D6D" w:rsidRDefault="003F39F3" w:rsidP="009D4688">
            <w:pPr>
              <w:jc w:val="center"/>
              <w:rPr>
                <w:sz w:val="24"/>
                <w:szCs w:val="24"/>
              </w:rPr>
            </w:pPr>
            <w:r w:rsidRPr="00E37D6D">
              <w:rPr>
                <w:sz w:val="24"/>
                <w:szCs w:val="24"/>
              </w:rPr>
              <w:t>тонн</w:t>
            </w:r>
          </w:p>
        </w:tc>
        <w:tc>
          <w:tcPr>
            <w:tcW w:w="1418" w:type="dxa"/>
          </w:tcPr>
          <w:p w:rsidR="003F39F3" w:rsidRPr="000E6529" w:rsidRDefault="003F39F3" w:rsidP="009D4688">
            <w:pPr>
              <w:jc w:val="center"/>
              <w:rPr>
                <w:sz w:val="24"/>
                <w:szCs w:val="24"/>
              </w:rPr>
            </w:pPr>
            <w:r>
              <w:rPr>
                <w:sz w:val="24"/>
                <w:szCs w:val="24"/>
              </w:rPr>
              <w:t>21,5</w:t>
            </w:r>
          </w:p>
        </w:tc>
        <w:tc>
          <w:tcPr>
            <w:tcW w:w="1417" w:type="dxa"/>
            <w:shd w:val="clear" w:color="auto" w:fill="auto"/>
          </w:tcPr>
          <w:p w:rsidR="003F39F3" w:rsidRPr="00783914" w:rsidRDefault="003F39F3" w:rsidP="009D4688">
            <w:pPr>
              <w:jc w:val="center"/>
              <w:rPr>
                <w:sz w:val="24"/>
                <w:szCs w:val="24"/>
              </w:rPr>
            </w:pPr>
            <w:r>
              <w:rPr>
                <w:sz w:val="24"/>
                <w:szCs w:val="24"/>
              </w:rPr>
              <w:t>27,7</w:t>
            </w:r>
          </w:p>
        </w:tc>
        <w:tc>
          <w:tcPr>
            <w:tcW w:w="1667" w:type="dxa"/>
          </w:tcPr>
          <w:p w:rsidR="003F39F3" w:rsidRPr="000E6529" w:rsidRDefault="003F39F3" w:rsidP="009D4688">
            <w:pPr>
              <w:jc w:val="center"/>
              <w:rPr>
                <w:sz w:val="24"/>
                <w:szCs w:val="24"/>
              </w:rPr>
            </w:pPr>
            <w:r>
              <w:rPr>
                <w:sz w:val="24"/>
                <w:szCs w:val="24"/>
              </w:rPr>
              <w:t>128,</w:t>
            </w:r>
            <w:r w:rsidR="009D4688">
              <w:rPr>
                <w:sz w:val="24"/>
                <w:szCs w:val="24"/>
              </w:rPr>
              <w:t>8</w:t>
            </w:r>
          </w:p>
        </w:tc>
      </w:tr>
      <w:tr w:rsidR="003F39F3" w:rsidRPr="00FD7B43" w:rsidTr="00627D7A">
        <w:tc>
          <w:tcPr>
            <w:tcW w:w="4253" w:type="dxa"/>
          </w:tcPr>
          <w:p w:rsidR="003F39F3" w:rsidRPr="00E37D6D" w:rsidRDefault="003F39F3" w:rsidP="009D4688">
            <w:pPr>
              <w:rPr>
                <w:sz w:val="24"/>
                <w:szCs w:val="24"/>
              </w:rPr>
            </w:pPr>
            <w:r w:rsidRPr="00E37D6D">
              <w:rPr>
                <w:sz w:val="24"/>
                <w:szCs w:val="24"/>
              </w:rPr>
              <w:t>Валовой надой молока</w:t>
            </w:r>
          </w:p>
        </w:tc>
        <w:tc>
          <w:tcPr>
            <w:tcW w:w="992" w:type="dxa"/>
          </w:tcPr>
          <w:p w:rsidR="003F39F3" w:rsidRPr="00E37D6D" w:rsidRDefault="003F39F3" w:rsidP="009D4688">
            <w:pPr>
              <w:jc w:val="center"/>
              <w:rPr>
                <w:sz w:val="24"/>
                <w:szCs w:val="24"/>
              </w:rPr>
            </w:pPr>
            <w:r w:rsidRPr="00E37D6D">
              <w:rPr>
                <w:sz w:val="24"/>
                <w:szCs w:val="24"/>
              </w:rPr>
              <w:t>тонн</w:t>
            </w:r>
          </w:p>
        </w:tc>
        <w:tc>
          <w:tcPr>
            <w:tcW w:w="1418" w:type="dxa"/>
          </w:tcPr>
          <w:p w:rsidR="003F39F3" w:rsidRPr="000E6529" w:rsidRDefault="003F39F3" w:rsidP="009D4688">
            <w:pPr>
              <w:jc w:val="center"/>
              <w:rPr>
                <w:sz w:val="24"/>
                <w:szCs w:val="24"/>
              </w:rPr>
            </w:pPr>
            <w:r>
              <w:rPr>
                <w:sz w:val="24"/>
                <w:szCs w:val="24"/>
              </w:rPr>
              <w:t>1 681,9</w:t>
            </w:r>
          </w:p>
        </w:tc>
        <w:tc>
          <w:tcPr>
            <w:tcW w:w="1417" w:type="dxa"/>
            <w:shd w:val="clear" w:color="auto" w:fill="auto"/>
          </w:tcPr>
          <w:p w:rsidR="003F39F3" w:rsidRPr="00783914" w:rsidRDefault="003F39F3" w:rsidP="009D4688">
            <w:pPr>
              <w:jc w:val="center"/>
              <w:rPr>
                <w:sz w:val="24"/>
                <w:szCs w:val="24"/>
              </w:rPr>
            </w:pPr>
            <w:r>
              <w:rPr>
                <w:sz w:val="24"/>
                <w:szCs w:val="24"/>
              </w:rPr>
              <w:t xml:space="preserve">1 832,0 </w:t>
            </w:r>
          </w:p>
        </w:tc>
        <w:tc>
          <w:tcPr>
            <w:tcW w:w="1667" w:type="dxa"/>
          </w:tcPr>
          <w:p w:rsidR="003F39F3" w:rsidRPr="000E6529" w:rsidRDefault="003F39F3" w:rsidP="009D4688">
            <w:pPr>
              <w:jc w:val="center"/>
              <w:rPr>
                <w:sz w:val="24"/>
                <w:szCs w:val="24"/>
              </w:rPr>
            </w:pPr>
            <w:r>
              <w:rPr>
                <w:sz w:val="24"/>
                <w:szCs w:val="24"/>
              </w:rPr>
              <w:t>10</w:t>
            </w:r>
            <w:r w:rsidR="009D4688">
              <w:rPr>
                <w:sz w:val="24"/>
                <w:szCs w:val="24"/>
              </w:rPr>
              <w:t>8,9</w:t>
            </w:r>
          </w:p>
        </w:tc>
      </w:tr>
      <w:tr w:rsidR="003F39F3" w:rsidRPr="00FD7B43" w:rsidTr="00627D7A">
        <w:tc>
          <w:tcPr>
            <w:tcW w:w="4253" w:type="dxa"/>
          </w:tcPr>
          <w:p w:rsidR="003F39F3" w:rsidRPr="00E37D6D" w:rsidRDefault="003F39F3" w:rsidP="009D4688">
            <w:pPr>
              <w:rPr>
                <w:sz w:val="24"/>
                <w:szCs w:val="24"/>
              </w:rPr>
            </w:pPr>
            <w:r>
              <w:rPr>
                <w:sz w:val="24"/>
                <w:szCs w:val="24"/>
              </w:rPr>
              <w:t xml:space="preserve">Молоко, прошедшее </w:t>
            </w:r>
            <w:proofErr w:type="spellStart"/>
            <w:r>
              <w:rPr>
                <w:sz w:val="24"/>
                <w:szCs w:val="24"/>
              </w:rPr>
              <w:t>пром</w:t>
            </w:r>
            <w:proofErr w:type="gramStart"/>
            <w:r>
              <w:rPr>
                <w:sz w:val="24"/>
                <w:szCs w:val="24"/>
              </w:rPr>
              <w:t>.о</w:t>
            </w:r>
            <w:proofErr w:type="gramEnd"/>
            <w:r>
              <w:rPr>
                <w:sz w:val="24"/>
                <w:szCs w:val="24"/>
              </w:rPr>
              <w:t>бработку</w:t>
            </w:r>
            <w:proofErr w:type="spellEnd"/>
          </w:p>
        </w:tc>
        <w:tc>
          <w:tcPr>
            <w:tcW w:w="992" w:type="dxa"/>
          </w:tcPr>
          <w:p w:rsidR="003F39F3" w:rsidRPr="00E37D6D" w:rsidRDefault="003F39F3" w:rsidP="009D4688">
            <w:pPr>
              <w:jc w:val="center"/>
              <w:rPr>
                <w:sz w:val="24"/>
                <w:szCs w:val="24"/>
              </w:rPr>
            </w:pPr>
            <w:r>
              <w:rPr>
                <w:sz w:val="24"/>
                <w:szCs w:val="24"/>
              </w:rPr>
              <w:t>тонн</w:t>
            </w:r>
          </w:p>
        </w:tc>
        <w:tc>
          <w:tcPr>
            <w:tcW w:w="1418" w:type="dxa"/>
          </w:tcPr>
          <w:p w:rsidR="003F39F3" w:rsidRPr="002708BF" w:rsidRDefault="003F39F3" w:rsidP="009D4688">
            <w:pPr>
              <w:jc w:val="center"/>
              <w:rPr>
                <w:sz w:val="24"/>
                <w:szCs w:val="24"/>
              </w:rPr>
            </w:pPr>
          </w:p>
          <w:p w:rsidR="003F39F3" w:rsidRPr="002708BF" w:rsidRDefault="003F39F3" w:rsidP="009D4688">
            <w:pPr>
              <w:jc w:val="center"/>
              <w:rPr>
                <w:sz w:val="24"/>
                <w:szCs w:val="24"/>
              </w:rPr>
            </w:pPr>
            <w:r>
              <w:rPr>
                <w:sz w:val="24"/>
                <w:szCs w:val="24"/>
              </w:rPr>
              <w:t>1 602,4</w:t>
            </w:r>
          </w:p>
        </w:tc>
        <w:tc>
          <w:tcPr>
            <w:tcW w:w="1417" w:type="dxa"/>
            <w:shd w:val="clear" w:color="auto" w:fill="auto"/>
          </w:tcPr>
          <w:p w:rsidR="003F39F3" w:rsidRDefault="003F39F3" w:rsidP="009D4688">
            <w:pPr>
              <w:jc w:val="center"/>
              <w:rPr>
                <w:sz w:val="24"/>
                <w:szCs w:val="24"/>
              </w:rPr>
            </w:pPr>
          </w:p>
          <w:p w:rsidR="003F39F3" w:rsidRDefault="003F39F3" w:rsidP="009D4688">
            <w:pPr>
              <w:jc w:val="center"/>
              <w:rPr>
                <w:sz w:val="24"/>
                <w:szCs w:val="24"/>
              </w:rPr>
            </w:pPr>
            <w:r>
              <w:rPr>
                <w:sz w:val="24"/>
                <w:szCs w:val="24"/>
              </w:rPr>
              <w:t>1 787,0</w:t>
            </w:r>
          </w:p>
        </w:tc>
        <w:tc>
          <w:tcPr>
            <w:tcW w:w="1667" w:type="dxa"/>
          </w:tcPr>
          <w:p w:rsidR="003F39F3" w:rsidRDefault="003F39F3" w:rsidP="009D4688">
            <w:pPr>
              <w:jc w:val="center"/>
              <w:rPr>
                <w:sz w:val="24"/>
                <w:szCs w:val="24"/>
              </w:rPr>
            </w:pPr>
          </w:p>
          <w:p w:rsidR="003F39F3" w:rsidRDefault="003F39F3" w:rsidP="009D4688">
            <w:pPr>
              <w:jc w:val="center"/>
              <w:rPr>
                <w:sz w:val="24"/>
                <w:szCs w:val="24"/>
              </w:rPr>
            </w:pPr>
            <w:r>
              <w:rPr>
                <w:sz w:val="24"/>
                <w:szCs w:val="24"/>
              </w:rPr>
              <w:t>111,5</w:t>
            </w:r>
          </w:p>
        </w:tc>
      </w:tr>
      <w:tr w:rsidR="003F39F3" w:rsidRPr="00FD7B43" w:rsidTr="00627D7A">
        <w:tc>
          <w:tcPr>
            <w:tcW w:w="4253" w:type="dxa"/>
          </w:tcPr>
          <w:p w:rsidR="003F39F3" w:rsidRPr="00E37D6D" w:rsidRDefault="003F39F3" w:rsidP="009D4688">
            <w:pPr>
              <w:rPr>
                <w:sz w:val="24"/>
                <w:szCs w:val="24"/>
              </w:rPr>
            </w:pPr>
            <w:r w:rsidRPr="00E37D6D">
              <w:rPr>
                <w:sz w:val="24"/>
                <w:szCs w:val="24"/>
              </w:rPr>
              <w:t>Цельномолочная продукция (в пересчете на молоко)</w:t>
            </w:r>
          </w:p>
        </w:tc>
        <w:tc>
          <w:tcPr>
            <w:tcW w:w="992" w:type="dxa"/>
          </w:tcPr>
          <w:p w:rsidR="003F39F3" w:rsidRDefault="003F39F3" w:rsidP="009D4688">
            <w:pPr>
              <w:jc w:val="center"/>
              <w:rPr>
                <w:sz w:val="24"/>
                <w:szCs w:val="24"/>
              </w:rPr>
            </w:pPr>
          </w:p>
          <w:p w:rsidR="003F39F3" w:rsidRPr="00E37D6D" w:rsidRDefault="003F39F3" w:rsidP="009D4688">
            <w:pPr>
              <w:jc w:val="center"/>
              <w:rPr>
                <w:sz w:val="24"/>
                <w:szCs w:val="24"/>
              </w:rPr>
            </w:pPr>
            <w:r w:rsidRPr="00E37D6D">
              <w:rPr>
                <w:sz w:val="24"/>
                <w:szCs w:val="24"/>
              </w:rPr>
              <w:t>тонн</w:t>
            </w:r>
          </w:p>
        </w:tc>
        <w:tc>
          <w:tcPr>
            <w:tcW w:w="1418" w:type="dxa"/>
          </w:tcPr>
          <w:p w:rsidR="003F39F3" w:rsidRPr="002708BF" w:rsidRDefault="003F39F3" w:rsidP="009D4688">
            <w:pPr>
              <w:jc w:val="center"/>
              <w:rPr>
                <w:sz w:val="24"/>
                <w:szCs w:val="24"/>
              </w:rPr>
            </w:pPr>
          </w:p>
          <w:p w:rsidR="003F39F3" w:rsidRPr="002708BF" w:rsidRDefault="003F39F3" w:rsidP="009D4688">
            <w:pPr>
              <w:jc w:val="center"/>
              <w:rPr>
                <w:sz w:val="24"/>
                <w:szCs w:val="24"/>
              </w:rPr>
            </w:pPr>
            <w:r w:rsidRPr="002708BF">
              <w:rPr>
                <w:sz w:val="24"/>
                <w:szCs w:val="24"/>
              </w:rPr>
              <w:t>1 323,7</w:t>
            </w:r>
          </w:p>
        </w:tc>
        <w:tc>
          <w:tcPr>
            <w:tcW w:w="1417" w:type="dxa"/>
            <w:shd w:val="clear" w:color="auto" w:fill="auto"/>
          </w:tcPr>
          <w:p w:rsidR="003F39F3" w:rsidRDefault="003F39F3" w:rsidP="009D4688">
            <w:pPr>
              <w:jc w:val="center"/>
              <w:rPr>
                <w:sz w:val="24"/>
                <w:szCs w:val="24"/>
              </w:rPr>
            </w:pPr>
          </w:p>
          <w:p w:rsidR="003F39F3" w:rsidRPr="00783914" w:rsidRDefault="003F39F3" w:rsidP="009D4688">
            <w:pPr>
              <w:jc w:val="center"/>
              <w:rPr>
                <w:sz w:val="24"/>
                <w:szCs w:val="24"/>
              </w:rPr>
            </w:pPr>
            <w:r>
              <w:rPr>
                <w:sz w:val="24"/>
                <w:szCs w:val="24"/>
              </w:rPr>
              <w:t>2 249,0</w:t>
            </w:r>
          </w:p>
        </w:tc>
        <w:tc>
          <w:tcPr>
            <w:tcW w:w="1667" w:type="dxa"/>
          </w:tcPr>
          <w:p w:rsidR="003F39F3" w:rsidRDefault="003F39F3" w:rsidP="009D4688">
            <w:pPr>
              <w:jc w:val="center"/>
              <w:rPr>
                <w:sz w:val="24"/>
                <w:szCs w:val="24"/>
              </w:rPr>
            </w:pPr>
          </w:p>
          <w:p w:rsidR="003F39F3" w:rsidRPr="002708BF" w:rsidRDefault="003F39F3" w:rsidP="009D4688">
            <w:pPr>
              <w:jc w:val="center"/>
              <w:rPr>
                <w:sz w:val="24"/>
                <w:szCs w:val="24"/>
              </w:rPr>
            </w:pPr>
            <w:r>
              <w:rPr>
                <w:sz w:val="24"/>
                <w:szCs w:val="24"/>
              </w:rPr>
              <w:t>169,9</w:t>
            </w:r>
          </w:p>
        </w:tc>
      </w:tr>
      <w:tr w:rsidR="003F39F3" w:rsidRPr="00FD7B43" w:rsidTr="00627D7A">
        <w:tc>
          <w:tcPr>
            <w:tcW w:w="4253" w:type="dxa"/>
          </w:tcPr>
          <w:p w:rsidR="003F39F3" w:rsidRPr="00E37D6D" w:rsidRDefault="003F39F3" w:rsidP="009D4688">
            <w:pPr>
              <w:rPr>
                <w:sz w:val="24"/>
                <w:szCs w:val="24"/>
              </w:rPr>
            </w:pPr>
            <w:r w:rsidRPr="00E37D6D">
              <w:rPr>
                <w:sz w:val="24"/>
                <w:szCs w:val="24"/>
              </w:rPr>
              <w:t>Масло животное</w:t>
            </w:r>
          </w:p>
        </w:tc>
        <w:tc>
          <w:tcPr>
            <w:tcW w:w="992" w:type="dxa"/>
          </w:tcPr>
          <w:p w:rsidR="003F39F3" w:rsidRPr="00E37D6D" w:rsidRDefault="003F39F3" w:rsidP="009D4688">
            <w:pPr>
              <w:jc w:val="center"/>
              <w:rPr>
                <w:sz w:val="24"/>
                <w:szCs w:val="24"/>
              </w:rPr>
            </w:pPr>
            <w:r w:rsidRPr="00E37D6D">
              <w:rPr>
                <w:sz w:val="24"/>
                <w:szCs w:val="24"/>
              </w:rPr>
              <w:t>тонн</w:t>
            </w:r>
          </w:p>
        </w:tc>
        <w:tc>
          <w:tcPr>
            <w:tcW w:w="1418" w:type="dxa"/>
          </w:tcPr>
          <w:p w:rsidR="003F39F3" w:rsidRPr="000E6529" w:rsidRDefault="003F39F3" w:rsidP="009D4688">
            <w:pPr>
              <w:jc w:val="center"/>
              <w:rPr>
                <w:sz w:val="24"/>
                <w:szCs w:val="24"/>
              </w:rPr>
            </w:pPr>
            <w:r>
              <w:rPr>
                <w:sz w:val="24"/>
                <w:szCs w:val="24"/>
              </w:rPr>
              <w:t>23,2</w:t>
            </w:r>
          </w:p>
        </w:tc>
        <w:tc>
          <w:tcPr>
            <w:tcW w:w="1417" w:type="dxa"/>
            <w:shd w:val="clear" w:color="auto" w:fill="auto"/>
          </w:tcPr>
          <w:p w:rsidR="003F39F3" w:rsidRPr="00783914" w:rsidRDefault="003F39F3" w:rsidP="009D4688">
            <w:pPr>
              <w:jc w:val="center"/>
              <w:rPr>
                <w:sz w:val="24"/>
                <w:szCs w:val="24"/>
              </w:rPr>
            </w:pPr>
            <w:r>
              <w:rPr>
                <w:sz w:val="24"/>
                <w:szCs w:val="24"/>
              </w:rPr>
              <w:t>41,5</w:t>
            </w:r>
          </w:p>
        </w:tc>
        <w:tc>
          <w:tcPr>
            <w:tcW w:w="1667" w:type="dxa"/>
          </w:tcPr>
          <w:p w:rsidR="003F39F3" w:rsidRPr="000E6529" w:rsidRDefault="003F39F3" w:rsidP="009D4688">
            <w:pPr>
              <w:jc w:val="center"/>
              <w:rPr>
                <w:sz w:val="24"/>
                <w:szCs w:val="24"/>
              </w:rPr>
            </w:pPr>
            <w:r>
              <w:rPr>
                <w:sz w:val="24"/>
                <w:szCs w:val="24"/>
              </w:rPr>
              <w:t>178,9</w:t>
            </w:r>
          </w:p>
        </w:tc>
      </w:tr>
      <w:tr w:rsidR="003F39F3" w:rsidRPr="00FD7B43" w:rsidTr="00627D7A">
        <w:tc>
          <w:tcPr>
            <w:tcW w:w="4253" w:type="dxa"/>
          </w:tcPr>
          <w:p w:rsidR="003F39F3" w:rsidRPr="00E37D6D" w:rsidRDefault="003F39F3" w:rsidP="009D4688">
            <w:pPr>
              <w:rPr>
                <w:sz w:val="24"/>
                <w:szCs w:val="24"/>
              </w:rPr>
            </w:pPr>
            <w:r w:rsidRPr="00E37D6D">
              <w:rPr>
                <w:sz w:val="24"/>
                <w:szCs w:val="24"/>
              </w:rPr>
              <w:t>Остатки готовой продукции (цельномолочная продукция (в базисной жирности))</w:t>
            </w:r>
          </w:p>
        </w:tc>
        <w:tc>
          <w:tcPr>
            <w:tcW w:w="992" w:type="dxa"/>
          </w:tcPr>
          <w:p w:rsidR="003F39F3" w:rsidRDefault="003F39F3" w:rsidP="009D4688">
            <w:pPr>
              <w:jc w:val="center"/>
              <w:rPr>
                <w:sz w:val="24"/>
                <w:szCs w:val="24"/>
              </w:rPr>
            </w:pPr>
          </w:p>
          <w:p w:rsidR="003F39F3" w:rsidRPr="00E37D6D" w:rsidRDefault="003F39F3" w:rsidP="009D4688">
            <w:pPr>
              <w:jc w:val="center"/>
              <w:rPr>
                <w:sz w:val="24"/>
                <w:szCs w:val="24"/>
              </w:rPr>
            </w:pPr>
            <w:r>
              <w:rPr>
                <w:sz w:val="24"/>
                <w:szCs w:val="24"/>
              </w:rPr>
              <w:t>тонн</w:t>
            </w:r>
          </w:p>
        </w:tc>
        <w:tc>
          <w:tcPr>
            <w:tcW w:w="1418" w:type="dxa"/>
          </w:tcPr>
          <w:p w:rsidR="003F39F3" w:rsidRDefault="003F39F3" w:rsidP="009D4688">
            <w:pPr>
              <w:jc w:val="center"/>
              <w:rPr>
                <w:sz w:val="24"/>
                <w:szCs w:val="24"/>
              </w:rPr>
            </w:pPr>
          </w:p>
          <w:p w:rsidR="003F39F3" w:rsidRPr="000E6529" w:rsidRDefault="003F39F3" w:rsidP="009D4688">
            <w:pPr>
              <w:jc w:val="center"/>
              <w:rPr>
                <w:sz w:val="24"/>
                <w:szCs w:val="24"/>
              </w:rPr>
            </w:pPr>
            <w:r>
              <w:rPr>
                <w:sz w:val="24"/>
                <w:szCs w:val="24"/>
              </w:rPr>
              <w:t>9,0</w:t>
            </w:r>
          </w:p>
        </w:tc>
        <w:tc>
          <w:tcPr>
            <w:tcW w:w="1417" w:type="dxa"/>
            <w:shd w:val="clear" w:color="auto" w:fill="auto"/>
          </w:tcPr>
          <w:p w:rsidR="003F39F3" w:rsidRDefault="003F39F3" w:rsidP="009D4688">
            <w:pPr>
              <w:jc w:val="center"/>
              <w:rPr>
                <w:sz w:val="24"/>
                <w:szCs w:val="24"/>
              </w:rPr>
            </w:pPr>
          </w:p>
          <w:p w:rsidR="003F39F3" w:rsidRPr="00783914" w:rsidRDefault="003F39F3" w:rsidP="009D4688">
            <w:pPr>
              <w:jc w:val="center"/>
              <w:rPr>
                <w:sz w:val="24"/>
                <w:szCs w:val="24"/>
              </w:rPr>
            </w:pPr>
            <w:r>
              <w:rPr>
                <w:sz w:val="24"/>
                <w:szCs w:val="24"/>
              </w:rPr>
              <w:t>53,0</w:t>
            </w:r>
          </w:p>
        </w:tc>
        <w:tc>
          <w:tcPr>
            <w:tcW w:w="1667" w:type="dxa"/>
          </w:tcPr>
          <w:p w:rsidR="003F39F3" w:rsidRDefault="003F39F3" w:rsidP="009D4688">
            <w:pPr>
              <w:jc w:val="center"/>
              <w:rPr>
                <w:sz w:val="24"/>
                <w:szCs w:val="24"/>
              </w:rPr>
            </w:pPr>
          </w:p>
          <w:p w:rsidR="003F39F3" w:rsidRPr="000E6529" w:rsidRDefault="003F39F3" w:rsidP="009D4688">
            <w:pPr>
              <w:jc w:val="center"/>
              <w:rPr>
                <w:sz w:val="24"/>
                <w:szCs w:val="24"/>
              </w:rPr>
            </w:pPr>
            <w:r>
              <w:rPr>
                <w:sz w:val="24"/>
                <w:szCs w:val="24"/>
              </w:rPr>
              <w:t>в 5,9 раз</w:t>
            </w:r>
          </w:p>
        </w:tc>
      </w:tr>
      <w:tr w:rsidR="003F39F3" w:rsidRPr="00FD7B43" w:rsidTr="00627D7A">
        <w:tc>
          <w:tcPr>
            <w:tcW w:w="4253" w:type="dxa"/>
          </w:tcPr>
          <w:p w:rsidR="003F39F3" w:rsidRPr="00E37D6D" w:rsidRDefault="003F39F3" w:rsidP="009D4688">
            <w:pPr>
              <w:keepNext/>
              <w:outlineLvl w:val="0"/>
              <w:rPr>
                <w:b/>
                <w:bCs/>
                <w:sz w:val="24"/>
                <w:szCs w:val="24"/>
              </w:rPr>
            </w:pPr>
            <w:r w:rsidRPr="00E37D6D">
              <w:rPr>
                <w:b/>
                <w:bCs/>
                <w:sz w:val="24"/>
                <w:szCs w:val="24"/>
              </w:rPr>
              <w:t>Поголовье скота</w:t>
            </w:r>
          </w:p>
        </w:tc>
        <w:tc>
          <w:tcPr>
            <w:tcW w:w="992" w:type="dxa"/>
          </w:tcPr>
          <w:p w:rsidR="003F39F3" w:rsidRPr="00E37D6D" w:rsidRDefault="003F39F3" w:rsidP="009D4688">
            <w:pPr>
              <w:jc w:val="center"/>
              <w:rPr>
                <w:sz w:val="24"/>
                <w:szCs w:val="24"/>
              </w:rPr>
            </w:pPr>
          </w:p>
        </w:tc>
        <w:tc>
          <w:tcPr>
            <w:tcW w:w="1418" w:type="dxa"/>
          </w:tcPr>
          <w:p w:rsidR="003F39F3" w:rsidRPr="000E6529" w:rsidRDefault="003F39F3" w:rsidP="009D4688">
            <w:pPr>
              <w:jc w:val="center"/>
              <w:rPr>
                <w:sz w:val="24"/>
                <w:szCs w:val="24"/>
              </w:rPr>
            </w:pPr>
          </w:p>
        </w:tc>
        <w:tc>
          <w:tcPr>
            <w:tcW w:w="1417" w:type="dxa"/>
            <w:shd w:val="clear" w:color="auto" w:fill="auto"/>
          </w:tcPr>
          <w:p w:rsidR="003F39F3" w:rsidRPr="00783914" w:rsidRDefault="003F39F3" w:rsidP="009D4688">
            <w:pPr>
              <w:jc w:val="center"/>
              <w:rPr>
                <w:sz w:val="24"/>
                <w:szCs w:val="24"/>
              </w:rPr>
            </w:pPr>
          </w:p>
        </w:tc>
        <w:tc>
          <w:tcPr>
            <w:tcW w:w="1667" w:type="dxa"/>
          </w:tcPr>
          <w:p w:rsidR="003F39F3" w:rsidRPr="000E6529" w:rsidRDefault="003F39F3" w:rsidP="009D4688">
            <w:pPr>
              <w:jc w:val="center"/>
              <w:rPr>
                <w:sz w:val="24"/>
                <w:szCs w:val="24"/>
              </w:rPr>
            </w:pPr>
          </w:p>
        </w:tc>
      </w:tr>
      <w:tr w:rsidR="003F39F3" w:rsidRPr="00FD7B43" w:rsidTr="00627D7A">
        <w:tc>
          <w:tcPr>
            <w:tcW w:w="4253" w:type="dxa"/>
          </w:tcPr>
          <w:p w:rsidR="003F39F3" w:rsidRPr="00E37D6D" w:rsidRDefault="003F39F3" w:rsidP="009D4688">
            <w:pPr>
              <w:rPr>
                <w:sz w:val="24"/>
                <w:szCs w:val="24"/>
              </w:rPr>
            </w:pPr>
            <w:r w:rsidRPr="00E37D6D">
              <w:rPr>
                <w:sz w:val="24"/>
                <w:szCs w:val="24"/>
              </w:rPr>
              <w:t>Крупный рогатый скот (КРС) – всего</w:t>
            </w:r>
          </w:p>
        </w:tc>
        <w:tc>
          <w:tcPr>
            <w:tcW w:w="992" w:type="dxa"/>
          </w:tcPr>
          <w:p w:rsidR="003F39F3" w:rsidRPr="00E37D6D" w:rsidRDefault="003F39F3" w:rsidP="009D4688">
            <w:pPr>
              <w:jc w:val="center"/>
              <w:rPr>
                <w:sz w:val="24"/>
                <w:szCs w:val="24"/>
              </w:rPr>
            </w:pPr>
            <w:r w:rsidRPr="00E37D6D">
              <w:rPr>
                <w:sz w:val="24"/>
                <w:szCs w:val="24"/>
              </w:rPr>
              <w:t>гол</w:t>
            </w:r>
          </w:p>
        </w:tc>
        <w:tc>
          <w:tcPr>
            <w:tcW w:w="1418" w:type="dxa"/>
          </w:tcPr>
          <w:p w:rsidR="003F39F3" w:rsidRPr="000E6529" w:rsidRDefault="003F39F3" w:rsidP="009D4688">
            <w:pPr>
              <w:jc w:val="center"/>
              <w:rPr>
                <w:sz w:val="24"/>
                <w:szCs w:val="24"/>
              </w:rPr>
            </w:pPr>
            <w:r>
              <w:rPr>
                <w:sz w:val="24"/>
                <w:szCs w:val="24"/>
              </w:rPr>
              <w:t>727</w:t>
            </w:r>
          </w:p>
        </w:tc>
        <w:tc>
          <w:tcPr>
            <w:tcW w:w="1417" w:type="dxa"/>
            <w:shd w:val="clear" w:color="auto" w:fill="auto"/>
          </w:tcPr>
          <w:p w:rsidR="003F39F3" w:rsidRPr="00783914" w:rsidRDefault="003F39F3" w:rsidP="009D4688">
            <w:pPr>
              <w:jc w:val="center"/>
              <w:rPr>
                <w:sz w:val="24"/>
                <w:szCs w:val="24"/>
              </w:rPr>
            </w:pPr>
            <w:r>
              <w:rPr>
                <w:sz w:val="24"/>
                <w:szCs w:val="24"/>
              </w:rPr>
              <w:t>720</w:t>
            </w:r>
          </w:p>
        </w:tc>
        <w:tc>
          <w:tcPr>
            <w:tcW w:w="1667" w:type="dxa"/>
          </w:tcPr>
          <w:p w:rsidR="003F39F3" w:rsidRPr="000E6529" w:rsidRDefault="003F39F3" w:rsidP="009D4688">
            <w:pPr>
              <w:jc w:val="center"/>
              <w:rPr>
                <w:sz w:val="24"/>
                <w:szCs w:val="24"/>
              </w:rPr>
            </w:pPr>
            <w:r>
              <w:rPr>
                <w:sz w:val="24"/>
                <w:szCs w:val="24"/>
              </w:rPr>
              <w:t>99,0</w:t>
            </w:r>
          </w:p>
        </w:tc>
      </w:tr>
      <w:tr w:rsidR="003F39F3" w:rsidRPr="00FD7B43" w:rsidTr="00627D7A">
        <w:tc>
          <w:tcPr>
            <w:tcW w:w="4253" w:type="dxa"/>
          </w:tcPr>
          <w:p w:rsidR="003F39F3" w:rsidRPr="00E37D6D" w:rsidRDefault="003F39F3" w:rsidP="009D4688">
            <w:pPr>
              <w:rPr>
                <w:sz w:val="24"/>
                <w:szCs w:val="24"/>
              </w:rPr>
            </w:pPr>
            <w:r w:rsidRPr="00E37D6D">
              <w:rPr>
                <w:sz w:val="24"/>
                <w:szCs w:val="24"/>
              </w:rPr>
              <w:t>в том числе коровы</w:t>
            </w:r>
          </w:p>
        </w:tc>
        <w:tc>
          <w:tcPr>
            <w:tcW w:w="992" w:type="dxa"/>
          </w:tcPr>
          <w:p w:rsidR="003F39F3" w:rsidRPr="00E37D6D" w:rsidRDefault="003F39F3" w:rsidP="009D4688">
            <w:pPr>
              <w:jc w:val="center"/>
              <w:rPr>
                <w:sz w:val="24"/>
                <w:szCs w:val="24"/>
              </w:rPr>
            </w:pPr>
            <w:r w:rsidRPr="00E37D6D">
              <w:rPr>
                <w:sz w:val="24"/>
                <w:szCs w:val="24"/>
              </w:rPr>
              <w:t>гол</w:t>
            </w:r>
          </w:p>
        </w:tc>
        <w:tc>
          <w:tcPr>
            <w:tcW w:w="1418" w:type="dxa"/>
          </w:tcPr>
          <w:p w:rsidR="003F39F3" w:rsidRPr="000E6529" w:rsidRDefault="003F39F3" w:rsidP="009D4688">
            <w:pPr>
              <w:jc w:val="center"/>
              <w:rPr>
                <w:sz w:val="24"/>
                <w:szCs w:val="24"/>
              </w:rPr>
            </w:pPr>
            <w:r>
              <w:rPr>
                <w:sz w:val="24"/>
                <w:szCs w:val="24"/>
              </w:rPr>
              <w:t>341</w:t>
            </w:r>
          </w:p>
        </w:tc>
        <w:tc>
          <w:tcPr>
            <w:tcW w:w="1417" w:type="dxa"/>
            <w:shd w:val="clear" w:color="auto" w:fill="auto"/>
          </w:tcPr>
          <w:p w:rsidR="003F39F3" w:rsidRPr="00783914" w:rsidRDefault="003F39F3" w:rsidP="009D4688">
            <w:pPr>
              <w:jc w:val="center"/>
              <w:rPr>
                <w:sz w:val="24"/>
                <w:szCs w:val="24"/>
              </w:rPr>
            </w:pPr>
            <w:r>
              <w:rPr>
                <w:sz w:val="24"/>
                <w:szCs w:val="24"/>
              </w:rPr>
              <w:t>350</w:t>
            </w:r>
          </w:p>
        </w:tc>
        <w:tc>
          <w:tcPr>
            <w:tcW w:w="1667" w:type="dxa"/>
          </w:tcPr>
          <w:p w:rsidR="003F39F3" w:rsidRPr="000E6529" w:rsidRDefault="003F39F3" w:rsidP="009D4688">
            <w:pPr>
              <w:jc w:val="center"/>
              <w:rPr>
                <w:sz w:val="24"/>
                <w:szCs w:val="24"/>
              </w:rPr>
            </w:pPr>
            <w:r>
              <w:rPr>
                <w:sz w:val="24"/>
                <w:szCs w:val="24"/>
              </w:rPr>
              <w:t>102,6</w:t>
            </w:r>
          </w:p>
        </w:tc>
      </w:tr>
    </w:tbl>
    <w:p w:rsidR="003F39F3" w:rsidRPr="00783914" w:rsidRDefault="003F39F3" w:rsidP="003F39F3">
      <w:pPr>
        <w:pStyle w:val="af2"/>
        <w:ind w:left="1069"/>
        <w:rPr>
          <w:sz w:val="24"/>
          <w:szCs w:val="24"/>
        </w:rPr>
      </w:pPr>
      <w:r w:rsidRPr="00783914">
        <w:rPr>
          <w:sz w:val="24"/>
          <w:szCs w:val="24"/>
        </w:rPr>
        <w:t>* оперативная информация</w:t>
      </w:r>
    </w:p>
    <w:p w:rsidR="003F39F3" w:rsidRDefault="003F39F3" w:rsidP="003F39F3">
      <w:pPr>
        <w:ind w:firstLine="709"/>
        <w:jc w:val="both"/>
        <w:rPr>
          <w:sz w:val="24"/>
          <w:szCs w:val="24"/>
        </w:rPr>
      </w:pPr>
    </w:p>
    <w:p w:rsidR="003F39F3" w:rsidRPr="00C26CDE" w:rsidRDefault="003F39F3" w:rsidP="003F39F3">
      <w:pPr>
        <w:ind w:firstLine="709"/>
        <w:jc w:val="both"/>
        <w:rPr>
          <w:sz w:val="24"/>
          <w:szCs w:val="24"/>
        </w:rPr>
      </w:pPr>
      <w:r w:rsidRPr="00C26CDE">
        <w:rPr>
          <w:sz w:val="24"/>
          <w:szCs w:val="24"/>
        </w:rPr>
        <w:t>Основной задачей АО «</w:t>
      </w:r>
      <w:proofErr w:type="spellStart"/>
      <w:r w:rsidRPr="00C26CDE">
        <w:rPr>
          <w:sz w:val="24"/>
          <w:szCs w:val="24"/>
        </w:rPr>
        <w:t>Агроника</w:t>
      </w:r>
      <w:proofErr w:type="spellEnd"/>
      <w:r w:rsidRPr="00C26CDE">
        <w:rPr>
          <w:sz w:val="24"/>
          <w:szCs w:val="24"/>
        </w:rPr>
        <w:t xml:space="preserve">» является обеспечение населения города Урай натуральной молочной продукцией. </w:t>
      </w:r>
    </w:p>
    <w:p w:rsidR="003F39F3" w:rsidRPr="00C26CDE" w:rsidRDefault="003F39F3" w:rsidP="003F39F3">
      <w:pPr>
        <w:ind w:firstLine="709"/>
        <w:jc w:val="both"/>
        <w:rPr>
          <w:sz w:val="24"/>
          <w:szCs w:val="24"/>
        </w:rPr>
      </w:pPr>
      <w:r w:rsidRPr="00C26CDE">
        <w:rPr>
          <w:sz w:val="24"/>
          <w:szCs w:val="24"/>
        </w:rPr>
        <w:t>Ежедневно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20 наименований сертифицированной продукции.</w:t>
      </w:r>
    </w:p>
    <w:p w:rsidR="003F39F3" w:rsidRPr="007235EF" w:rsidRDefault="003F39F3" w:rsidP="003F39F3">
      <w:pPr>
        <w:ind w:firstLine="540"/>
        <w:jc w:val="both"/>
        <w:rPr>
          <w:bCs/>
          <w:sz w:val="24"/>
          <w:szCs w:val="24"/>
        </w:rPr>
      </w:pPr>
      <w:r w:rsidRPr="007235EF">
        <w:rPr>
          <w:sz w:val="24"/>
          <w:szCs w:val="24"/>
        </w:rPr>
        <w:lastRenderedPageBreak/>
        <w:t xml:space="preserve">   </w:t>
      </w:r>
      <w:r>
        <w:rPr>
          <w:sz w:val="24"/>
          <w:szCs w:val="24"/>
        </w:rPr>
        <w:t xml:space="preserve">За 9 месяцев  2021 </w:t>
      </w:r>
      <w:r w:rsidRPr="007235EF">
        <w:rPr>
          <w:sz w:val="24"/>
          <w:szCs w:val="24"/>
        </w:rPr>
        <w:t>год</w:t>
      </w:r>
      <w:r>
        <w:rPr>
          <w:sz w:val="24"/>
          <w:szCs w:val="24"/>
        </w:rPr>
        <w:t>а</w:t>
      </w:r>
      <w:r w:rsidRPr="007235EF">
        <w:rPr>
          <w:sz w:val="24"/>
          <w:szCs w:val="24"/>
        </w:rPr>
        <w:t xml:space="preserve"> </w:t>
      </w:r>
      <w:r>
        <w:rPr>
          <w:sz w:val="24"/>
          <w:szCs w:val="24"/>
        </w:rPr>
        <w:t xml:space="preserve">по оперативной информации </w:t>
      </w:r>
      <w:r w:rsidRPr="007235EF">
        <w:rPr>
          <w:sz w:val="24"/>
          <w:szCs w:val="24"/>
        </w:rPr>
        <w:t>р</w:t>
      </w:r>
      <w:r w:rsidRPr="007235EF">
        <w:rPr>
          <w:bCs/>
          <w:sz w:val="24"/>
          <w:szCs w:val="24"/>
        </w:rPr>
        <w:t xml:space="preserve">еализация продукции собственного производства  составила  </w:t>
      </w:r>
      <w:r>
        <w:rPr>
          <w:bCs/>
          <w:sz w:val="24"/>
          <w:szCs w:val="24"/>
        </w:rPr>
        <w:t>86,7</w:t>
      </w:r>
      <w:r w:rsidRPr="007235EF">
        <w:rPr>
          <w:bCs/>
          <w:sz w:val="24"/>
          <w:szCs w:val="24"/>
        </w:rPr>
        <w:t xml:space="preserve"> млн. рублей, что </w:t>
      </w:r>
      <w:r>
        <w:rPr>
          <w:bCs/>
          <w:sz w:val="24"/>
          <w:szCs w:val="24"/>
        </w:rPr>
        <w:t>выше</w:t>
      </w:r>
      <w:r w:rsidRPr="007235EF">
        <w:rPr>
          <w:bCs/>
          <w:sz w:val="24"/>
          <w:szCs w:val="24"/>
        </w:rPr>
        <w:t xml:space="preserve"> значения показателя </w:t>
      </w:r>
      <w:r>
        <w:rPr>
          <w:bCs/>
          <w:sz w:val="24"/>
          <w:szCs w:val="24"/>
        </w:rPr>
        <w:t xml:space="preserve">аналогичного периода </w:t>
      </w:r>
      <w:r w:rsidRPr="007235EF">
        <w:rPr>
          <w:bCs/>
          <w:sz w:val="24"/>
          <w:szCs w:val="24"/>
        </w:rPr>
        <w:t>20</w:t>
      </w:r>
      <w:r>
        <w:rPr>
          <w:bCs/>
          <w:sz w:val="24"/>
          <w:szCs w:val="24"/>
        </w:rPr>
        <w:t>20</w:t>
      </w:r>
      <w:r w:rsidRPr="007235EF">
        <w:rPr>
          <w:bCs/>
          <w:sz w:val="24"/>
          <w:szCs w:val="24"/>
        </w:rPr>
        <w:t xml:space="preserve"> года на </w:t>
      </w:r>
      <w:r>
        <w:rPr>
          <w:bCs/>
          <w:sz w:val="24"/>
          <w:szCs w:val="24"/>
        </w:rPr>
        <w:t xml:space="preserve">22,6%, что объясняется значительным увеличением объема реализации собственной молочной продукции. </w:t>
      </w:r>
    </w:p>
    <w:p w:rsidR="003F39F3" w:rsidRPr="00783914" w:rsidRDefault="003F39F3" w:rsidP="003F39F3">
      <w:pPr>
        <w:ind w:firstLine="709"/>
        <w:jc w:val="both"/>
        <w:rPr>
          <w:sz w:val="24"/>
          <w:szCs w:val="24"/>
        </w:rPr>
      </w:pPr>
      <w:proofErr w:type="gramStart"/>
      <w:r w:rsidRPr="00203406">
        <w:rPr>
          <w:sz w:val="24"/>
          <w:szCs w:val="24"/>
        </w:rPr>
        <w:t>По состоянию на 01.</w:t>
      </w:r>
      <w:r>
        <w:rPr>
          <w:sz w:val="24"/>
          <w:szCs w:val="24"/>
        </w:rPr>
        <w:t>10</w:t>
      </w:r>
      <w:r w:rsidRPr="00203406">
        <w:rPr>
          <w:sz w:val="24"/>
          <w:szCs w:val="24"/>
        </w:rPr>
        <w:t>.202</w:t>
      </w:r>
      <w:r>
        <w:rPr>
          <w:sz w:val="24"/>
          <w:szCs w:val="24"/>
        </w:rPr>
        <w:t>1</w:t>
      </w:r>
      <w:r w:rsidRPr="00203406">
        <w:rPr>
          <w:sz w:val="24"/>
          <w:szCs w:val="24"/>
        </w:rPr>
        <w:t xml:space="preserve"> года в </w:t>
      </w:r>
      <w:r w:rsidRPr="00783914">
        <w:rPr>
          <w:sz w:val="24"/>
          <w:szCs w:val="24"/>
        </w:rPr>
        <w:t xml:space="preserve">животноводческом комплексе содержится </w:t>
      </w:r>
      <w:r>
        <w:rPr>
          <w:sz w:val="24"/>
          <w:szCs w:val="24"/>
        </w:rPr>
        <w:t>72</w:t>
      </w:r>
      <w:r w:rsidR="009D4688">
        <w:rPr>
          <w:sz w:val="24"/>
          <w:szCs w:val="24"/>
        </w:rPr>
        <w:t>0</w:t>
      </w:r>
      <w:r w:rsidRPr="00783914">
        <w:rPr>
          <w:color w:val="FF0000"/>
          <w:sz w:val="24"/>
          <w:szCs w:val="24"/>
        </w:rPr>
        <w:t xml:space="preserve"> </w:t>
      </w:r>
      <w:r w:rsidRPr="00783914">
        <w:rPr>
          <w:sz w:val="24"/>
          <w:szCs w:val="24"/>
        </w:rPr>
        <w:t>гол</w:t>
      </w:r>
      <w:r>
        <w:rPr>
          <w:sz w:val="24"/>
          <w:szCs w:val="24"/>
        </w:rPr>
        <w:t>а</w:t>
      </w:r>
      <w:r w:rsidRPr="00783914">
        <w:rPr>
          <w:sz w:val="24"/>
          <w:szCs w:val="24"/>
        </w:rPr>
        <w:t xml:space="preserve">  крупного рогатого скота, что </w:t>
      </w:r>
      <w:r>
        <w:rPr>
          <w:sz w:val="24"/>
          <w:szCs w:val="24"/>
        </w:rPr>
        <w:t>ниже</w:t>
      </w:r>
      <w:r w:rsidRPr="00783914">
        <w:rPr>
          <w:sz w:val="24"/>
          <w:szCs w:val="24"/>
        </w:rPr>
        <w:t xml:space="preserve"> уровня значения показателя аналогичного периода 20</w:t>
      </w:r>
      <w:r>
        <w:rPr>
          <w:sz w:val="24"/>
          <w:szCs w:val="24"/>
        </w:rPr>
        <w:t>20</w:t>
      </w:r>
      <w:r w:rsidRPr="00783914">
        <w:rPr>
          <w:sz w:val="24"/>
          <w:szCs w:val="24"/>
        </w:rPr>
        <w:t xml:space="preserve"> года на </w:t>
      </w:r>
      <w:r>
        <w:rPr>
          <w:sz w:val="24"/>
          <w:szCs w:val="24"/>
        </w:rPr>
        <w:t>7</w:t>
      </w:r>
      <w:r w:rsidRPr="00783914">
        <w:rPr>
          <w:sz w:val="24"/>
          <w:szCs w:val="24"/>
        </w:rPr>
        <w:t xml:space="preserve"> голов и составляет </w:t>
      </w:r>
      <w:r>
        <w:rPr>
          <w:sz w:val="24"/>
          <w:szCs w:val="24"/>
        </w:rPr>
        <w:t>99,0</w:t>
      </w:r>
      <w:r w:rsidRPr="00783914">
        <w:rPr>
          <w:sz w:val="24"/>
          <w:szCs w:val="24"/>
        </w:rPr>
        <w:t>%</w:t>
      </w:r>
      <w:r>
        <w:rPr>
          <w:sz w:val="24"/>
          <w:szCs w:val="24"/>
        </w:rPr>
        <w:t>, что объясняется увеличением продажи скота в живом весе на 56 голов и забоем скота на 7 голов по сравнению в аналогичным периодом прошлого года.</w:t>
      </w:r>
      <w:proofErr w:type="gramEnd"/>
    </w:p>
    <w:p w:rsidR="003F39F3" w:rsidRPr="00203406" w:rsidRDefault="003F39F3" w:rsidP="003F39F3">
      <w:pPr>
        <w:ind w:firstLine="709"/>
        <w:jc w:val="both"/>
        <w:rPr>
          <w:sz w:val="24"/>
          <w:szCs w:val="24"/>
        </w:rPr>
      </w:pPr>
      <w:r w:rsidRPr="00783914">
        <w:rPr>
          <w:sz w:val="24"/>
          <w:szCs w:val="24"/>
        </w:rPr>
        <w:t xml:space="preserve"> В структуре основного стада крупного рогатого скота находится 350 коров, что выше уровня прошлого года на 9 голов.</w:t>
      </w:r>
      <w:r w:rsidRPr="00203406">
        <w:rPr>
          <w:sz w:val="24"/>
          <w:szCs w:val="24"/>
        </w:rPr>
        <w:t xml:space="preserve"> </w:t>
      </w:r>
    </w:p>
    <w:p w:rsidR="003F39F3" w:rsidRDefault="003F39F3" w:rsidP="003F39F3">
      <w:pPr>
        <w:ind w:firstLine="540"/>
        <w:jc w:val="both"/>
        <w:rPr>
          <w:bCs/>
          <w:sz w:val="24"/>
          <w:szCs w:val="24"/>
        </w:rPr>
      </w:pPr>
      <w:r w:rsidRPr="00203406">
        <w:rPr>
          <w:bCs/>
          <w:sz w:val="24"/>
          <w:szCs w:val="24"/>
        </w:rPr>
        <w:t xml:space="preserve">   </w:t>
      </w:r>
      <w:r w:rsidRPr="00516268">
        <w:rPr>
          <w:bCs/>
          <w:sz w:val="24"/>
          <w:szCs w:val="24"/>
        </w:rPr>
        <w:t xml:space="preserve">За  </w:t>
      </w:r>
      <w:r>
        <w:rPr>
          <w:bCs/>
          <w:sz w:val="24"/>
          <w:szCs w:val="24"/>
        </w:rPr>
        <w:t>анализируемый период</w:t>
      </w:r>
      <w:r w:rsidRPr="00516268">
        <w:rPr>
          <w:bCs/>
          <w:sz w:val="24"/>
          <w:szCs w:val="24"/>
        </w:rPr>
        <w:t xml:space="preserve">  показатели по валовому надою молока к уровню прошлого года выше на </w:t>
      </w:r>
      <w:r w:rsidR="009D4688">
        <w:rPr>
          <w:bCs/>
          <w:sz w:val="24"/>
          <w:szCs w:val="24"/>
        </w:rPr>
        <w:t>8</w:t>
      </w:r>
      <w:r>
        <w:rPr>
          <w:bCs/>
          <w:sz w:val="24"/>
          <w:szCs w:val="24"/>
        </w:rPr>
        <w:t>,</w:t>
      </w:r>
      <w:r w:rsidR="009D4688">
        <w:rPr>
          <w:bCs/>
          <w:sz w:val="24"/>
          <w:szCs w:val="24"/>
        </w:rPr>
        <w:t>9</w:t>
      </w:r>
      <w:r>
        <w:rPr>
          <w:bCs/>
          <w:sz w:val="24"/>
          <w:szCs w:val="24"/>
        </w:rPr>
        <w:t>%</w:t>
      </w:r>
      <w:r w:rsidRPr="00516268">
        <w:rPr>
          <w:bCs/>
          <w:sz w:val="24"/>
          <w:szCs w:val="24"/>
        </w:rPr>
        <w:t xml:space="preserve"> или на </w:t>
      </w:r>
      <w:r>
        <w:rPr>
          <w:bCs/>
          <w:sz w:val="24"/>
          <w:szCs w:val="24"/>
        </w:rPr>
        <w:t>150,1</w:t>
      </w:r>
      <w:r w:rsidRPr="00516268">
        <w:rPr>
          <w:bCs/>
          <w:sz w:val="24"/>
          <w:szCs w:val="24"/>
        </w:rPr>
        <w:t xml:space="preserve"> тонн. Производство (реализация) масла животного выше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 xml:space="preserve">18,3 </w:t>
      </w:r>
      <w:r w:rsidRPr="00203406">
        <w:rPr>
          <w:bCs/>
          <w:sz w:val="24"/>
          <w:szCs w:val="24"/>
        </w:rPr>
        <w:t>тонн</w:t>
      </w:r>
      <w:r>
        <w:rPr>
          <w:bCs/>
          <w:sz w:val="24"/>
          <w:szCs w:val="24"/>
        </w:rPr>
        <w:t xml:space="preserve"> и составляет 178,9</w:t>
      </w:r>
      <w:r w:rsidRPr="00783914">
        <w:rPr>
          <w:bCs/>
          <w:sz w:val="24"/>
          <w:szCs w:val="24"/>
        </w:rPr>
        <w:t>%.</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w:t>
      </w:r>
      <w:r w:rsidRPr="002708BF">
        <w:rPr>
          <w:bCs/>
          <w:sz w:val="24"/>
          <w:szCs w:val="24"/>
        </w:rPr>
        <w:t xml:space="preserve">на </w:t>
      </w:r>
      <w:r>
        <w:rPr>
          <w:bCs/>
          <w:sz w:val="24"/>
          <w:szCs w:val="24"/>
        </w:rPr>
        <w:t>925,3</w:t>
      </w:r>
      <w:r w:rsidRPr="002708BF">
        <w:rPr>
          <w:bCs/>
          <w:sz w:val="24"/>
          <w:szCs w:val="24"/>
        </w:rPr>
        <w:t xml:space="preserve"> тонн и составляет </w:t>
      </w:r>
      <w:r>
        <w:rPr>
          <w:bCs/>
          <w:sz w:val="24"/>
          <w:szCs w:val="24"/>
        </w:rPr>
        <w:t>169,9%.</w:t>
      </w:r>
    </w:p>
    <w:p w:rsidR="003F39F3" w:rsidRDefault="003F39F3" w:rsidP="003F39F3">
      <w:pPr>
        <w:ind w:firstLine="709"/>
        <w:jc w:val="both"/>
        <w:rPr>
          <w:sz w:val="24"/>
          <w:szCs w:val="24"/>
        </w:rPr>
      </w:pPr>
      <w:r w:rsidRPr="00E727DC">
        <w:rPr>
          <w:bCs/>
          <w:sz w:val="24"/>
          <w:szCs w:val="24"/>
        </w:rPr>
        <w:t xml:space="preserve">Производство (реализация) мяса в живом </w:t>
      </w:r>
      <w:r w:rsidRPr="00F228DD">
        <w:rPr>
          <w:bCs/>
          <w:sz w:val="24"/>
          <w:szCs w:val="24"/>
        </w:rPr>
        <w:t xml:space="preserve">весе </w:t>
      </w:r>
      <w:r>
        <w:rPr>
          <w:bCs/>
          <w:sz w:val="24"/>
          <w:szCs w:val="24"/>
        </w:rPr>
        <w:t>выше</w:t>
      </w:r>
      <w:r w:rsidRPr="00E727DC">
        <w:rPr>
          <w:bCs/>
          <w:sz w:val="24"/>
          <w:szCs w:val="24"/>
        </w:rPr>
        <w:t xml:space="preserve"> уровня аналогичного периода предшествующего года на </w:t>
      </w:r>
      <w:r>
        <w:rPr>
          <w:bCs/>
          <w:sz w:val="24"/>
          <w:szCs w:val="24"/>
        </w:rPr>
        <w:t>3,7</w:t>
      </w:r>
      <w:r w:rsidRPr="00E727DC">
        <w:rPr>
          <w:bCs/>
          <w:sz w:val="24"/>
          <w:szCs w:val="24"/>
        </w:rPr>
        <w:t xml:space="preserve"> тонн и </w:t>
      </w:r>
      <w:r w:rsidRPr="00F228DD">
        <w:rPr>
          <w:bCs/>
          <w:sz w:val="24"/>
          <w:szCs w:val="24"/>
        </w:rPr>
        <w:t xml:space="preserve">составляет </w:t>
      </w:r>
      <w:r>
        <w:rPr>
          <w:bCs/>
          <w:sz w:val="24"/>
          <w:szCs w:val="24"/>
        </w:rPr>
        <w:t>108,</w:t>
      </w:r>
      <w:r w:rsidRPr="00F228DD">
        <w:rPr>
          <w:bCs/>
          <w:sz w:val="24"/>
          <w:szCs w:val="24"/>
        </w:rPr>
        <w:t>%,</w:t>
      </w:r>
      <w:r w:rsidRPr="00E727DC">
        <w:rPr>
          <w:bCs/>
          <w:sz w:val="24"/>
          <w:szCs w:val="24"/>
        </w:rPr>
        <w:t xml:space="preserve"> производство (реализация) скота в живом весе </w:t>
      </w:r>
      <w:r>
        <w:rPr>
          <w:bCs/>
          <w:sz w:val="24"/>
          <w:szCs w:val="24"/>
        </w:rPr>
        <w:t>выше</w:t>
      </w:r>
      <w:r w:rsidRPr="00E727DC">
        <w:rPr>
          <w:bCs/>
          <w:sz w:val="24"/>
          <w:szCs w:val="24"/>
        </w:rPr>
        <w:t xml:space="preserve"> </w:t>
      </w:r>
      <w:r w:rsidRPr="00F228DD">
        <w:rPr>
          <w:bCs/>
          <w:sz w:val="24"/>
          <w:szCs w:val="24"/>
        </w:rPr>
        <w:t xml:space="preserve">на </w:t>
      </w:r>
      <w:r>
        <w:rPr>
          <w:bCs/>
          <w:sz w:val="24"/>
          <w:szCs w:val="24"/>
        </w:rPr>
        <w:t xml:space="preserve">29,2 </w:t>
      </w:r>
      <w:r w:rsidRPr="00F228DD">
        <w:rPr>
          <w:bCs/>
          <w:sz w:val="24"/>
          <w:szCs w:val="24"/>
        </w:rPr>
        <w:t>тонн</w:t>
      </w:r>
      <w:r w:rsidRPr="00E727DC">
        <w:rPr>
          <w:bCs/>
          <w:sz w:val="24"/>
          <w:szCs w:val="24"/>
        </w:rPr>
        <w:t xml:space="preserve"> и составляет </w:t>
      </w:r>
      <w:r>
        <w:rPr>
          <w:bCs/>
          <w:sz w:val="24"/>
          <w:szCs w:val="24"/>
        </w:rPr>
        <w:t>392,%.</w:t>
      </w:r>
    </w:p>
    <w:p w:rsidR="003F39F3" w:rsidRDefault="003F39F3" w:rsidP="003F39F3">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w:t>
      </w:r>
    </w:p>
    <w:p w:rsidR="003F39F3" w:rsidRPr="00203406" w:rsidRDefault="003F39F3" w:rsidP="003F39F3">
      <w:pPr>
        <w:ind w:firstLine="709"/>
        <w:jc w:val="both"/>
        <w:rPr>
          <w:rFonts w:eastAsia="Calibri"/>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3F39F3" w:rsidRPr="00203406" w:rsidRDefault="003F39F3" w:rsidP="003F39F3">
      <w:pPr>
        <w:jc w:val="center"/>
        <w:rPr>
          <w:rFonts w:eastAsia="Calibri"/>
          <w:b/>
          <w:sz w:val="24"/>
          <w:szCs w:val="24"/>
        </w:rPr>
      </w:pPr>
      <w:r w:rsidRPr="00203406">
        <w:rPr>
          <w:rFonts w:eastAsia="Calibri"/>
          <w:b/>
          <w:sz w:val="24"/>
          <w:szCs w:val="24"/>
        </w:rPr>
        <w:t xml:space="preserve">Производство основных видов сельскохозяйственной продукции в КФХ </w:t>
      </w:r>
    </w:p>
    <w:p w:rsidR="003F39F3" w:rsidRPr="00B8616B" w:rsidRDefault="003F39F3" w:rsidP="003F39F3">
      <w:pPr>
        <w:jc w:val="right"/>
        <w:rPr>
          <w:rFonts w:eastAsia="Calibri"/>
          <w:sz w:val="24"/>
          <w:szCs w:val="24"/>
        </w:rPr>
      </w:pPr>
      <w:r>
        <w:rPr>
          <w:rFonts w:eastAsia="Calibri"/>
          <w:sz w:val="24"/>
          <w:szCs w:val="24"/>
        </w:rPr>
        <w:t xml:space="preserve">таблица </w:t>
      </w:r>
      <w:r w:rsidR="00CD0EF5">
        <w:rPr>
          <w:rFonts w:eastAsia="Calibri"/>
          <w:sz w:val="24"/>
          <w:szCs w:val="24"/>
        </w:rPr>
        <w:t>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2125"/>
      </w:tblGrid>
      <w:tr w:rsidR="003F39F3" w:rsidRPr="00B8616B" w:rsidTr="009D4688">
        <w:trPr>
          <w:trHeight w:val="497"/>
        </w:trPr>
        <w:tc>
          <w:tcPr>
            <w:tcW w:w="3824" w:type="dxa"/>
            <w:vAlign w:val="center"/>
          </w:tcPr>
          <w:p w:rsidR="003F39F3" w:rsidRPr="00B8616B" w:rsidRDefault="003F39F3" w:rsidP="009D4688">
            <w:pPr>
              <w:jc w:val="center"/>
              <w:rPr>
                <w:bCs/>
                <w:sz w:val="24"/>
                <w:szCs w:val="24"/>
              </w:rPr>
            </w:pPr>
            <w:r w:rsidRPr="00B8616B">
              <w:rPr>
                <w:bCs/>
                <w:sz w:val="24"/>
                <w:szCs w:val="24"/>
              </w:rPr>
              <w:t>Показатель</w:t>
            </w:r>
          </w:p>
          <w:p w:rsidR="003F39F3" w:rsidRPr="00B8616B" w:rsidRDefault="003F39F3" w:rsidP="009D4688">
            <w:pPr>
              <w:jc w:val="center"/>
              <w:rPr>
                <w:bCs/>
                <w:sz w:val="24"/>
                <w:szCs w:val="24"/>
              </w:rPr>
            </w:pPr>
          </w:p>
        </w:tc>
        <w:tc>
          <w:tcPr>
            <w:tcW w:w="999" w:type="dxa"/>
            <w:vAlign w:val="center"/>
          </w:tcPr>
          <w:p w:rsidR="003F39F3" w:rsidRPr="00B8616B" w:rsidRDefault="003F39F3" w:rsidP="009D4688">
            <w:pPr>
              <w:jc w:val="center"/>
              <w:rPr>
                <w:bCs/>
                <w:sz w:val="24"/>
                <w:szCs w:val="24"/>
              </w:rPr>
            </w:pPr>
            <w:r w:rsidRPr="00B8616B">
              <w:rPr>
                <w:bCs/>
                <w:sz w:val="24"/>
                <w:szCs w:val="24"/>
              </w:rPr>
              <w:t xml:space="preserve">ед. </w:t>
            </w:r>
            <w:proofErr w:type="spellStart"/>
            <w:r w:rsidRPr="00B8616B">
              <w:rPr>
                <w:bCs/>
                <w:sz w:val="24"/>
                <w:szCs w:val="24"/>
              </w:rPr>
              <w:t>изм</w:t>
            </w:r>
            <w:proofErr w:type="spellEnd"/>
            <w:r w:rsidRPr="00B8616B">
              <w:rPr>
                <w:bCs/>
                <w:sz w:val="24"/>
                <w:szCs w:val="24"/>
              </w:rPr>
              <w:t>.</w:t>
            </w:r>
          </w:p>
        </w:tc>
        <w:tc>
          <w:tcPr>
            <w:tcW w:w="1416" w:type="dxa"/>
          </w:tcPr>
          <w:p w:rsidR="003F39F3" w:rsidRDefault="003F39F3" w:rsidP="009D4688">
            <w:pPr>
              <w:jc w:val="center"/>
              <w:rPr>
                <w:bCs/>
                <w:sz w:val="24"/>
                <w:szCs w:val="24"/>
              </w:rPr>
            </w:pPr>
            <w:r>
              <w:rPr>
                <w:bCs/>
                <w:sz w:val="24"/>
                <w:szCs w:val="24"/>
              </w:rPr>
              <w:t>9 месяцев</w:t>
            </w:r>
          </w:p>
          <w:p w:rsidR="003F39F3" w:rsidRPr="00E727DC" w:rsidRDefault="003F39F3" w:rsidP="009D4688">
            <w:pPr>
              <w:jc w:val="center"/>
              <w:rPr>
                <w:bCs/>
                <w:sz w:val="24"/>
                <w:szCs w:val="24"/>
                <w:lang w:val="en-US"/>
              </w:rPr>
            </w:pPr>
            <w:r w:rsidRPr="00E727DC">
              <w:rPr>
                <w:bCs/>
                <w:sz w:val="24"/>
                <w:szCs w:val="24"/>
              </w:rPr>
              <w:t>20</w:t>
            </w:r>
            <w:r>
              <w:rPr>
                <w:bCs/>
                <w:sz w:val="24"/>
                <w:szCs w:val="24"/>
              </w:rPr>
              <w:t>20</w:t>
            </w:r>
            <w:r w:rsidRPr="00E727DC">
              <w:rPr>
                <w:bCs/>
                <w:sz w:val="24"/>
                <w:szCs w:val="24"/>
              </w:rPr>
              <w:t xml:space="preserve"> год</w:t>
            </w:r>
            <w:r>
              <w:rPr>
                <w:bCs/>
                <w:sz w:val="24"/>
                <w:szCs w:val="24"/>
              </w:rPr>
              <w:t>а*</w:t>
            </w:r>
          </w:p>
        </w:tc>
        <w:tc>
          <w:tcPr>
            <w:tcW w:w="1417" w:type="dxa"/>
          </w:tcPr>
          <w:p w:rsidR="003F39F3" w:rsidRPr="00E727DC" w:rsidRDefault="003F39F3" w:rsidP="009D4688">
            <w:pPr>
              <w:jc w:val="center"/>
              <w:rPr>
                <w:bCs/>
                <w:sz w:val="24"/>
                <w:szCs w:val="24"/>
              </w:rPr>
            </w:pPr>
            <w:r>
              <w:rPr>
                <w:bCs/>
                <w:sz w:val="24"/>
                <w:szCs w:val="24"/>
              </w:rPr>
              <w:t xml:space="preserve">9 месяцев  </w:t>
            </w:r>
            <w:r w:rsidRPr="00E727DC">
              <w:rPr>
                <w:bCs/>
                <w:sz w:val="24"/>
                <w:szCs w:val="24"/>
              </w:rPr>
              <w:t>202</w:t>
            </w:r>
            <w:r>
              <w:rPr>
                <w:bCs/>
                <w:sz w:val="24"/>
                <w:szCs w:val="24"/>
              </w:rPr>
              <w:t>1</w:t>
            </w:r>
            <w:r w:rsidRPr="00E727DC">
              <w:rPr>
                <w:bCs/>
                <w:sz w:val="24"/>
                <w:szCs w:val="24"/>
              </w:rPr>
              <w:t xml:space="preserve"> год</w:t>
            </w:r>
            <w:r>
              <w:rPr>
                <w:bCs/>
                <w:sz w:val="24"/>
                <w:szCs w:val="24"/>
              </w:rPr>
              <w:t>а*</w:t>
            </w:r>
          </w:p>
        </w:tc>
        <w:tc>
          <w:tcPr>
            <w:tcW w:w="2125" w:type="dxa"/>
            <w:vAlign w:val="center"/>
          </w:tcPr>
          <w:p w:rsidR="003F39F3" w:rsidRDefault="003F39F3" w:rsidP="009D4688">
            <w:pPr>
              <w:jc w:val="center"/>
              <w:rPr>
                <w:sz w:val="24"/>
                <w:szCs w:val="24"/>
              </w:rPr>
            </w:pPr>
            <w:r>
              <w:rPr>
                <w:sz w:val="24"/>
                <w:szCs w:val="24"/>
              </w:rPr>
              <w:t>Темп изменения</w:t>
            </w:r>
          </w:p>
          <w:p w:rsidR="003F39F3" w:rsidRPr="00B8616B" w:rsidRDefault="003F39F3" w:rsidP="009D4688">
            <w:pPr>
              <w:jc w:val="center"/>
              <w:rPr>
                <w:bCs/>
                <w:sz w:val="24"/>
                <w:szCs w:val="24"/>
              </w:rPr>
            </w:pPr>
            <w:r>
              <w:rPr>
                <w:sz w:val="24"/>
                <w:szCs w:val="24"/>
              </w:rPr>
              <w:t>(</w:t>
            </w:r>
            <w:r w:rsidRPr="00B8616B">
              <w:rPr>
                <w:sz w:val="24"/>
                <w:szCs w:val="24"/>
              </w:rPr>
              <w:t>%</w:t>
            </w:r>
            <w:r>
              <w:rPr>
                <w:sz w:val="24"/>
                <w:szCs w:val="24"/>
              </w:rPr>
              <w:t>)</w:t>
            </w:r>
          </w:p>
        </w:tc>
      </w:tr>
      <w:tr w:rsidR="003F39F3" w:rsidRPr="00B8616B" w:rsidTr="009D4688">
        <w:tc>
          <w:tcPr>
            <w:tcW w:w="3824" w:type="dxa"/>
          </w:tcPr>
          <w:p w:rsidR="003F39F3" w:rsidRPr="00B8616B" w:rsidRDefault="003F39F3" w:rsidP="009D4688">
            <w:pPr>
              <w:rPr>
                <w:sz w:val="24"/>
                <w:szCs w:val="24"/>
              </w:rPr>
            </w:pPr>
            <w:r w:rsidRPr="00B8616B">
              <w:rPr>
                <w:sz w:val="24"/>
                <w:szCs w:val="24"/>
              </w:rPr>
              <w:t>Молоко</w:t>
            </w:r>
          </w:p>
        </w:tc>
        <w:tc>
          <w:tcPr>
            <w:tcW w:w="999" w:type="dxa"/>
          </w:tcPr>
          <w:p w:rsidR="003F39F3" w:rsidRPr="00B8616B" w:rsidRDefault="003F39F3" w:rsidP="009D4688">
            <w:pPr>
              <w:jc w:val="center"/>
              <w:rPr>
                <w:sz w:val="24"/>
                <w:szCs w:val="24"/>
              </w:rPr>
            </w:pPr>
            <w:r w:rsidRPr="00B8616B">
              <w:rPr>
                <w:sz w:val="24"/>
                <w:szCs w:val="24"/>
              </w:rPr>
              <w:t>тонн</w:t>
            </w:r>
          </w:p>
        </w:tc>
        <w:tc>
          <w:tcPr>
            <w:tcW w:w="1416" w:type="dxa"/>
          </w:tcPr>
          <w:p w:rsidR="003F39F3" w:rsidRPr="005F6A20" w:rsidRDefault="003F39F3" w:rsidP="009D4688">
            <w:pPr>
              <w:jc w:val="center"/>
              <w:rPr>
                <w:sz w:val="24"/>
                <w:szCs w:val="24"/>
                <w:highlight w:val="yellow"/>
              </w:rPr>
            </w:pPr>
            <w:r w:rsidRPr="005D612D">
              <w:rPr>
                <w:sz w:val="24"/>
                <w:szCs w:val="24"/>
              </w:rPr>
              <w:t>12,</w:t>
            </w:r>
            <w:r>
              <w:rPr>
                <w:sz w:val="24"/>
                <w:szCs w:val="24"/>
              </w:rPr>
              <w:t>2</w:t>
            </w:r>
          </w:p>
        </w:tc>
        <w:tc>
          <w:tcPr>
            <w:tcW w:w="1417" w:type="dxa"/>
            <w:shd w:val="clear" w:color="auto" w:fill="auto"/>
          </w:tcPr>
          <w:p w:rsidR="003F39F3" w:rsidRPr="00582FA7" w:rsidRDefault="003F39F3" w:rsidP="009D4688">
            <w:pPr>
              <w:jc w:val="center"/>
              <w:rPr>
                <w:sz w:val="24"/>
                <w:szCs w:val="24"/>
              </w:rPr>
            </w:pPr>
            <w:r>
              <w:rPr>
                <w:sz w:val="24"/>
                <w:szCs w:val="24"/>
              </w:rPr>
              <w:t>13,0</w:t>
            </w:r>
          </w:p>
        </w:tc>
        <w:tc>
          <w:tcPr>
            <w:tcW w:w="2125" w:type="dxa"/>
          </w:tcPr>
          <w:p w:rsidR="003F39F3" w:rsidRPr="009D5C6E" w:rsidRDefault="003F39F3" w:rsidP="009D4688">
            <w:pPr>
              <w:jc w:val="center"/>
              <w:rPr>
                <w:sz w:val="24"/>
                <w:szCs w:val="24"/>
              </w:rPr>
            </w:pPr>
            <w:r>
              <w:rPr>
                <w:sz w:val="24"/>
                <w:szCs w:val="24"/>
              </w:rPr>
              <w:t>106,6</w:t>
            </w:r>
          </w:p>
        </w:tc>
      </w:tr>
      <w:tr w:rsidR="003F39F3" w:rsidRPr="00B8616B" w:rsidTr="009D4688">
        <w:tc>
          <w:tcPr>
            <w:tcW w:w="3824" w:type="dxa"/>
          </w:tcPr>
          <w:p w:rsidR="003F39F3" w:rsidRPr="00B8616B" w:rsidRDefault="003F39F3" w:rsidP="009D4688">
            <w:pPr>
              <w:rPr>
                <w:sz w:val="24"/>
                <w:szCs w:val="24"/>
              </w:rPr>
            </w:pPr>
            <w:r w:rsidRPr="00B8616B">
              <w:rPr>
                <w:sz w:val="24"/>
                <w:szCs w:val="24"/>
              </w:rPr>
              <w:t>Мясо КРС, МРС  (в живом весе)</w:t>
            </w:r>
          </w:p>
        </w:tc>
        <w:tc>
          <w:tcPr>
            <w:tcW w:w="999" w:type="dxa"/>
          </w:tcPr>
          <w:p w:rsidR="003F39F3" w:rsidRPr="00B8616B" w:rsidRDefault="003F39F3" w:rsidP="009D4688">
            <w:pPr>
              <w:jc w:val="center"/>
              <w:rPr>
                <w:sz w:val="24"/>
                <w:szCs w:val="24"/>
              </w:rPr>
            </w:pPr>
            <w:r w:rsidRPr="00B8616B">
              <w:rPr>
                <w:sz w:val="24"/>
                <w:szCs w:val="24"/>
              </w:rPr>
              <w:t>тонн</w:t>
            </w:r>
          </w:p>
        </w:tc>
        <w:tc>
          <w:tcPr>
            <w:tcW w:w="1416" w:type="dxa"/>
          </w:tcPr>
          <w:p w:rsidR="003F39F3" w:rsidRPr="005F6A20" w:rsidRDefault="003F39F3" w:rsidP="009D4688">
            <w:pPr>
              <w:jc w:val="center"/>
              <w:rPr>
                <w:sz w:val="24"/>
                <w:szCs w:val="24"/>
                <w:highlight w:val="yellow"/>
              </w:rPr>
            </w:pPr>
            <w:r w:rsidRPr="005D612D">
              <w:rPr>
                <w:sz w:val="24"/>
                <w:szCs w:val="24"/>
              </w:rPr>
              <w:t>0,9</w:t>
            </w:r>
          </w:p>
        </w:tc>
        <w:tc>
          <w:tcPr>
            <w:tcW w:w="1417" w:type="dxa"/>
            <w:shd w:val="clear" w:color="auto" w:fill="auto"/>
          </w:tcPr>
          <w:p w:rsidR="003F39F3" w:rsidRPr="00582FA7" w:rsidRDefault="003F39F3" w:rsidP="009D4688">
            <w:pPr>
              <w:jc w:val="center"/>
              <w:rPr>
                <w:sz w:val="24"/>
                <w:szCs w:val="24"/>
              </w:rPr>
            </w:pPr>
            <w:r w:rsidRPr="00582FA7">
              <w:rPr>
                <w:sz w:val="24"/>
                <w:szCs w:val="24"/>
              </w:rPr>
              <w:t>0</w:t>
            </w:r>
          </w:p>
        </w:tc>
        <w:tc>
          <w:tcPr>
            <w:tcW w:w="2125" w:type="dxa"/>
          </w:tcPr>
          <w:p w:rsidR="003F39F3" w:rsidRPr="009D5C6E" w:rsidRDefault="003F39F3" w:rsidP="009D4688">
            <w:pPr>
              <w:jc w:val="center"/>
              <w:rPr>
                <w:sz w:val="24"/>
                <w:szCs w:val="24"/>
              </w:rPr>
            </w:pPr>
            <w:r>
              <w:rPr>
                <w:sz w:val="24"/>
                <w:szCs w:val="24"/>
              </w:rPr>
              <w:t>0</w:t>
            </w:r>
          </w:p>
        </w:tc>
      </w:tr>
      <w:tr w:rsidR="003F39F3" w:rsidRPr="00B8616B" w:rsidTr="009D4688">
        <w:tc>
          <w:tcPr>
            <w:tcW w:w="3824" w:type="dxa"/>
          </w:tcPr>
          <w:p w:rsidR="003F39F3" w:rsidRPr="00B8616B" w:rsidRDefault="003F39F3" w:rsidP="009D4688">
            <w:pPr>
              <w:rPr>
                <w:sz w:val="24"/>
                <w:szCs w:val="24"/>
              </w:rPr>
            </w:pPr>
            <w:r w:rsidRPr="00B8616B">
              <w:rPr>
                <w:sz w:val="24"/>
                <w:szCs w:val="24"/>
              </w:rPr>
              <w:t>Свинина (в живом весе)</w:t>
            </w:r>
          </w:p>
        </w:tc>
        <w:tc>
          <w:tcPr>
            <w:tcW w:w="999" w:type="dxa"/>
          </w:tcPr>
          <w:p w:rsidR="003F39F3" w:rsidRPr="00B8616B" w:rsidRDefault="003F39F3" w:rsidP="009D4688">
            <w:pPr>
              <w:jc w:val="center"/>
              <w:rPr>
                <w:sz w:val="24"/>
                <w:szCs w:val="24"/>
              </w:rPr>
            </w:pPr>
            <w:r w:rsidRPr="00B8616B">
              <w:rPr>
                <w:sz w:val="24"/>
                <w:szCs w:val="24"/>
              </w:rPr>
              <w:t>тонн</w:t>
            </w:r>
          </w:p>
        </w:tc>
        <w:tc>
          <w:tcPr>
            <w:tcW w:w="1416" w:type="dxa"/>
          </w:tcPr>
          <w:p w:rsidR="003F39F3" w:rsidRPr="005F6A20" w:rsidRDefault="003F39F3" w:rsidP="009D4688">
            <w:pPr>
              <w:jc w:val="center"/>
              <w:rPr>
                <w:sz w:val="24"/>
                <w:szCs w:val="24"/>
                <w:highlight w:val="yellow"/>
              </w:rPr>
            </w:pPr>
            <w:r w:rsidRPr="00102AD8">
              <w:rPr>
                <w:sz w:val="24"/>
                <w:szCs w:val="24"/>
              </w:rPr>
              <w:t>2,7</w:t>
            </w:r>
          </w:p>
        </w:tc>
        <w:tc>
          <w:tcPr>
            <w:tcW w:w="1417" w:type="dxa"/>
            <w:shd w:val="clear" w:color="auto" w:fill="auto"/>
          </w:tcPr>
          <w:p w:rsidR="003F39F3" w:rsidRPr="00582FA7" w:rsidRDefault="003F39F3" w:rsidP="009D4688">
            <w:pPr>
              <w:jc w:val="center"/>
              <w:rPr>
                <w:sz w:val="24"/>
                <w:szCs w:val="24"/>
              </w:rPr>
            </w:pPr>
            <w:r w:rsidRPr="00582FA7">
              <w:rPr>
                <w:sz w:val="24"/>
                <w:szCs w:val="24"/>
              </w:rPr>
              <w:t>0</w:t>
            </w:r>
          </w:p>
        </w:tc>
        <w:tc>
          <w:tcPr>
            <w:tcW w:w="2125" w:type="dxa"/>
          </w:tcPr>
          <w:p w:rsidR="003F39F3" w:rsidRPr="009D5C6E" w:rsidRDefault="003F39F3" w:rsidP="009D4688">
            <w:pPr>
              <w:jc w:val="center"/>
              <w:rPr>
                <w:sz w:val="24"/>
                <w:szCs w:val="24"/>
              </w:rPr>
            </w:pPr>
            <w:r>
              <w:rPr>
                <w:sz w:val="24"/>
                <w:szCs w:val="24"/>
              </w:rPr>
              <w:t>0</w:t>
            </w:r>
          </w:p>
        </w:tc>
      </w:tr>
      <w:tr w:rsidR="003F39F3" w:rsidRPr="00B8616B" w:rsidTr="009D4688">
        <w:tc>
          <w:tcPr>
            <w:tcW w:w="3824" w:type="dxa"/>
          </w:tcPr>
          <w:p w:rsidR="003F39F3" w:rsidRPr="00B8616B" w:rsidRDefault="003F39F3" w:rsidP="009D4688">
            <w:pPr>
              <w:rPr>
                <w:sz w:val="24"/>
                <w:szCs w:val="24"/>
              </w:rPr>
            </w:pPr>
            <w:r w:rsidRPr="00B8616B">
              <w:rPr>
                <w:sz w:val="24"/>
                <w:szCs w:val="24"/>
              </w:rPr>
              <w:t>Мясо кролика (в живом весе)</w:t>
            </w:r>
          </w:p>
        </w:tc>
        <w:tc>
          <w:tcPr>
            <w:tcW w:w="999" w:type="dxa"/>
          </w:tcPr>
          <w:p w:rsidR="003F39F3" w:rsidRPr="00B8616B" w:rsidRDefault="003F39F3" w:rsidP="009D4688">
            <w:pPr>
              <w:jc w:val="center"/>
              <w:rPr>
                <w:sz w:val="24"/>
                <w:szCs w:val="24"/>
              </w:rPr>
            </w:pPr>
            <w:r w:rsidRPr="00B8616B">
              <w:rPr>
                <w:sz w:val="24"/>
                <w:szCs w:val="24"/>
              </w:rPr>
              <w:t>тонн</w:t>
            </w:r>
          </w:p>
        </w:tc>
        <w:tc>
          <w:tcPr>
            <w:tcW w:w="1416" w:type="dxa"/>
          </w:tcPr>
          <w:p w:rsidR="003F39F3" w:rsidRPr="005F6A20" w:rsidRDefault="003F39F3" w:rsidP="009D4688">
            <w:pPr>
              <w:jc w:val="center"/>
              <w:rPr>
                <w:sz w:val="24"/>
                <w:szCs w:val="24"/>
                <w:highlight w:val="yellow"/>
              </w:rPr>
            </w:pPr>
            <w:r>
              <w:rPr>
                <w:sz w:val="24"/>
                <w:szCs w:val="24"/>
              </w:rPr>
              <w:t>0,3</w:t>
            </w:r>
          </w:p>
        </w:tc>
        <w:tc>
          <w:tcPr>
            <w:tcW w:w="1417" w:type="dxa"/>
            <w:shd w:val="clear" w:color="auto" w:fill="auto"/>
          </w:tcPr>
          <w:p w:rsidR="003F39F3" w:rsidRPr="00582FA7" w:rsidRDefault="003F39F3" w:rsidP="009D4688">
            <w:pPr>
              <w:jc w:val="center"/>
              <w:rPr>
                <w:sz w:val="24"/>
                <w:szCs w:val="24"/>
              </w:rPr>
            </w:pPr>
            <w:r w:rsidRPr="00582FA7">
              <w:rPr>
                <w:sz w:val="24"/>
                <w:szCs w:val="24"/>
              </w:rPr>
              <w:t>0,</w:t>
            </w:r>
            <w:r>
              <w:rPr>
                <w:sz w:val="24"/>
                <w:szCs w:val="24"/>
              </w:rPr>
              <w:t>2</w:t>
            </w:r>
          </w:p>
        </w:tc>
        <w:tc>
          <w:tcPr>
            <w:tcW w:w="2125" w:type="dxa"/>
          </w:tcPr>
          <w:p w:rsidR="003F39F3" w:rsidRPr="009D5C6E" w:rsidRDefault="003F39F3" w:rsidP="009D4688">
            <w:pPr>
              <w:jc w:val="center"/>
              <w:rPr>
                <w:sz w:val="24"/>
                <w:szCs w:val="24"/>
              </w:rPr>
            </w:pPr>
            <w:r>
              <w:rPr>
                <w:sz w:val="24"/>
                <w:szCs w:val="24"/>
              </w:rPr>
              <w:t>66,7</w:t>
            </w:r>
          </w:p>
        </w:tc>
      </w:tr>
      <w:tr w:rsidR="003F39F3" w:rsidRPr="00B8616B" w:rsidTr="009D4688">
        <w:tc>
          <w:tcPr>
            <w:tcW w:w="3824" w:type="dxa"/>
          </w:tcPr>
          <w:p w:rsidR="003F39F3" w:rsidRPr="00B8616B" w:rsidRDefault="003F39F3" w:rsidP="009D4688">
            <w:pPr>
              <w:rPr>
                <w:sz w:val="24"/>
                <w:szCs w:val="24"/>
              </w:rPr>
            </w:pPr>
            <w:r w:rsidRPr="00B8616B">
              <w:rPr>
                <w:sz w:val="24"/>
                <w:szCs w:val="24"/>
              </w:rPr>
              <w:t>Мясо птицы (в живом весе)</w:t>
            </w:r>
          </w:p>
        </w:tc>
        <w:tc>
          <w:tcPr>
            <w:tcW w:w="999" w:type="dxa"/>
          </w:tcPr>
          <w:p w:rsidR="003F39F3" w:rsidRPr="00B8616B" w:rsidRDefault="003F39F3" w:rsidP="009D4688">
            <w:pPr>
              <w:jc w:val="center"/>
              <w:rPr>
                <w:sz w:val="24"/>
                <w:szCs w:val="24"/>
              </w:rPr>
            </w:pPr>
            <w:r w:rsidRPr="00B8616B">
              <w:rPr>
                <w:sz w:val="24"/>
                <w:szCs w:val="24"/>
              </w:rPr>
              <w:t>тонн</w:t>
            </w:r>
          </w:p>
        </w:tc>
        <w:tc>
          <w:tcPr>
            <w:tcW w:w="1416" w:type="dxa"/>
          </w:tcPr>
          <w:p w:rsidR="003F39F3" w:rsidRPr="005F6A20" w:rsidRDefault="003F39F3" w:rsidP="009D4688">
            <w:pPr>
              <w:jc w:val="center"/>
              <w:rPr>
                <w:sz w:val="24"/>
                <w:szCs w:val="24"/>
                <w:highlight w:val="yellow"/>
              </w:rPr>
            </w:pPr>
            <w:r w:rsidRPr="00BF0E76">
              <w:rPr>
                <w:sz w:val="24"/>
                <w:szCs w:val="24"/>
              </w:rPr>
              <w:t>0</w:t>
            </w:r>
          </w:p>
        </w:tc>
        <w:tc>
          <w:tcPr>
            <w:tcW w:w="1417" w:type="dxa"/>
            <w:shd w:val="clear" w:color="auto" w:fill="auto"/>
          </w:tcPr>
          <w:p w:rsidR="003F39F3" w:rsidRPr="00582FA7" w:rsidRDefault="003F39F3" w:rsidP="009D4688">
            <w:pPr>
              <w:jc w:val="center"/>
              <w:rPr>
                <w:sz w:val="24"/>
                <w:szCs w:val="24"/>
              </w:rPr>
            </w:pPr>
            <w:r w:rsidRPr="00582FA7">
              <w:rPr>
                <w:sz w:val="24"/>
                <w:szCs w:val="24"/>
              </w:rPr>
              <w:t>0</w:t>
            </w:r>
            <w:r>
              <w:rPr>
                <w:sz w:val="24"/>
                <w:szCs w:val="24"/>
              </w:rPr>
              <w:t>,1</w:t>
            </w:r>
          </w:p>
        </w:tc>
        <w:tc>
          <w:tcPr>
            <w:tcW w:w="2125" w:type="dxa"/>
          </w:tcPr>
          <w:p w:rsidR="003F39F3" w:rsidRPr="009D5C6E" w:rsidRDefault="003F39F3" w:rsidP="009D4688">
            <w:pPr>
              <w:jc w:val="center"/>
              <w:rPr>
                <w:sz w:val="24"/>
                <w:szCs w:val="24"/>
              </w:rPr>
            </w:pPr>
            <w:r>
              <w:rPr>
                <w:sz w:val="24"/>
                <w:szCs w:val="24"/>
              </w:rPr>
              <w:t>-</w:t>
            </w:r>
          </w:p>
        </w:tc>
      </w:tr>
      <w:tr w:rsidR="003F39F3" w:rsidRPr="00B8616B" w:rsidTr="009D4688">
        <w:tc>
          <w:tcPr>
            <w:tcW w:w="3824" w:type="dxa"/>
          </w:tcPr>
          <w:p w:rsidR="003F39F3" w:rsidRPr="00B8616B" w:rsidRDefault="003F39F3" w:rsidP="009D4688">
            <w:pPr>
              <w:rPr>
                <w:sz w:val="24"/>
                <w:szCs w:val="24"/>
              </w:rPr>
            </w:pPr>
            <w:r w:rsidRPr="00B8616B">
              <w:rPr>
                <w:sz w:val="24"/>
                <w:szCs w:val="24"/>
              </w:rPr>
              <w:t>Яйца</w:t>
            </w:r>
          </w:p>
        </w:tc>
        <w:tc>
          <w:tcPr>
            <w:tcW w:w="999" w:type="dxa"/>
          </w:tcPr>
          <w:p w:rsidR="003F39F3" w:rsidRPr="00B8616B" w:rsidRDefault="003F39F3" w:rsidP="009D4688">
            <w:pPr>
              <w:jc w:val="center"/>
              <w:rPr>
                <w:sz w:val="24"/>
                <w:szCs w:val="24"/>
              </w:rPr>
            </w:pPr>
            <w:r w:rsidRPr="00B8616B">
              <w:rPr>
                <w:sz w:val="24"/>
                <w:szCs w:val="24"/>
              </w:rPr>
              <w:t xml:space="preserve">тыс.шт. </w:t>
            </w:r>
          </w:p>
        </w:tc>
        <w:tc>
          <w:tcPr>
            <w:tcW w:w="1416" w:type="dxa"/>
          </w:tcPr>
          <w:p w:rsidR="003F39F3" w:rsidRPr="005F6A20" w:rsidRDefault="003F39F3" w:rsidP="009D4688">
            <w:pPr>
              <w:jc w:val="center"/>
              <w:rPr>
                <w:sz w:val="24"/>
                <w:szCs w:val="24"/>
                <w:highlight w:val="yellow"/>
              </w:rPr>
            </w:pPr>
            <w:r w:rsidRPr="00716B96">
              <w:rPr>
                <w:sz w:val="24"/>
                <w:szCs w:val="24"/>
              </w:rPr>
              <w:t>11,6</w:t>
            </w:r>
          </w:p>
        </w:tc>
        <w:tc>
          <w:tcPr>
            <w:tcW w:w="1417" w:type="dxa"/>
            <w:shd w:val="clear" w:color="auto" w:fill="auto"/>
          </w:tcPr>
          <w:p w:rsidR="003F39F3" w:rsidRPr="00582FA7" w:rsidRDefault="003F39F3" w:rsidP="009D4688">
            <w:pPr>
              <w:jc w:val="center"/>
              <w:rPr>
                <w:sz w:val="24"/>
                <w:szCs w:val="24"/>
              </w:rPr>
            </w:pPr>
            <w:r>
              <w:rPr>
                <w:sz w:val="24"/>
                <w:szCs w:val="24"/>
              </w:rPr>
              <w:t>2,8</w:t>
            </w:r>
          </w:p>
        </w:tc>
        <w:tc>
          <w:tcPr>
            <w:tcW w:w="2125" w:type="dxa"/>
          </w:tcPr>
          <w:p w:rsidR="003F39F3" w:rsidRPr="009D5C6E" w:rsidRDefault="003F39F3" w:rsidP="009D4688">
            <w:pPr>
              <w:jc w:val="center"/>
              <w:rPr>
                <w:sz w:val="24"/>
                <w:szCs w:val="24"/>
              </w:rPr>
            </w:pPr>
            <w:r>
              <w:rPr>
                <w:sz w:val="24"/>
                <w:szCs w:val="24"/>
              </w:rPr>
              <w:t>24,1</w:t>
            </w:r>
          </w:p>
        </w:tc>
      </w:tr>
      <w:tr w:rsidR="003F39F3" w:rsidRPr="00B8616B" w:rsidTr="009D4688">
        <w:tc>
          <w:tcPr>
            <w:tcW w:w="3824" w:type="dxa"/>
          </w:tcPr>
          <w:p w:rsidR="003F39F3" w:rsidRPr="00B8616B" w:rsidRDefault="003F39F3" w:rsidP="009D4688">
            <w:pPr>
              <w:rPr>
                <w:b/>
                <w:sz w:val="24"/>
                <w:szCs w:val="24"/>
              </w:rPr>
            </w:pPr>
            <w:r w:rsidRPr="00B8616B">
              <w:rPr>
                <w:b/>
                <w:sz w:val="24"/>
                <w:szCs w:val="24"/>
              </w:rPr>
              <w:t>Поголовье скота</w:t>
            </w:r>
          </w:p>
        </w:tc>
        <w:tc>
          <w:tcPr>
            <w:tcW w:w="999" w:type="dxa"/>
          </w:tcPr>
          <w:p w:rsidR="003F39F3" w:rsidRPr="00B8616B" w:rsidRDefault="003F39F3" w:rsidP="009D4688">
            <w:pPr>
              <w:jc w:val="center"/>
              <w:rPr>
                <w:sz w:val="24"/>
                <w:szCs w:val="24"/>
              </w:rPr>
            </w:pPr>
          </w:p>
        </w:tc>
        <w:tc>
          <w:tcPr>
            <w:tcW w:w="1416" w:type="dxa"/>
          </w:tcPr>
          <w:p w:rsidR="003F39F3" w:rsidRPr="005F6A20" w:rsidRDefault="003F39F3" w:rsidP="009D4688">
            <w:pPr>
              <w:jc w:val="center"/>
              <w:rPr>
                <w:sz w:val="24"/>
                <w:szCs w:val="24"/>
                <w:highlight w:val="yellow"/>
              </w:rPr>
            </w:pPr>
          </w:p>
        </w:tc>
        <w:tc>
          <w:tcPr>
            <w:tcW w:w="1417" w:type="dxa"/>
            <w:shd w:val="clear" w:color="auto" w:fill="auto"/>
          </w:tcPr>
          <w:p w:rsidR="003F39F3" w:rsidRPr="00582FA7" w:rsidRDefault="003F39F3" w:rsidP="009D4688">
            <w:pPr>
              <w:jc w:val="center"/>
              <w:rPr>
                <w:sz w:val="24"/>
                <w:szCs w:val="24"/>
              </w:rPr>
            </w:pPr>
          </w:p>
        </w:tc>
        <w:tc>
          <w:tcPr>
            <w:tcW w:w="2125" w:type="dxa"/>
          </w:tcPr>
          <w:p w:rsidR="003F39F3" w:rsidRPr="009D5C6E" w:rsidRDefault="003F39F3" w:rsidP="009D4688">
            <w:pPr>
              <w:jc w:val="center"/>
              <w:rPr>
                <w:sz w:val="24"/>
                <w:szCs w:val="24"/>
              </w:rPr>
            </w:pPr>
          </w:p>
        </w:tc>
      </w:tr>
      <w:tr w:rsidR="003F39F3" w:rsidRPr="00B8616B" w:rsidTr="009D4688">
        <w:tc>
          <w:tcPr>
            <w:tcW w:w="3824" w:type="dxa"/>
          </w:tcPr>
          <w:p w:rsidR="003F39F3" w:rsidRPr="00B8616B" w:rsidRDefault="003F39F3" w:rsidP="009D4688">
            <w:pPr>
              <w:rPr>
                <w:sz w:val="24"/>
                <w:szCs w:val="24"/>
              </w:rPr>
            </w:pPr>
            <w:r w:rsidRPr="00B8616B">
              <w:rPr>
                <w:sz w:val="24"/>
                <w:szCs w:val="24"/>
              </w:rPr>
              <w:t>Крупный рогатый скот (КРС) – всего</w:t>
            </w:r>
          </w:p>
        </w:tc>
        <w:tc>
          <w:tcPr>
            <w:tcW w:w="999" w:type="dxa"/>
          </w:tcPr>
          <w:p w:rsidR="003F39F3" w:rsidRPr="00B8616B" w:rsidRDefault="003F39F3" w:rsidP="009D4688">
            <w:pPr>
              <w:jc w:val="center"/>
              <w:rPr>
                <w:sz w:val="24"/>
                <w:szCs w:val="24"/>
              </w:rPr>
            </w:pPr>
            <w:r w:rsidRPr="00B8616B">
              <w:rPr>
                <w:sz w:val="24"/>
                <w:szCs w:val="24"/>
              </w:rPr>
              <w:t>гол</w:t>
            </w:r>
          </w:p>
        </w:tc>
        <w:tc>
          <w:tcPr>
            <w:tcW w:w="1416" w:type="dxa"/>
          </w:tcPr>
          <w:p w:rsidR="003F39F3" w:rsidRDefault="003F39F3" w:rsidP="009D4688">
            <w:pPr>
              <w:jc w:val="center"/>
              <w:rPr>
                <w:sz w:val="24"/>
                <w:szCs w:val="24"/>
              </w:rPr>
            </w:pPr>
          </w:p>
          <w:p w:rsidR="003F39F3" w:rsidRPr="00716B96" w:rsidRDefault="003F39F3" w:rsidP="009D4688">
            <w:pPr>
              <w:jc w:val="center"/>
              <w:rPr>
                <w:sz w:val="24"/>
                <w:szCs w:val="24"/>
              </w:rPr>
            </w:pPr>
            <w:r w:rsidRPr="00716B96">
              <w:rPr>
                <w:sz w:val="24"/>
                <w:szCs w:val="24"/>
              </w:rPr>
              <w:t>10</w:t>
            </w:r>
          </w:p>
        </w:tc>
        <w:tc>
          <w:tcPr>
            <w:tcW w:w="1417" w:type="dxa"/>
            <w:shd w:val="clear" w:color="auto" w:fill="auto"/>
          </w:tcPr>
          <w:p w:rsidR="003F39F3" w:rsidRPr="00582FA7" w:rsidRDefault="003F39F3" w:rsidP="009D4688">
            <w:pPr>
              <w:jc w:val="center"/>
              <w:rPr>
                <w:sz w:val="24"/>
                <w:szCs w:val="24"/>
              </w:rPr>
            </w:pPr>
          </w:p>
          <w:p w:rsidR="003F39F3" w:rsidRPr="00582FA7" w:rsidRDefault="003F39F3" w:rsidP="009D4688">
            <w:pPr>
              <w:jc w:val="center"/>
              <w:rPr>
                <w:sz w:val="24"/>
                <w:szCs w:val="24"/>
              </w:rPr>
            </w:pPr>
            <w:r w:rsidRPr="00582FA7">
              <w:rPr>
                <w:sz w:val="24"/>
                <w:szCs w:val="24"/>
              </w:rPr>
              <w:t>1</w:t>
            </w:r>
            <w:r>
              <w:rPr>
                <w:sz w:val="24"/>
                <w:szCs w:val="24"/>
              </w:rPr>
              <w:t>7</w:t>
            </w:r>
          </w:p>
        </w:tc>
        <w:tc>
          <w:tcPr>
            <w:tcW w:w="2125" w:type="dxa"/>
          </w:tcPr>
          <w:p w:rsidR="003F39F3" w:rsidRDefault="003F39F3" w:rsidP="009D4688">
            <w:pPr>
              <w:jc w:val="center"/>
              <w:rPr>
                <w:sz w:val="24"/>
                <w:szCs w:val="24"/>
              </w:rPr>
            </w:pPr>
          </w:p>
          <w:p w:rsidR="003F39F3" w:rsidRPr="009D5C6E" w:rsidRDefault="003F39F3" w:rsidP="009D4688">
            <w:pPr>
              <w:jc w:val="center"/>
              <w:rPr>
                <w:sz w:val="24"/>
                <w:szCs w:val="24"/>
              </w:rPr>
            </w:pPr>
            <w:r>
              <w:rPr>
                <w:sz w:val="24"/>
                <w:szCs w:val="24"/>
              </w:rPr>
              <w:t>170,0</w:t>
            </w:r>
          </w:p>
        </w:tc>
      </w:tr>
      <w:tr w:rsidR="003F39F3" w:rsidRPr="00B8616B" w:rsidTr="009D4688">
        <w:tc>
          <w:tcPr>
            <w:tcW w:w="3824" w:type="dxa"/>
          </w:tcPr>
          <w:p w:rsidR="003F39F3" w:rsidRPr="00B8616B" w:rsidRDefault="003F39F3" w:rsidP="009D4688">
            <w:pPr>
              <w:rPr>
                <w:sz w:val="24"/>
                <w:szCs w:val="24"/>
              </w:rPr>
            </w:pPr>
            <w:r w:rsidRPr="00B8616B">
              <w:rPr>
                <w:sz w:val="24"/>
                <w:szCs w:val="24"/>
              </w:rPr>
              <w:t>в том числе коровы</w:t>
            </w:r>
          </w:p>
        </w:tc>
        <w:tc>
          <w:tcPr>
            <w:tcW w:w="999" w:type="dxa"/>
          </w:tcPr>
          <w:p w:rsidR="003F39F3" w:rsidRPr="00B8616B" w:rsidRDefault="003F39F3" w:rsidP="009D4688">
            <w:pPr>
              <w:jc w:val="center"/>
              <w:rPr>
                <w:sz w:val="24"/>
                <w:szCs w:val="24"/>
              </w:rPr>
            </w:pPr>
            <w:r w:rsidRPr="00B8616B">
              <w:rPr>
                <w:sz w:val="24"/>
                <w:szCs w:val="24"/>
              </w:rPr>
              <w:t>гол</w:t>
            </w:r>
          </w:p>
        </w:tc>
        <w:tc>
          <w:tcPr>
            <w:tcW w:w="1416" w:type="dxa"/>
          </w:tcPr>
          <w:p w:rsidR="003F39F3" w:rsidRPr="00716B96" w:rsidRDefault="003F39F3" w:rsidP="009D4688">
            <w:pPr>
              <w:jc w:val="center"/>
              <w:rPr>
                <w:sz w:val="24"/>
                <w:szCs w:val="24"/>
              </w:rPr>
            </w:pPr>
            <w:r w:rsidRPr="00716B96">
              <w:rPr>
                <w:sz w:val="24"/>
                <w:szCs w:val="24"/>
              </w:rPr>
              <w:t>4</w:t>
            </w:r>
          </w:p>
        </w:tc>
        <w:tc>
          <w:tcPr>
            <w:tcW w:w="1417" w:type="dxa"/>
            <w:shd w:val="clear" w:color="auto" w:fill="auto"/>
          </w:tcPr>
          <w:p w:rsidR="003F39F3" w:rsidRPr="00582FA7" w:rsidRDefault="003F39F3" w:rsidP="009D4688">
            <w:pPr>
              <w:jc w:val="center"/>
              <w:rPr>
                <w:sz w:val="24"/>
                <w:szCs w:val="24"/>
              </w:rPr>
            </w:pPr>
            <w:r w:rsidRPr="00582FA7">
              <w:rPr>
                <w:sz w:val="24"/>
                <w:szCs w:val="24"/>
              </w:rPr>
              <w:t>8</w:t>
            </w:r>
          </w:p>
        </w:tc>
        <w:tc>
          <w:tcPr>
            <w:tcW w:w="2125" w:type="dxa"/>
          </w:tcPr>
          <w:p w:rsidR="003F39F3" w:rsidRPr="009D5C6E" w:rsidRDefault="003F39F3" w:rsidP="009D4688">
            <w:pPr>
              <w:jc w:val="center"/>
              <w:rPr>
                <w:sz w:val="24"/>
                <w:szCs w:val="24"/>
              </w:rPr>
            </w:pPr>
            <w:r>
              <w:rPr>
                <w:sz w:val="24"/>
                <w:szCs w:val="24"/>
              </w:rPr>
              <w:t>200,0</w:t>
            </w:r>
          </w:p>
        </w:tc>
      </w:tr>
      <w:tr w:rsidR="003F39F3" w:rsidRPr="00B8616B" w:rsidTr="009D4688">
        <w:tc>
          <w:tcPr>
            <w:tcW w:w="3824" w:type="dxa"/>
          </w:tcPr>
          <w:p w:rsidR="003F39F3" w:rsidRPr="00B8616B" w:rsidRDefault="003F39F3" w:rsidP="009D4688">
            <w:pPr>
              <w:rPr>
                <w:sz w:val="24"/>
                <w:szCs w:val="24"/>
              </w:rPr>
            </w:pPr>
            <w:r w:rsidRPr="00B8616B">
              <w:rPr>
                <w:sz w:val="24"/>
                <w:szCs w:val="24"/>
              </w:rPr>
              <w:t>Мелкий рогатый скот</w:t>
            </w:r>
          </w:p>
        </w:tc>
        <w:tc>
          <w:tcPr>
            <w:tcW w:w="999" w:type="dxa"/>
          </w:tcPr>
          <w:p w:rsidR="003F39F3" w:rsidRPr="00B8616B" w:rsidRDefault="003F39F3" w:rsidP="009D4688">
            <w:pPr>
              <w:jc w:val="center"/>
              <w:rPr>
                <w:sz w:val="24"/>
                <w:szCs w:val="24"/>
              </w:rPr>
            </w:pPr>
            <w:r w:rsidRPr="00B8616B">
              <w:rPr>
                <w:sz w:val="24"/>
                <w:szCs w:val="24"/>
              </w:rPr>
              <w:t>гол</w:t>
            </w:r>
          </w:p>
        </w:tc>
        <w:tc>
          <w:tcPr>
            <w:tcW w:w="1416" w:type="dxa"/>
          </w:tcPr>
          <w:p w:rsidR="003F39F3" w:rsidRPr="00102AD8" w:rsidRDefault="003F39F3" w:rsidP="009D4688">
            <w:pPr>
              <w:jc w:val="center"/>
              <w:rPr>
                <w:sz w:val="24"/>
                <w:szCs w:val="24"/>
              </w:rPr>
            </w:pPr>
            <w:r>
              <w:rPr>
                <w:sz w:val="24"/>
                <w:szCs w:val="24"/>
              </w:rPr>
              <w:t>11</w:t>
            </w:r>
          </w:p>
        </w:tc>
        <w:tc>
          <w:tcPr>
            <w:tcW w:w="1417" w:type="dxa"/>
            <w:shd w:val="clear" w:color="auto" w:fill="auto"/>
          </w:tcPr>
          <w:p w:rsidR="003F39F3" w:rsidRPr="00582FA7" w:rsidRDefault="003F39F3" w:rsidP="009D4688">
            <w:pPr>
              <w:jc w:val="center"/>
              <w:rPr>
                <w:sz w:val="24"/>
                <w:szCs w:val="24"/>
              </w:rPr>
            </w:pPr>
            <w:r>
              <w:rPr>
                <w:sz w:val="24"/>
                <w:szCs w:val="24"/>
              </w:rPr>
              <w:t>81</w:t>
            </w:r>
          </w:p>
        </w:tc>
        <w:tc>
          <w:tcPr>
            <w:tcW w:w="2125" w:type="dxa"/>
          </w:tcPr>
          <w:p w:rsidR="003F39F3" w:rsidRPr="009D5C6E" w:rsidRDefault="003F39F3" w:rsidP="009D4688">
            <w:pPr>
              <w:jc w:val="center"/>
              <w:rPr>
                <w:sz w:val="24"/>
                <w:szCs w:val="24"/>
              </w:rPr>
            </w:pPr>
            <w:r>
              <w:rPr>
                <w:sz w:val="24"/>
                <w:szCs w:val="24"/>
              </w:rPr>
              <w:t>в 7,</w:t>
            </w:r>
            <w:r w:rsidR="009D4688">
              <w:rPr>
                <w:sz w:val="24"/>
                <w:szCs w:val="24"/>
              </w:rPr>
              <w:t>4</w:t>
            </w:r>
            <w:r>
              <w:rPr>
                <w:sz w:val="24"/>
                <w:szCs w:val="24"/>
              </w:rPr>
              <w:t xml:space="preserve"> раза</w:t>
            </w:r>
          </w:p>
        </w:tc>
      </w:tr>
      <w:tr w:rsidR="003F39F3" w:rsidRPr="00B8616B" w:rsidTr="009D4688">
        <w:tc>
          <w:tcPr>
            <w:tcW w:w="3824" w:type="dxa"/>
          </w:tcPr>
          <w:p w:rsidR="003F39F3" w:rsidRPr="00B8616B" w:rsidRDefault="003F39F3" w:rsidP="009D4688">
            <w:pPr>
              <w:rPr>
                <w:sz w:val="24"/>
                <w:szCs w:val="24"/>
              </w:rPr>
            </w:pPr>
            <w:r w:rsidRPr="00B8616B">
              <w:rPr>
                <w:sz w:val="24"/>
                <w:szCs w:val="24"/>
              </w:rPr>
              <w:t>Свиньи</w:t>
            </w:r>
          </w:p>
        </w:tc>
        <w:tc>
          <w:tcPr>
            <w:tcW w:w="999" w:type="dxa"/>
          </w:tcPr>
          <w:p w:rsidR="003F39F3" w:rsidRPr="00B8616B" w:rsidRDefault="003F39F3" w:rsidP="009D4688">
            <w:pPr>
              <w:jc w:val="center"/>
              <w:rPr>
                <w:sz w:val="24"/>
                <w:szCs w:val="24"/>
              </w:rPr>
            </w:pPr>
            <w:r w:rsidRPr="00B8616B">
              <w:rPr>
                <w:sz w:val="24"/>
                <w:szCs w:val="24"/>
              </w:rPr>
              <w:t>гол</w:t>
            </w:r>
          </w:p>
        </w:tc>
        <w:tc>
          <w:tcPr>
            <w:tcW w:w="1416" w:type="dxa"/>
          </w:tcPr>
          <w:p w:rsidR="003F39F3" w:rsidRPr="00102AD8" w:rsidRDefault="003F39F3" w:rsidP="009D4688">
            <w:pPr>
              <w:jc w:val="center"/>
              <w:rPr>
                <w:sz w:val="24"/>
                <w:szCs w:val="24"/>
              </w:rPr>
            </w:pPr>
            <w:r>
              <w:rPr>
                <w:sz w:val="24"/>
                <w:szCs w:val="24"/>
              </w:rPr>
              <w:t>2</w:t>
            </w:r>
          </w:p>
        </w:tc>
        <w:tc>
          <w:tcPr>
            <w:tcW w:w="1417" w:type="dxa"/>
            <w:shd w:val="clear" w:color="auto" w:fill="auto"/>
          </w:tcPr>
          <w:p w:rsidR="003F39F3" w:rsidRPr="00582FA7" w:rsidRDefault="003F39F3" w:rsidP="009D4688">
            <w:pPr>
              <w:jc w:val="center"/>
              <w:rPr>
                <w:sz w:val="24"/>
                <w:szCs w:val="24"/>
              </w:rPr>
            </w:pPr>
            <w:r w:rsidRPr="00582FA7">
              <w:rPr>
                <w:sz w:val="24"/>
                <w:szCs w:val="24"/>
              </w:rPr>
              <w:t>0</w:t>
            </w:r>
          </w:p>
        </w:tc>
        <w:tc>
          <w:tcPr>
            <w:tcW w:w="2125" w:type="dxa"/>
          </w:tcPr>
          <w:p w:rsidR="003F39F3" w:rsidRPr="009D5C6E" w:rsidRDefault="003F39F3" w:rsidP="009D4688">
            <w:pPr>
              <w:jc w:val="center"/>
              <w:rPr>
                <w:sz w:val="24"/>
                <w:szCs w:val="24"/>
              </w:rPr>
            </w:pPr>
            <w:r>
              <w:rPr>
                <w:sz w:val="24"/>
                <w:szCs w:val="24"/>
              </w:rPr>
              <w:t>0</w:t>
            </w:r>
          </w:p>
        </w:tc>
      </w:tr>
      <w:tr w:rsidR="003F39F3" w:rsidRPr="00B8616B" w:rsidTr="009D4688">
        <w:tc>
          <w:tcPr>
            <w:tcW w:w="3824" w:type="dxa"/>
          </w:tcPr>
          <w:p w:rsidR="003F39F3" w:rsidRPr="00B8616B" w:rsidRDefault="003F39F3" w:rsidP="009D4688">
            <w:pPr>
              <w:rPr>
                <w:sz w:val="24"/>
                <w:szCs w:val="24"/>
              </w:rPr>
            </w:pPr>
            <w:r w:rsidRPr="00B8616B">
              <w:rPr>
                <w:sz w:val="24"/>
                <w:szCs w:val="24"/>
              </w:rPr>
              <w:t>Кролики</w:t>
            </w:r>
          </w:p>
        </w:tc>
        <w:tc>
          <w:tcPr>
            <w:tcW w:w="999" w:type="dxa"/>
          </w:tcPr>
          <w:p w:rsidR="003F39F3" w:rsidRPr="00B8616B" w:rsidRDefault="003F39F3" w:rsidP="009D4688">
            <w:pPr>
              <w:jc w:val="center"/>
              <w:rPr>
                <w:sz w:val="24"/>
                <w:szCs w:val="24"/>
              </w:rPr>
            </w:pPr>
            <w:r w:rsidRPr="00B8616B">
              <w:rPr>
                <w:sz w:val="24"/>
                <w:szCs w:val="24"/>
              </w:rPr>
              <w:t>гол</w:t>
            </w:r>
          </w:p>
        </w:tc>
        <w:tc>
          <w:tcPr>
            <w:tcW w:w="1416" w:type="dxa"/>
          </w:tcPr>
          <w:p w:rsidR="003F39F3" w:rsidRPr="005F6A20" w:rsidRDefault="003F39F3" w:rsidP="009D4688">
            <w:pPr>
              <w:jc w:val="center"/>
              <w:rPr>
                <w:sz w:val="24"/>
                <w:szCs w:val="24"/>
                <w:highlight w:val="yellow"/>
              </w:rPr>
            </w:pPr>
            <w:r w:rsidRPr="004933C6">
              <w:rPr>
                <w:sz w:val="24"/>
                <w:szCs w:val="24"/>
              </w:rPr>
              <w:t>278</w:t>
            </w:r>
          </w:p>
        </w:tc>
        <w:tc>
          <w:tcPr>
            <w:tcW w:w="1417" w:type="dxa"/>
            <w:shd w:val="clear" w:color="auto" w:fill="auto"/>
          </w:tcPr>
          <w:p w:rsidR="003F39F3" w:rsidRPr="00582FA7" w:rsidRDefault="003F39F3" w:rsidP="009D4688">
            <w:pPr>
              <w:jc w:val="center"/>
              <w:rPr>
                <w:sz w:val="24"/>
                <w:szCs w:val="24"/>
              </w:rPr>
            </w:pPr>
            <w:r>
              <w:rPr>
                <w:sz w:val="24"/>
                <w:szCs w:val="24"/>
              </w:rPr>
              <w:t>226</w:t>
            </w:r>
          </w:p>
        </w:tc>
        <w:tc>
          <w:tcPr>
            <w:tcW w:w="2125" w:type="dxa"/>
          </w:tcPr>
          <w:p w:rsidR="003F39F3" w:rsidRPr="009D5C6E" w:rsidRDefault="003F39F3" w:rsidP="009D4688">
            <w:pPr>
              <w:jc w:val="center"/>
              <w:rPr>
                <w:sz w:val="24"/>
                <w:szCs w:val="24"/>
              </w:rPr>
            </w:pPr>
            <w:r>
              <w:rPr>
                <w:sz w:val="24"/>
                <w:szCs w:val="24"/>
              </w:rPr>
              <w:t>81,3</w:t>
            </w:r>
          </w:p>
        </w:tc>
      </w:tr>
      <w:tr w:rsidR="003F39F3" w:rsidRPr="00B8616B" w:rsidTr="009D4688">
        <w:tc>
          <w:tcPr>
            <w:tcW w:w="3824" w:type="dxa"/>
          </w:tcPr>
          <w:p w:rsidR="003F39F3" w:rsidRPr="00B8616B" w:rsidRDefault="003F39F3" w:rsidP="009D4688">
            <w:pPr>
              <w:rPr>
                <w:sz w:val="24"/>
                <w:szCs w:val="24"/>
              </w:rPr>
            </w:pPr>
            <w:r w:rsidRPr="00B8616B">
              <w:rPr>
                <w:sz w:val="24"/>
                <w:szCs w:val="24"/>
              </w:rPr>
              <w:t>Птица</w:t>
            </w:r>
          </w:p>
        </w:tc>
        <w:tc>
          <w:tcPr>
            <w:tcW w:w="999" w:type="dxa"/>
          </w:tcPr>
          <w:p w:rsidR="003F39F3" w:rsidRPr="00B8616B" w:rsidRDefault="003F39F3" w:rsidP="009D4688">
            <w:pPr>
              <w:jc w:val="center"/>
              <w:rPr>
                <w:sz w:val="24"/>
                <w:szCs w:val="24"/>
              </w:rPr>
            </w:pPr>
            <w:r w:rsidRPr="00B8616B">
              <w:rPr>
                <w:sz w:val="24"/>
                <w:szCs w:val="24"/>
              </w:rPr>
              <w:t>гол</w:t>
            </w:r>
          </w:p>
        </w:tc>
        <w:tc>
          <w:tcPr>
            <w:tcW w:w="1416" w:type="dxa"/>
          </w:tcPr>
          <w:p w:rsidR="003F39F3" w:rsidRPr="004933C6" w:rsidRDefault="003F39F3" w:rsidP="009D4688">
            <w:pPr>
              <w:jc w:val="center"/>
              <w:rPr>
                <w:sz w:val="24"/>
                <w:szCs w:val="24"/>
              </w:rPr>
            </w:pPr>
            <w:r w:rsidRPr="004933C6">
              <w:rPr>
                <w:sz w:val="24"/>
                <w:szCs w:val="24"/>
              </w:rPr>
              <w:t>117</w:t>
            </w:r>
          </w:p>
        </w:tc>
        <w:tc>
          <w:tcPr>
            <w:tcW w:w="1417" w:type="dxa"/>
            <w:shd w:val="clear" w:color="auto" w:fill="auto"/>
          </w:tcPr>
          <w:p w:rsidR="003F39F3" w:rsidRPr="00582FA7" w:rsidRDefault="003F39F3" w:rsidP="009D4688">
            <w:pPr>
              <w:jc w:val="center"/>
              <w:rPr>
                <w:sz w:val="24"/>
                <w:szCs w:val="24"/>
              </w:rPr>
            </w:pPr>
            <w:r>
              <w:rPr>
                <w:sz w:val="24"/>
                <w:szCs w:val="24"/>
              </w:rPr>
              <w:t>20</w:t>
            </w:r>
          </w:p>
        </w:tc>
        <w:tc>
          <w:tcPr>
            <w:tcW w:w="2125" w:type="dxa"/>
          </w:tcPr>
          <w:p w:rsidR="003F39F3" w:rsidRPr="009D5C6E" w:rsidRDefault="003F39F3" w:rsidP="009D4688">
            <w:pPr>
              <w:jc w:val="center"/>
              <w:rPr>
                <w:sz w:val="24"/>
                <w:szCs w:val="24"/>
              </w:rPr>
            </w:pPr>
            <w:r>
              <w:rPr>
                <w:sz w:val="24"/>
                <w:szCs w:val="24"/>
              </w:rPr>
              <w:t>17,1</w:t>
            </w:r>
          </w:p>
        </w:tc>
      </w:tr>
      <w:tr w:rsidR="003F39F3" w:rsidRPr="00FD7B43" w:rsidTr="009D4688">
        <w:tc>
          <w:tcPr>
            <w:tcW w:w="3824" w:type="dxa"/>
          </w:tcPr>
          <w:p w:rsidR="003F39F3" w:rsidRPr="00B8616B" w:rsidRDefault="003F39F3" w:rsidP="009D4688">
            <w:pPr>
              <w:rPr>
                <w:sz w:val="24"/>
                <w:szCs w:val="24"/>
              </w:rPr>
            </w:pPr>
            <w:r w:rsidRPr="00B8616B">
              <w:rPr>
                <w:sz w:val="24"/>
                <w:szCs w:val="24"/>
              </w:rPr>
              <w:t>Лошади</w:t>
            </w:r>
          </w:p>
        </w:tc>
        <w:tc>
          <w:tcPr>
            <w:tcW w:w="999" w:type="dxa"/>
          </w:tcPr>
          <w:p w:rsidR="003F39F3" w:rsidRPr="00B8616B" w:rsidRDefault="003F39F3" w:rsidP="009D4688">
            <w:pPr>
              <w:jc w:val="center"/>
              <w:rPr>
                <w:sz w:val="24"/>
                <w:szCs w:val="24"/>
              </w:rPr>
            </w:pPr>
            <w:r w:rsidRPr="00B8616B">
              <w:rPr>
                <w:sz w:val="24"/>
                <w:szCs w:val="24"/>
              </w:rPr>
              <w:t>гол</w:t>
            </w:r>
          </w:p>
        </w:tc>
        <w:tc>
          <w:tcPr>
            <w:tcW w:w="1416" w:type="dxa"/>
          </w:tcPr>
          <w:p w:rsidR="003F39F3" w:rsidRPr="004933C6" w:rsidRDefault="003F39F3" w:rsidP="009D4688">
            <w:pPr>
              <w:jc w:val="center"/>
              <w:rPr>
                <w:sz w:val="24"/>
                <w:szCs w:val="24"/>
              </w:rPr>
            </w:pPr>
            <w:r w:rsidRPr="004933C6">
              <w:rPr>
                <w:sz w:val="24"/>
                <w:szCs w:val="24"/>
              </w:rPr>
              <w:t>0</w:t>
            </w:r>
          </w:p>
        </w:tc>
        <w:tc>
          <w:tcPr>
            <w:tcW w:w="1417" w:type="dxa"/>
            <w:shd w:val="clear" w:color="auto" w:fill="auto"/>
          </w:tcPr>
          <w:p w:rsidR="003F39F3" w:rsidRPr="00582FA7" w:rsidRDefault="003F39F3" w:rsidP="009D4688">
            <w:pPr>
              <w:jc w:val="center"/>
              <w:rPr>
                <w:sz w:val="24"/>
                <w:szCs w:val="24"/>
              </w:rPr>
            </w:pPr>
            <w:r w:rsidRPr="00582FA7">
              <w:rPr>
                <w:sz w:val="24"/>
                <w:szCs w:val="24"/>
              </w:rPr>
              <w:t>0</w:t>
            </w:r>
          </w:p>
        </w:tc>
        <w:tc>
          <w:tcPr>
            <w:tcW w:w="2125" w:type="dxa"/>
          </w:tcPr>
          <w:p w:rsidR="003F39F3" w:rsidRPr="00E727DC" w:rsidRDefault="003F39F3" w:rsidP="009D4688">
            <w:pPr>
              <w:jc w:val="center"/>
              <w:rPr>
                <w:sz w:val="24"/>
                <w:szCs w:val="24"/>
              </w:rPr>
            </w:pPr>
            <w:r>
              <w:rPr>
                <w:sz w:val="24"/>
                <w:szCs w:val="24"/>
              </w:rPr>
              <w:t>0</w:t>
            </w:r>
          </w:p>
        </w:tc>
      </w:tr>
    </w:tbl>
    <w:p w:rsidR="003F39F3" w:rsidRPr="007C4F2E" w:rsidRDefault="003F39F3" w:rsidP="003F39F3">
      <w:pPr>
        <w:ind w:firstLine="709"/>
        <w:jc w:val="both"/>
        <w:rPr>
          <w:sz w:val="24"/>
          <w:szCs w:val="24"/>
        </w:rPr>
      </w:pPr>
      <w:r w:rsidRPr="007C4F2E">
        <w:rPr>
          <w:sz w:val="24"/>
          <w:szCs w:val="24"/>
        </w:rPr>
        <w:t>* информация, полученная путем проведения мониторинга</w:t>
      </w:r>
    </w:p>
    <w:p w:rsidR="003F39F3" w:rsidRDefault="003F39F3" w:rsidP="003F39F3">
      <w:pPr>
        <w:ind w:firstLine="709"/>
        <w:jc w:val="both"/>
        <w:rPr>
          <w:sz w:val="24"/>
          <w:szCs w:val="24"/>
          <w:highlight w:val="yellow"/>
        </w:rPr>
      </w:pPr>
    </w:p>
    <w:p w:rsidR="009D4688" w:rsidRDefault="003F39F3" w:rsidP="003F39F3">
      <w:pPr>
        <w:ind w:firstLine="709"/>
        <w:jc w:val="both"/>
        <w:rPr>
          <w:sz w:val="24"/>
          <w:szCs w:val="24"/>
        </w:rPr>
      </w:pPr>
      <w:r w:rsidRPr="00D83D1F">
        <w:rPr>
          <w:sz w:val="24"/>
          <w:szCs w:val="24"/>
        </w:rPr>
        <w:t xml:space="preserve">В соответствии с данными Единого реестра субъектов малого и среднего предпринимательства ФНС РФ на территории </w:t>
      </w:r>
      <w:r w:rsidRPr="00FA2D71">
        <w:rPr>
          <w:sz w:val="24"/>
          <w:szCs w:val="24"/>
        </w:rPr>
        <w:t>города Урай зарегистрировано 12 субъектов</w:t>
      </w:r>
      <w:r>
        <w:rPr>
          <w:sz w:val="24"/>
          <w:szCs w:val="24"/>
        </w:rPr>
        <w:t xml:space="preserve"> малого предпринимательства </w:t>
      </w:r>
      <w:r w:rsidRPr="00D83D1F">
        <w:rPr>
          <w:sz w:val="24"/>
          <w:szCs w:val="24"/>
        </w:rPr>
        <w:t xml:space="preserve">с основным видом деятельности растениеводство и животноводство. </w:t>
      </w:r>
    </w:p>
    <w:p w:rsidR="003F39F3" w:rsidRPr="00D83D1F" w:rsidRDefault="003F39F3" w:rsidP="003F39F3">
      <w:pPr>
        <w:ind w:firstLine="709"/>
        <w:jc w:val="both"/>
        <w:rPr>
          <w:sz w:val="24"/>
          <w:szCs w:val="24"/>
        </w:rPr>
      </w:pPr>
      <w:r w:rsidRPr="00D83D1F">
        <w:rPr>
          <w:sz w:val="24"/>
          <w:szCs w:val="24"/>
        </w:rPr>
        <w:t>Фактически осуществля</w:t>
      </w:r>
      <w:r>
        <w:rPr>
          <w:sz w:val="24"/>
          <w:szCs w:val="24"/>
        </w:rPr>
        <w:t>ли</w:t>
      </w:r>
      <w:r w:rsidRPr="00D83D1F">
        <w:rPr>
          <w:sz w:val="24"/>
          <w:szCs w:val="24"/>
        </w:rPr>
        <w:t xml:space="preserve"> сельскохозяйственную деятельность </w:t>
      </w:r>
      <w:r>
        <w:rPr>
          <w:sz w:val="24"/>
          <w:szCs w:val="24"/>
        </w:rPr>
        <w:t>6 субъектов малого предпринимательства, один</w:t>
      </w:r>
      <w:r w:rsidRPr="00D83D1F">
        <w:rPr>
          <w:sz w:val="24"/>
          <w:szCs w:val="24"/>
        </w:rPr>
        <w:t xml:space="preserve"> из которых явля</w:t>
      </w:r>
      <w:r>
        <w:rPr>
          <w:sz w:val="24"/>
          <w:szCs w:val="24"/>
        </w:rPr>
        <w:t>е</w:t>
      </w:r>
      <w:r w:rsidRPr="00D83D1F">
        <w:rPr>
          <w:sz w:val="24"/>
          <w:szCs w:val="24"/>
        </w:rPr>
        <w:t>тся получател</w:t>
      </w:r>
      <w:r>
        <w:rPr>
          <w:sz w:val="24"/>
          <w:szCs w:val="24"/>
        </w:rPr>
        <w:t>е</w:t>
      </w:r>
      <w:r w:rsidRPr="00D83D1F">
        <w:rPr>
          <w:sz w:val="24"/>
          <w:szCs w:val="24"/>
        </w:rPr>
        <w:t>м финансовой поддержки животноводства.</w:t>
      </w:r>
    </w:p>
    <w:p w:rsidR="003F39F3" w:rsidRDefault="003F39F3" w:rsidP="003F39F3">
      <w:pPr>
        <w:ind w:firstLine="540"/>
        <w:jc w:val="both"/>
        <w:rPr>
          <w:sz w:val="24"/>
          <w:szCs w:val="24"/>
        </w:rPr>
      </w:pPr>
      <w:r>
        <w:rPr>
          <w:sz w:val="24"/>
          <w:szCs w:val="24"/>
        </w:rPr>
        <w:lastRenderedPageBreak/>
        <w:t xml:space="preserve">В целях создания условий для развития сельскохозяйственных товаропроизводителей с 2021 года действует подпрограмма </w:t>
      </w:r>
      <w:r>
        <w:rPr>
          <w:sz w:val="24"/>
          <w:szCs w:val="24"/>
          <w:lang w:val="en-US"/>
        </w:rPr>
        <w:t>III</w:t>
      </w:r>
      <w:r>
        <w:rPr>
          <w:sz w:val="24"/>
          <w:szCs w:val="24"/>
        </w:rPr>
        <w:t xml:space="preserve"> «</w:t>
      </w:r>
      <w:r w:rsidRPr="00D144B7">
        <w:rPr>
          <w:sz w:val="24"/>
          <w:szCs w:val="24"/>
        </w:rPr>
        <w:t>Развитие</w:t>
      </w:r>
      <w:r>
        <w:rPr>
          <w:sz w:val="24"/>
          <w:szCs w:val="24"/>
        </w:rPr>
        <w:t xml:space="preserve">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w:t>
      </w:r>
    </w:p>
    <w:p w:rsidR="003F39F3" w:rsidRDefault="009D4688" w:rsidP="00FD5E32">
      <w:pPr>
        <w:jc w:val="both"/>
        <w:rPr>
          <w:sz w:val="24"/>
          <w:szCs w:val="24"/>
        </w:rPr>
      </w:pPr>
      <w:r>
        <w:rPr>
          <w:sz w:val="24"/>
          <w:szCs w:val="24"/>
        </w:rPr>
        <w:t xml:space="preserve">         </w:t>
      </w:r>
      <w:r w:rsidR="003F39F3">
        <w:rPr>
          <w:sz w:val="24"/>
          <w:szCs w:val="24"/>
        </w:rPr>
        <w:t xml:space="preserve">Финансирование мероприятий </w:t>
      </w:r>
      <w:r>
        <w:rPr>
          <w:sz w:val="24"/>
          <w:szCs w:val="24"/>
        </w:rPr>
        <w:t xml:space="preserve">данной </w:t>
      </w:r>
      <w:r w:rsidR="003F39F3" w:rsidRPr="00BA37BF">
        <w:rPr>
          <w:sz w:val="24"/>
          <w:szCs w:val="24"/>
        </w:rPr>
        <w:t xml:space="preserve">подпрограммы </w:t>
      </w:r>
      <w:r w:rsidR="00D87F6C">
        <w:rPr>
          <w:sz w:val="24"/>
          <w:szCs w:val="24"/>
        </w:rPr>
        <w:t>за отчетный период 2021 года составляет 23,12 млн</w:t>
      </w:r>
      <w:proofErr w:type="gramStart"/>
      <w:r w:rsidR="00D87F6C">
        <w:rPr>
          <w:sz w:val="24"/>
          <w:szCs w:val="24"/>
        </w:rPr>
        <w:t>.р</w:t>
      </w:r>
      <w:proofErr w:type="gramEnd"/>
      <w:r w:rsidR="00D87F6C">
        <w:rPr>
          <w:sz w:val="24"/>
          <w:szCs w:val="24"/>
        </w:rPr>
        <w:t>ублей.</w:t>
      </w:r>
    </w:p>
    <w:p w:rsidR="003F39F3" w:rsidRPr="00FD5E32" w:rsidRDefault="003F39F3" w:rsidP="003F39F3">
      <w:pPr>
        <w:ind w:firstLine="567"/>
        <w:jc w:val="both"/>
        <w:rPr>
          <w:sz w:val="24"/>
          <w:szCs w:val="24"/>
        </w:rPr>
      </w:pPr>
      <w:r w:rsidRPr="00357E9E">
        <w:rPr>
          <w:sz w:val="24"/>
          <w:szCs w:val="24"/>
        </w:rPr>
        <w:t xml:space="preserve">Из </w:t>
      </w:r>
      <w:r>
        <w:rPr>
          <w:sz w:val="24"/>
          <w:szCs w:val="24"/>
        </w:rPr>
        <w:t xml:space="preserve">местного </w:t>
      </w:r>
      <w:r w:rsidRPr="00357E9E">
        <w:rPr>
          <w:sz w:val="24"/>
          <w:szCs w:val="24"/>
        </w:rPr>
        <w:t>бюджета</w:t>
      </w:r>
      <w:r>
        <w:rPr>
          <w:sz w:val="24"/>
          <w:szCs w:val="24"/>
        </w:rPr>
        <w:t xml:space="preserve"> предоставлена субсидия 1 сельскохозяйственному </w:t>
      </w:r>
      <w:r w:rsidRPr="00FD5E32">
        <w:rPr>
          <w:sz w:val="24"/>
          <w:szCs w:val="24"/>
        </w:rPr>
        <w:t>товаропроизводителю – АО «</w:t>
      </w:r>
      <w:proofErr w:type="spellStart"/>
      <w:r w:rsidRPr="00FD5E32">
        <w:rPr>
          <w:sz w:val="24"/>
          <w:szCs w:val="24"/>
        </w:rPr>
        <w:t>Агроника</w:t>
      </w:r>
      <w:proofErr w:type="spellEnd"/>
      <w:r w:rsidRPr="00FD5E32">
        <w:rPr>
          <w:sz w:val="24"/>
          <w:szCs w:val="24"/>
        </w:rPr>
        <w:t>» в целях компенсации части затрат на приобретение материалов для упаковки молока и молокопродуктов в размере 40,0 тыс</w:t>
      </w:r>
      <w:proofErr w:type="gramStart"/>
      <w:r w:rsidRPr="00FD5E32">
        <w:rPr>
          <w:sz w:val="24"/>
          <w:szCs w:val="24"/>
        </w:rPr>
        <w:t>.р</w:t>
      </w:r>
      <w:proofErr w:type="gramEnd"/>
      <w:r w:rsidRPr="00FD5E32">
        <w:rPr>
          <w:sz w:val="24"/>
          <w:szCs w:val="24"/>
        </w:rPr>
        <w:t>уб.</w:t>
      </w:r>
    </w:p>
    <w:p w:rsidR="00D87F6C" w:rsidRPr="00FD5E32" w:rsidRDefault="00D87F6C" w:rsidP="00D87F6C">
      <w:pPr>
        <w:ind w:firstLine="567"/>
        <w:jc w:val="both"/>
        <w:rPr>
          <w:bCs/>
          <w:sz w:val="24"/>
          <w:szCs w:val="24"/>
        </w:rPr>
      </w:pPr>
      <w:r w:rsidRPr="00FD5E32">
        <w:rPr>
          <w:bCs/>
          <w:sz w:val="24"/>
          <w:szCs w:val="24"/>
        </w:rPr>
        <w:t>В рамках и</w:t>
      </w:r>
      <w:r w:rsidRPr="00FD5E32">
        <w:rPr>
          <w:rFonts w:eastAsiaTheme="minorHAnsi"/>
          <w:sz w:val="24"/>
          <w:szCs w:val="24"/>
        </w:rPr>
        <w:t xml:space="preserve">сполнения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FD5E32">
        <w:rPr>
          <w:rFonts w:eastAsiaTheme="minorHAnsi"/>
          <w:sz w:val="24"/>
          <w:szCs w:val="24"/>
        </w:rPr>
        <w:t>Югры</w:t>
      </w:r>
      <w:proofErr w:type="spellEnd"/>
      <w:r w:rsidRPr="00FD5E32">
        <w:rPr>
          <w:rFonts w:eastAsiaTheme="minorHAnsi"/>
          <w:sz w:val="24"/>
          <w:szCs w:val="24"/>
        </w:rPr>
        <w:t xml:space="preserve"> по поддержке </w:t>
      </w:r>
      <w:r w:rsidRPr="00FD5E32">
        <w:rPr>
          <w:sz w:val="24"/>
          <w:szCs w:val="24"/>
        </w:rPr>
        <w:t>сельскохозяйственной деятельности</w:t>
      </w:r>
      <w:r w:rsidRPr="00FD5E32">
        <w:rPr>
          <w:bCs/>
          <w:sz w:val="24"/>
          <w:szCs w:val="24"/>
        </w:rPr>
        <w:t xml:space="preserve"> за </w:t>
      </w:r>
      <w:r w:rsidR="00FD5E32" w:rsidRPr="00FD5E32">
        <w:rPr>
          <w:bCs/>
          <w:sz w:val="24"/>
          <w:szCs w:val="24"/>
        </w:rPr>
        <w:t>9</w:t>
      </w:r>
      <w:r w:rsidRPr="00FD5E32">
        <w:rPr>
          <w:bCs/>
          <w:sz w:val="24"/>
          <w:szCs w:val="24"/>
        </w:rPr>
        <w:t xml:space="preserve"> </w:t>
      </w:r>
      <w:r w:rsidR="00FD5E32" w:rsidRPr="00FD5E32">
        <w:rPr>
          <w:bCs/>
          <w:sz w:val="24"/>
          <w:szCs w:val="24"/>
        </w:rPr>
        <w:t>месяцев</w:t>
      </w:r>
      <w:r w:rsidRPr="00FD5E32">
        <w:rPr>
          <w:bCs/>
          <w:sz w:val="24"/>
          <w:szCs w:val="24"/>
        </w:rPr>
        <w:t xml:space="preserve"> 2021 года выплачены субсидии на поддержку и развитие животноводства в сумме </w:t>
      </w:r>
      <w:r w:rsidR="00FD5E32" w:rsidRPr="00FD5E32">
        <w:rPr>
          <w:bCs/>
          <w:sz w:val="24"/>
          <w:szCs w:val="24"/>
        </w:rPr>
        <w:t>23</w:t>
      </w:r>
      <w:r w:rsidRPr="00FD5E32">
        <w:rPr>
          <w:bCs/>
          <w:sz w:val="24"/>
          <w:szCs w:val="24"/>
        </w:rPr>
        <w:t> 0</w:t>
      </w:r>
      <w:r w:rsidR="00FD5E32" w:rsidRPr="00FD5E32">
        <w:rPr>
          <w:bCs/>
          <w:sz w:val="24"/>
          <w:szCs w:val="24"/>
        </w:rPr>
        <w:t>52</w:t>
      </w:r>
      <w:r w:rsidRPr="00FD5E32">
        <w:rPr>
          <w:bCs/>
          <w:sz w:val="24"/>
          <w:szCs w:val="24"/>
        </w:rPr>
        <w:t>,</w:t>
      </w:r>
      <w:r w:rsidR="00FD5E32" w:rsidRPr="00FD5E32">
        <w:rPr>
          <w:bCs/>
          <w:sz w:val="24"/>
          <w:szCs w:val="24"/>
        </w:rPr>
        <w:t>7</w:t>
      </w:r>
      <w:r w:rsidRPr="00FD5E32">
        <w:rPr>
          <w:bCs/>
          <w:sz w:val="24"/>
          <w:szCs w:val="24"/>
        </w:rPr>
        <w:t xml:space="preserve"> тыс</w:t>
      </w:r>
      <w:proofErr w:type="gramStart"/>
      <w:r w:rsidRPr="00FD5E32">
        <w:rPr>
          <w:bCs/>
          <w:sz w:val="24"/>
          <w:szCs w:val="24"/>
        </w:rPr>
        <w:t>.р</w:t>
      </w:r>
      <w:proofErr w:type="gramEnd"/>
      <w:r w:rsidRPr="00FD5E32">
        <w:rPr>
          <w:bCs/>
          <w:sz w:val="24"/>
          <w:szCs w:val="24"/>
        </w:rPr>
        <w:t>уб. которая предоставлена АО «</w:t>
      </w:r>
      <w:proofErr w:type="spellStart"/>
      <w:r w:rsidRPr="00FD5E32">
        <w:rPr>
          <w:bCs/>
          <w:sz w:val="24"/>
          <w:szCs w:val="24"/>
        </w:rPr>
        <w:t>Агроника</w:t>
      </w:r>
      <w:proofErr w:type="spellEnd"/>
      <w:r w:rsidRPr="00FD5E32">
        <w:rPr>
          <w:bCs/>
          <w:sz w:val="24"/>
          <w:szCs w:val="24"/>
        </w:rPr>
        <w:t>».</w:t>
      </w:r>
    </w:p>
    <w:p w:rsidR="00D87F6C" w:rsidRPr="00357E9E" w:rsidRDefault="00D87F6C" w:rsidP="003F39F3">
      <w:pPr>
        <w:ind w:firstLine="567"/>
        <w:jc w:val="both"/>
        <w:rPr>
          <w:sz w:val="24"/>
          <w:szCs w:val="24"/>
        </w:rPr>
      </w:pPr>
    </w:p>
    <w:p w:rsidR="00983B80" w:rsidRPr="00113EE8" w:rsidRDefault="00983B80" w:rsidP="00983B80">
      <w:pPr>
        <w:pStyle w:val="a5"/>
        <w:ind w:firstLine="567"/>
        <w:jc w:val="left"/>
        <w:rPr>
          <w:szCs w:val="24"/>
        </w:rPr>
      </w:pPr>
      <w:r w:rsidRPr="00113EE8">
        <w:rPr>
          <w:szCs w:val="24"/>
        </w:rPr>
        <w:t>3. Предпринимательская деятельность</w:t>
      </w:r>
    </w:p>
    <w:p w:rsidR="00113EE8" w:rsidRPr="00113EE8" w:rsidRDefault="00113EE8" w:rsidP="00113EE8">
      <w:pPr>
        <w:widowControl w:val="0"/>
        <w:autoSpaceDE w:val="0"/>
        <w:autoSpaceDN w:val="0"/>
        <w:adjustRightInd w:val="0"/>
        <w:ind w:firstLine="567"/>
        <w:jc w:val="both"/>
        <w:rPr>
          <w:rFonts w:eastAsiaTheme="minorEastAsia"/>
          <w:sz w:val="24"/>
          <w:szCs w:val="24"/>
        </w:rPr>
      </w:pPr>
      <w:r w:rsidRPr="00113EE8">
        <w:rPr>
          <w:rFonts w:eastAsiaTheme="minorEastAsia"/>
          <w:sz w:val="24"/>
          <w:szCs w:val="24"/>
        </w:rPr>
        <w:t>Портфель проектов «Малое и среднее предпринимательство и поддержка индивидуальной предпринимательской инициативы» (далее – Портфель проектов) с 2019 года включен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w:t>
      </w:r>
    </w:p>
    <w:p w:rsidR="00113EE8" w:rsidRPr="00113EE8" w:rsidRDefault="00113EE8" w:rsidP="00113EE8">
      <w:pPr>
        <w:widowControl w:val="0"/>
        <w:autoSpaceDE w:val="0"/>
        <w:autoSpaceDN w:val="0"/>
        <w:adjustRightInd w:val="0"/>
        <w:ind w:firstLine="567"/>
        <w:jc w:val="both"/>
        <w:rPr>
          <w:rFonts w:eastAsiaTheme="minorEastAsia"/>
          <w:sz w:val="24"/>
          <w:szCs w:val="24"/>
        </w:rPr>
      </w:pPr>
      <w:r w:rsidRPr="00113EE8">
        <w:rPr>
          <w:rFonts w:eastAsiaTheme="minorEastAsia"/>
          <w:sz w:val="24"/>
          <w:szCs w:val="24"/>
        </w:rPr>
        <w:t xml:space="preserve">В соответствии с государственной программой от 05.10.2018 №336-п «О государственной программе Ханты-Мансийского автономного округа – </w:t>
      </w:r>
      <w:proofErr w:type="spellStart"/>
      <w:r w:rsidRPr="00113EE8">
        <w:rPr>
          <w:rFonts w:eastAsiaTheme="minorEastAsia"/>
          <w:sz w:val="24"/>
          <w:szCs w:val="24"/>
        </w:rPr>
        <w:t>Югры</w:t>
      </w:r>
      <w:proofErr w:type="spellEnd"/>
      <w:r w:rsidRPr="00113EE8">
        <w:rPr>
          <w:rFonts w:eastAsiaTheme="minorEastAsia"/>
          <w:sz w:val="24"/>
          <w:szCs w:val="24"/>
        </w:rPr>
        <w:t xml:space="preserve"> «Развитие экономического потенциала» с 2021 года произошло переименование региональных проектов </w:t>
      </w:r>
      <w:proofErr w:type="gramStart"/>
      <w:r w:rsidRPr="00113EE8">
        <w:rPr>
          <w:rFonts w:eastAsiaTheme="minorEastAsia"/>
          <w:sz w:val="24"/>
          <w:szCs w:val="24"/>
        </w:rPr>
        <w:t>на</w:t>
      </w:r>
      <w:proofErr w:type="gramEnd"/>
      <w:r w:rsidRPr="00113EE8">
        <w:rPr>
          <w:rFonts w:eastAsiaTheme="minorEastAsia"/>
          <w:sz w:val="24"/>
          <w:szCs w:val="24"/>
        </w:rPr>
        <w:t>: «</w:t>
      </w:r>
      <w:r w:rsidRPr="00113EE8">
        <w:rPr>
          <w:sz w:val="24"/>
          <w:szCs w:val="24"/>
        </w:rPr>
        <w:t>Акселерация субъектов малого и среднего предпринимательства</w:t>
      </w:r>
      <w:r w:rsidRPr="00113EE8">
        <w:rPr>
          <w:rFonts w:eastAsiaTheme="minorEastAsia"/>
          <w:sz w:val="24"/>
          <w:szCs w:val="24"/>
        </w:rPr>
        <w:t>» и «</w:t>
      </w:r>
      <w:r w:rsidRPr="00113EE8">
        <w:rPr>
          <w:sz w:val="24"/>
          <w:szCs w:val="24"/>
        </w:rPr>
        <w:t>Создание условий для легкого старта и комфортного ведения бизнеса</w:t>
      </w:r>
      <w:r w:rsidRPr="00113EE8">
        <w:rPr>
          <w:rFonts w:eastAsiaTheme="minorEastAsia"/>
          <w:sz w:val="24"/>
          <w:szCs w:val="24"/>
        </w:rPr>
        <w:t>», на текущий год предусмотрено финансирование по региональному проекту «</w:t>
      </w:r>
      <w:r w:rsidRPr="00113EE8">
        <w:rPr>
          <w:sz w:val="24"/>
          <w:szCs w:val="24"/>
        </w:rPr>
        <w:t>Акселерация субъектов малого и среднего предпринимательства</w:t>
      </w:r>
      <w:r w:rsidRPr="00113EE8">
        <w:rPr>
          <w:rFonts w:eastAsiaTheme="minorEastAsia"/>
          <w:sz w:val="24"/>
          <w:szCs w:val="24"/>
        </w:rPr>
        <w:t>».</w:t>
      </w:r>
    </w:p>
    <w:p w:rsidR="00113EE8" w:rsidRPr="00113EE8" w:rsidRDefault="00113EE8" w:rsidP="00113EE8">
      <w:pPr>
        <w:widowControl w:val="0"/>
        <w:autoSpaceDE w:val="0"/>
        <w:autoSpaceDN w:val="0"/>
        <w:adjustRightInd w:val="0"/>
        <w:ind w:firstLine="567"/>
        <w:jc w:val="both"/>
        <w:rPr>
          <w:rFonts w:eastAsiaTheme="minorEastAsia"/>
          <w:sz w:val="24"/>
          <w:szCs w:val="24"/>
        </w:rPr>
      </w:pPr>
      <w:r w:rsidRPr="00113EE8">
        <w:rPr>
          <w:sz w:val="24"/>
          <w:szCs w:val="24"/>
        </w:rPr>
        <w:t xml:space="preserve">В региональном проекте </w:t>
      </w:r>
      <w:r w:rsidRPr="00113EE8">
        <w:rPr>
          <w:sz w:val="24"/>
          <w:szCs w:val="24"/>
          <w:u w:val="single"/>
        </w:rPr>
        <w:t>«Акселерация субъектов малого и среднего предпринимательства»</w:t>
      </w:r>
      <w:r w:rsidRPr="00113EE8">
        <w:rPr>
          <w:sz w:val="24"/>
          <w:szCs w:val="24"/>
        </w:rPr>
        <w:t xml:space="preserve"> </w:t>
      </w:r>
      <w:r w:rsidRPr="00113EE8">
        <w:rPr>
          <w:rFonts w:eastAsiaTheme="minorEastAsia"/>
          <w:sz w:val="24"/>
          <w:szCs w:val="24"/>
        </w:rPr>
        <w:t>определена задача: обеспечение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w:t>
      </w:r>
    </w:p>
    <w:p w:rsidR="00113EE8" w:rsidRPr="00113EE8" w:rsidRDefault="00113EE8" w:rsidP="00113EE8">
      <w:pPr>
        <w:pStyle w:val="a3"/>
        <w:ind w:firstLine="567"/>
        <w:rPr>
          <w:rFonts w:eastAsiaTheme="minorEastAsia"/>
          <w:szCs w:val="24"/>
        </w:rPr>
      </w:pPr>
      <w:r w:rsidRPr="00113EE8">
        <w:rPr>
          <w:rFonts w:eastAsiaTheme="minorEastAsia"/>
          <w:szCs w:val="24"/>
        </w:rPr>
        <w:t xml:space="preserve">Финансовая поддержка осуществляется в заявительном порядке, общая сумма запланированных средств на 2021 год </w:t>
      </w:r>
      <w:r w:rsidRPr="00113EE8">
        <w:rPr>
          <w:rFonts w:eastAsiaTheme="minorEastAsia"/>
          <w:b/>
          <w:i/>
          <w:szCs w:val="24"/>
        </w:rPr>
        <w:t>2 842,2 тыс. рублей.</w:t>
      </w:r>
      <w:r w:rsidRPr="00113EE8">
        <w:rPr>
          <w:rFonts w:eastAsiaTheme="minorEastAsia"/>
          <w:szCs w:val="24"/>
        </w:rPr>
        <w:t xml:space="preserve"> В 3 квартале 2021 года проводилась работа по сбору документов для оказания финансовой поддержки, выплаты предусмотрены в 4 квартале 2021 года. </w:t>
      </w:r>
    </w:p>
    <w:p w:rsidR="00113EE8" w:rsidRPr="00113EE8" w:rsidRDefault="00113EE8" w:rsidP="00113EE8">
      <w:pPr>
        <w:ind w:firstLine="567"/>
        <w:jc w:val="both"/>
        <w:rPr>
          <w:sz w:val="24"/>
          <w:szCs w:val="24"/>
        </w:rPr>
      </w:pPr>
      <w:r w:rsidRPr="00113EE8">
        <w:rPr>
          <w:sz w:val="24"/>
          <w:szCs w:val="24"/>
        </w:rPr>
        <w:t>В рамках муниципальной программы за 9 месяцев 2021 года, оказывались следующие виды поддержки:</w:t>
      </w:r>
    </w:p>
    <w:p w:rsidR="00113EE8" w:rsidRPr="007E6EAD" w:rsidRDefault="00113EE8" w:rsidP="007E6EAD">
      <w:pPr>
        <w:ind w:firstLine="567"/>
        <w:jc w:val="both"/>
        <w:rPr>
          <w:sz w:val="24"/>
          <w:szCs w:val="24"/>
        </w:rPr>
      </w:pPr>
      <w:r w:rsidRPr="007E6EAD">
        <w:rPr>
          <w:sz w:val="24"/>
          <w:szCs w:val="24"/>
        </w:rPr>
        <w:t xml:space="preserve">- </w:t>
      </w:r>
      <w:r w:rsidRPr="007E6EAD">
        <w:rPr>
          <w:b/>
          <w:bCs/>
          <w:sz w:val="24"/>
          <w:szCs w:val="24"/>
        </w:rPr>
        <w:t>Имущественная поддержка</w:t>
      </w:r>
      <w:r w:rsidRPr="007E6EAD">
        <w:rPr>
          <w:sz w:val="24"/>
          <w:szCs w:val="24"/>
        </w:rPr>
        <w:t xml:space="preserve">. Муниципальное имущество, включенное в Перечень муниципального имущества для поддержки МСП и переданное на льготных условиях субъектам </w:t>
      </w:r>
      <w:r w:rsidR="007E6EAD" w:rsidRPr="007E6EAD">
        <w:rPr>
          <w:sz w:val="24"/>
          <w:szCs w:val="24"/>
        </w:rPr>
        <w:t xml:space="preserve"> </w:t>
      </w:r>
      <w:r w:rsidRPr="007E6EAD">
        <w:rPr>
          <w:sz w:val="24"/>
          <w:szCs w:val="24"/>
        </w:rPr>
        <w:t xml:space="preserve">МСП по состоянию на 01.10.2021 </w:t>
      </w:r>
      <w:r w:rsidR="007E6EAD" w:rsidRPr="007E6EAD">
        <w:rPr>
          <w:sz w:val="24"/>
          <w:szCs w:val="24"/>
        </w:rPr>
        <w:t>–</w:t>
      </w:r>
      <w:r w:rsidRPr="007E6EAD">
        <w:rPr>
          <w:sz w:val="24"/>
          <w:szCs w:val="24"/>
        </w:rPr>
        <w:t xml:space="preserve"> 29</w:t>
      </w:r>
      <w:r w:rsidR="007E6EAD" w:rsidRPr="007E6EAD">
        <w:rPr>
          <w:sz w:val="24"/>
          <w:szCs w:val="24"/>
        </w:rPr>
        <w:t xml:space="preserve"> единиц.</w:t>
      </w:r>
      <w:r w:rsidRPr="007E6EAD">
        <w:rPr>
          <w:sz w:val="24"/>
          <w:szCs w:val="24"/>
        </w:rPr>
        <w:t xml:space="preserve">                                                           </w:t>
      </w:r>
    </w:p>
    <w:p w:rsidR="00113EE8" w:rsidRPr="00113EE8" w:rsidRDefault="00113EE8" w:rsidP="00113EE8">
      <w:pPr>
        <w:ind w:firstLine="567"/>
        <w:jc w:val="both"/>
        <w:rPr>
          <w:sz w:val="24"/>
          <w:szCs w:val="24"/>
        </w:rPr>
      </w:pPr>
      <w:r w:rsidRPr="007E6EAD">
        <w:rPr>
          <w:sz w:val="24"/>
          <w:szCs w:val="24"/>
        </w:rPr>
        <w:t>За период с 01.01.2021 по 30.09.2021 года муниципальная</w:t>
      </w:r>
      <w:r w:rsidRPr="00113EE8">
        <w:rPr>
          <w:sz w:val="24"/>
          <w:szCs w:val="24"/>
        </w:rPr>
        <w:t xml:space="preserve"> преференция путем передачи в аренду муниципального имущества без проведения торгов была предоставлена 7 субъектам МСП, </w:t>
      </w:r>
      <w:proofErr w:type="gramStart"/>
      <w:r w:rsidRPr="00113EE8">
        <w:rPr>
          <w:sz w:val="24"/>
          <w:szCs w:val="24"/>
        </w:rPr>
        <w:t>осуществляющему</w:t>
      </w:r>
      <w:proofErr w:type="gramEnd"/>
      <w:r w:rsidRPr="00113EE8">
        <w:rPr>
          <w:sz w:val="24"/>
          <w:szCs w:val="24"/>
        </w:rPr>
        <w:t xml:space="preserve"> деятельность в социально - значимых направлениях.</w:t>
      </w:r>
    </w:p>
    <w:p w:rsidR="00113EE8" w:rsidRPr="00113EE8" w:rsidRDefault="00113EE8" w:rsidP="00113EE8">
      <w:pPr>
        <w:ind w:firstLine="567"/>
        <w:jc w:val="both"/>
        <w:rPr>
          <w:sz w:val="24"/>
          <w:szCs w:val="24"/>
        </w:rPr>
      </w:pPr>
      <w:proofErr w:type="gramStart"/>
      <w:r w:rsidRPr="00113EE8">
        <w:rPr>
          <w:sz w:val="24"/>
          <w:szCs w:val="24"/>
        </w:rPr>
        <w:t>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http://uray.ru/imushhestvennaja-podderzhka-subektov-msp/.</w:t>
      </w:r>
      <w:proofErr w:type="gramEnd"/>
    </w:p>
    <w:p w:rsidR="00113EE8" w:rsidRPr="00113EE8" w:rsidRDefault="00113EE8" w:rsidP="00113EE8">
      <w:pPr>
        <w:pStyle w:val="a3"/>
        <w:ind w:firstLine="567"/>
        <w:rPr>
          <w:rFonts w:eastAsia="Calibri"/>
          <w:szCs w:val="24"/>
        </w:rPr>
      </w:pPr>
      <w:r w:rsidRPr="00113EE8">
        <w:rPr>
          <w:rFonts w:eastAsia="Calibri"/>
          <w:szCs w:val="24"/>
        </w:rPr>
        <w:lastRenderedPageBreak/>
        <w:t xml:space="preserve">- </w:t>
      </w:r>
      <w:r w:rsidRPr="00113EE8">
        <w:rPr>
          <w:rFonts w:eastAsia="Calibri"/>
          <w:b/>
          <w:szCs w:val="24"/>
        </w:rPr>
        <w:t>Информационно-консультационная поддержка</w:t>
      </w:r>
      <w:r w:rsidRPr="00113EE8">
        <w:rPr>
          <w:rFonts w:eastAsia="Calibri"/>
          <w:szCs w:val="24"/>
        </w:rPr>
        <w:t>.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СМП»,  «Уполномоченный по защите прав предпринимателей». В случае необходимости предприниматель имеет возможность ознакомиться с интересующей информацией.</w:t>
      </w:r>
    </w:p>
    <w:p w:rsidR="00113EE8" w:rsidRPr="00113EE8" w:rsidRDefault="00113EE8" w:rsidP="00113EE8">
      <w:pPr>
        <w:pStyle w:val="a3"/>
        <w:ind w:firstLine="567"/>
        <w:rPr>
          <w:rFonts w:eastAsia="Calibri"/>
          <w:szCs w:val="24"/>
        </w:rPr>
      </w:pPr>
      <w:r w:rsidRPr="00113EE8">
        <w:rPr>
          <w:rFonts w:eastAsia="Calibri"/>
          <w:szCs w:val="24"/>
        </w:rPr>
        <w:t>В социальной сети созданы информационные группы "</w:t>
      </w:r>
      <w:proofErr w:type="spellStart"/>
      <w:r w:rsidRPr="00113EE8">
        <w:rPr>
          <w:rFonts w:eastAsia="Calibri"/>
          <w:szCs w:val="24"/>
        </w:rPr>
        <w:t>Вконтакте</w:t>
      </w:r>
      <w:proofErr w:type="spellEnd"/>
      <w:r w:rsidRPr="00113EE8">
        <w:rPr>
          <w:rFonts w:eastAsia="Calibri"/>
          <w:szCs w:val="24"/>
        </w:rPr>
        <w:t xml:space="preserve">" группа для предпринимателей «Бизнес портал </w:t>
      </w:r>
      <w:proofErr w:type="spellStart"/>
      <w:r w:rsidRPr="00113EE8">
        <w:rPr>
          <w:rFonts w:eastAsia="Calibri"/>
          <w:szCs w:val="24"/>
        </w:rPr>
        <w:t>Урая</w:t>
      </w:r>
      <w:proofErr w:type="spellEnd"/>
      <w:r w:rsidRPr="00113EE8">
        <w:rPr>
          <w:rFonts w:eastAsia="Calibri"/>
          <w:szCs w:val="24"/>
        </w:rPr>
        <w:t>», "</w:t>
      </w:r>
      <w:proofErr w:type="spellStart"/>
      <w:r w:rsidRPr="00113EE8">
        <w:rPr>
          <w:rFonts w:eastAsia="Calibri"/>
          <w:szCs w:val="24"/>
        </w:rPr>
        <w:t>Инстаграм</w:t>
      </w:r>
      <w:proofErr w:type="spellEnd"/>
      <w:r w:rsidRPr="00113EE8">
        <w:rPr>
          <w:rFonts w:eastAsia="Calibri"/>
          <w:szCs w:val="24"/>
        </w:rPr>
        <w:t xml:space="preserve">" группа для предпринимателей "Экономика </w:t>
      </w:r>
      <w:proofErr w:type="spellStart"/>
      <w:r w:rsidRPr="00113EE8">
        <w:rPr>
          <w:rFonts w:eastAsia="Calibri"/>
          <w:szCs w:val="24"/>
        </w:rPr>
        <w:t>Урая</w:t>
      </w:r>
      <w:proofErr w:type="spellEnd"/>
      <w:r w:rsidRPr="00113EE8">
        <w:rPr>
          <w:rFonts w:eastAsia="Calibri"/>
          <w:szCs w:val="24"/>
        </w:rPr>
        <w:t xml:space="preserve">". </w:t>
      </w:r>
    </w:p>
    <w:p w:rsidR="00113EE8" w:rsidRPr="00113EE8" w:rsidRDefault="00113EE8" w:rsidP="00113EE8">
      <w:pPr>
        <w:pStyle w:val="a3"/>
        <w:ind w:firstLine="567"/>
        <w:rPr>
          <w:rFonts w:eastAsia="Calibri"/>
          <w:szCs w:val="24"/>
        </w:rPr>
      </w:pPr>
      <w:r w:rsidRPr="00113EE8">
        <w:rPr>
          <w:rFonts w:eastAsia="Calibri"/>
          <w:szCs w:val="24"/>
        </w:rPr>
        <w:t>В целях популяризации предпринимательства информация о СМП, получивших финансовую поддержку размещается на официальном сайте и в социальных сетях в рамках проекта «Национальные проекты в действии. Обратная связь с получателями финансовой поддержки», за 9 месяцев была размещена информация о 17 СМП получивших финансовую поддержку в 2020 году.  Проект «Национальные проекты в действии. Обратная связь с получателями финансовой поддержки» информирует жителей города и бизнес-сообщество, что  финансовую поддержку получить не сложно, и она действительно помогает в развитии бизнеса.</w:t>
      </w:r>
    </w:p>
    <w:p w:rsidR="00113EE8" w:rsidRPr="00113EE8" w:rsidRDefault="00113EE8" w:rsidP="00113EE8">
      <w:pPr>
        <w:pStyle w:val="a3"/>
        <w:ind w:firstLine="567"/>
        <w:rPr>
          <w:rFonts w:eastAsia="Calibri"/>
          <w:szCs w:val="24"/>
        </w:rPr>
      </w:pPr>
      <w:r w:rsidRPr="00113EE8">
        <w:rPr>
          <w:rFonts w:eastAsia="Calibri"/>
          <w:szCs w:val="24"/>
        </w:rPr>
        <w:t>За 9 месяцев 2021 г. 935 субъектам МСП было оказано информационно - консультационной поддержки.</w:t>
      </w:r>
    </w:p>
    <w:p w:rsidR="00113EE8" w:rsidRPr="00113EE8" w:rsidRDefault="00113EE8" w:rsidP="00113EE8">
      <w:pPr>
        <w:ind w:firstLine="567"/>
        <w:jc w:val="both"/>
        <w:rPr>
          <w:sz w:val="24"/>
          <w:szCs w:val="24"/>
        </w:rPr>
      </w:pPr>
      <w:r w:rsidRPr="00113EE8">
        <w:rPr>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01.10.2021 года зарегистрировано 1 273 субъекта МСП, этот показатель снизился на </w:t>
      </w:r>
      <w:r w:rsidR="006B2E7E" w:rsidRPr="006B2E7E">
        <w:rPr>
          <w:sz w:val="24"/>
          <w:szCs w:val="24"/>
        </w:rPr>
        <w:t>3</w:t>
      </w:r>
      <w:r w:rsidRPr="00113EE8">
        <w:rPr>
          <w:sz w:val="24"/>
          <w:szCs w:val="24"/>
        </w:rPr>
        <w:t>,</w:t>
      </w:r>
      <w:r w:rsidR="006B2E7E" w:rsidRPr="006B2E7E">
        <w:rPr>
          <w:sz w:val="24"/>
          <w:szCs w:val="24"/>
        </w:rPr>
        <w:t>3</w:t>
      </w:r>
      <w:r w:rsidRPr="00113EE8">
        <w:rPr>
          <w:sz w:val="24"/>
          <w:szCs w:val="24"/>
        </w:rPr>
        <w:t xml:space="preserve"> % по сравнению с аналогичным периодом 2020 года.</w:t>
      </w:r>
    </w:p>
    <w:p w:rsidR="00113EE8" w:rsidRPr="00113EE8" w:rsidRDefault="00113EE8" w:rsidP="00113EE8">
      <w:pPr>
        <w:tabs>
          <w:tab w:val="left" w:pos="0"/>
        </w:tabs>
        <w:jc w:val="both"/>
        <w:rPr>
          <w:sz w:val="24"/>
          <w:szCs w:val="24"/>
        </w:rPr>
      </w:pPr>
      <w:r w:rsidRPr="00113EE8">
        <w:rPr>
          <w:sz w:val="24"/>
          <w:szCs w:val="24"/>
        </w:rPr>
        <w:tab/>
        <w:t>Число субъектов МСП за отчетный период текущего  года  сократилось  на 26 единиц  (1299-1273), при этом за 9 месяцев текущего года, по данным Единого реестра вновь зарегистрировано 163 субъектов МСП. Сокращение субъектов МСП объясняется введением ограничительных мер в связи с распространением новой коронавирусной инфекции и частичным переходом с действующих СМП в «</w:t>
      </w:r>
      <w:proofErr w:type="spellStart"/>
      <w:r w:rsidRPr="00113EE8">
        <w:rPr>
          <w:sz w:val="24"/>
          <w:szCs w:val="24"/>
        </w:rPr>
        <w:t>самозанятые</w:t>
      </w:r>
      <w:proofErr w:type="spellEnd"/>
      <w:r w:rsidRPr="00113EE8">
        <w:rPr>
          <w:sz w:val="24"/>
          <w:szCs w:val="24"/>
        </w:rPr>
        <w:t>», кроме того сокращение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w:t>
      </w:r>
    </w:p>
    <w:p w:rsidR="005819A1" w:rsidRPr="00CC1F41" w:rsidRDefault="005819A1" w:rsidP="00983B80">
      <w:pPr>
        <w:pStyle w:val="a5"/>
        <w:ind w:firstLine="567"/>
        <w:jc w:val="left"/>
        <w:rPr>
          <w:szCs w:val="24"/>
          <w:highlight w:val="yellow"/>
        </w:rPr>
      </w:pPr>
    </w:p>
    <w:p w:rsidR="007D7EDB" w:rsidRPr="00566630" w:rsidRDefault="007D7EDB" w:rsidP="00BA2204">
      <w:pPr>
        <w:pStyle w:val="a5"/>
        <w:ind w:firstLine="567"/>
        <w:jc w:val="left"/>
        <w:rPr>
          <w:szCs w:val="24"/>
        </w:rPr>
      </w:pPr>
      <w:r w:rsidRPr="00566630">
        <w:rPr>
          <w:szCs w:val="24"/>
        </w:rPr>
        <w:t>4. Формирование благоприятного инвестиционного климата</w:t>
      </w:r>
    </w:p>
    <w:p w:rsidR="00566630" w:rsidRPr="0085780D" w:rsidRDefault="00566630" w:rsidP="00566630">
      <w:pPr>
        <w:ind w:right="-1" w:firstLine="567"/>
        <w:jc w:val="both"/>
        <w:rPr>
          <w:sz w:val="24"/>
          <w:szCs w:val="24"/>
        </w:rPr>
      </w:pPr>
      <w:r w:rsidRPr="0085780D">
        <w:rPr>
          <w:sz w:val="24"/>
          <w:szCs w:val="24"/>
        </w:rPr>
        <w:t xml:space="preserve">Основные направления инвестиционной политики, реализуемой органами местного самоуправления города Урай, определены в </w:t>
      </w:r>
      <w:hyperlink r:id="rId22" w:history="1">
        <w:r w:rsidRPr="0085780D">
          <w:rPr>
            <w:rStyle w:val="afa"/>
            <w:sz w:val="24"/>
            <w:szCs w:val="24"/>
          </w:rPr>
          <w:t>С</w:t>
        </w:r>
        <w:r w:rsidRPr="0085780D">
          <w:rPr>
            <w:rStyle w:val="afa"/>
            <w:bCs/>
            <w:sz w:val="24"/>
            <w:szCs w:val="24"/>
          </w:rPr>
          <w:t>тратегии социально-экономического развития</w:t>
        </w:r>
      </w:hyperlink>
      <w:r w:rsidRPr="0085780D">
        <w:rPr>
          <w:rStyle w:val="afa"/>
          <w:bCs/>
          <w:sz w:val="24"/>
          <w:szCs w:val="24"/>
        </w:rPr>
        <w:t xml:space="preserve"> </w:t>
      </w:r>
      <w:r w:rsidRPr="0085780D">
        <w:rPr>
          <w:bCs/>
          <w:sz w:val="24"/>
          <w:szCs w:val="24"/>
        </w:rPr>
        <w:t xml:space="preserve">муниципального образования городской округ город Урай до 2020 года и на период до 2030 года, </w:t>
      </w:r>
      <w:r w:rsidRPr="0085780D">
        <w:rPr>
          <w:sz w:val="24"/>
          <w:szCs w:val="24"/>
        </w:rPr>
        <w:t>утвержденной решением Думы города Урай от 22.11.2018 №66.</w:t>
      </w:r>
    </w:p>
    <w:p w:rsidR="00566630" w:rsidRPr="0085780D" w:rsidRDefault="00566630" w:rsidP="00566630">
      <w:pPr>
        <w:ind w:right="-1" w:firstLine="567"/>
        <w:jc w:val="both"/>
        <w:rPr>
          <w:sz w:val="24"/>
          <w:szCs w:val="24"/>
        </w:rPr>
      </w:pPr>
      <w:r w:rsidRPr="0085780D">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566630" w:rsidRPr="0085780D" w:rsidRDefault="00566630" w:rsidP="00566630">
      <w:pPr>
        <w:ind w:firstLine="567"/>
        <w:jc w:val="both"/>
        <w:rPr>
          <w:sz w:val="24"/>
          <w:szCs w:val="24"/>
        </w:rPr>
      </w:pPr>
      <w:r w:rsidRPr="0085780D">
        <w:rPr>
          <w:b/>
          <w:sz w:val="24"/>
          <w:szCs w:val="24"/>
        </w:rPr>
        <w:t>Объем инвестиций</w:t>
      </w:r>
      <w:r w:rsidRPr="0085780D">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w:t>
      </w:r>
      <w:r>
        <w:rPr>
          <w:sz w:val="24"/>
          <w:szCs w:val="24"/>
        </w:rPr>
        <w:t>10</w:t>
      </w:r>
      <w:r w:rsidRPr="0085780D">
        <w:rPr>
          <w:sz w:val="24"/>
          <w:szCs w:val="24"/>
        </w:rPr>
        <w:t xml:space="preserve">.2021 оценивается в </w:t>
      </w:r>
      <w:r>
        <w:rPr>
          <w:sz w:val="24"/>
          <w:szCs w:val="24"/>
        </w:rPr>
        <w:t>3250</w:t>
      </w:r>
      <w:r w:rsidRPr="0063683E">
        <w:rPr>
          <w:sz w:val="24"/>
          <w:szCs w:val="24"/>
        </w:rPr>
        <w:t>,0</w:t>
      </w:r>
      <w:r w:rsidRPr="0085780D">
        <w:rPr>
          <w:sz w:val="24"/>
          <w:szCs w:val="24"/>
        </w:rPr>
        <w:t xml:space="preserve"> млн. рублей, к соответствующему периоду 2020 года (в фактических ценах) показатель увеличился на </w:t>
      </w:r>
      <w:r>
        <w:rPr>
          <w:sz w:val="24"/>
          <w:szCs w:val="24"/>
        </w:rPr>
        <w:t>108,2</w:t>
      </w:r>
      <w:r w:rsidRPr="0085780D">
        <w:rPr>
          <w:sz w:val="24"/>
          <w:szCs w:val="24"/>
        </w:rPr>
        <w:t xml:space="preserve">%. </w:t>
      </w:r>
    </w:p>
    <w:p w:rsidR="00566630" w:rsidRPr="0085780D" w:rsidRDefault="00566630" w:rsidP="00566630">
      <w:pPr>
        <w:ind w:right="-1" w:firstLine="567"/>
        <w:jc w:val="both"/>
        <w:rPr>
          <w:sz w:val="24"/>
          <w:szCs w:val="24"/>
        </w:rPr>
      </w:pPr>
      <w:r w:rsidRPr="0085780D">
        <w:rPr>
          <w:sz w:val="24"/>
          <w:szCs w:val="24"/>
        </w:rPr>
        <w:t xml:space="preserve">В структуре инвестиций наибольший удельный вес приходится на топливно-энергетический комплекс. </w:t>
      </w:r>
    </w:p>
    <w:p w:rsidR="00566630" w:rsidRDefault="00566630" w:rsidP="00566630">
      <w:pPr>
        <w:ind w:right="-1" w:firstLine="567"/>
        <w:jc w:val="both"/>
        <w:rPr>
          <w:sz w:val="24"/>
          <w:szCs w:val="24"/>
        </w:rPr>
      </w:pPr>
      <w:r w:rsidRPr="0085780D">
        <w:rPr>
          <w:sz w:val="24"/>
          <w:szCs w:val="24"/>
        </w:rPr>
        <w:t xml:space="preserve">На территории городского округа в отчетном периоде реализовано </w:t>
      </w:r>
      <w:r w:rsidR="00DB7282" w:rsidRPr="00DB7282">
        <w:rPr>
          <w:sz w:val="24"/>
          <w:szCs w:val="24"/>
        </w:rPr>
        <w:t>7</w:t>
      </w:r>
      <w:r w:rsidRPr="0085780D">
        <w:rPr>
          <w:sz w:val="24"/>
          <w:szCs w:val="24"/>
        </w:rPr>
        <w:t xml:space="preserve"> инвестиционных проект</w:t>
      </w:r>
      <w:r>
        <w:rPr>
          <w:sz w:val="24"/>
          <w:szCs w:val="24"/>
        </w:rPr>
        <w:t>ов</w:t>
      </w:r>
      <w:r w:rsidRPr="0085780D">
        <w:rPr>
          <w:sz w:val="24"/>
          <w:szCs w:val="24"/>
        </w:rPr>
        <w:t xml:space="preserve"> инвестиционной емкостью порядка </w:t>
      </w:r>
      <w:r w:rsidRPr="00566630">
        <w:rPr>
          <w:sz w:val="24"/>
          <w:szCs w:val="24"/>
        </w:rPr>
        <w:t>44</w:t>
      </w:r>
      <w:r>
        <w:rPr>
          <w:sz w:val="24"/>
          <w:szCs w:val="24"/>
        </w:rPr>
        <w:t xml:space="preserve">,0 млн. рублей: </w:t>
      </w:r>
    </w:p>
    <w:p w:rsidR="00566630" w:rsidRDefault="00566630" w:rsidP="00566630">
      <w:pPr>
        <w:ind w:right="-1" w:firstLine="567"/>
        <w:jc w:val="both"/>
        <w:rPr>
          <w:sz w:val="24"/>
          <w:szCs w:val="24"/>
        </w:rPr>
      </w:pPr>
      <w:r>
        <w:rPr>
          <w:sz w:val="24"/>
          <w:szCs w:val="24"/>
        </w:rPr>
        <w:t>- завод по производству изделий из бетона;</w:t>
      </w:r>
    </w:p>
    <w:p w:rsidR="00566630" w:rsidRDefault="00566630" w:rsidP="00566630">
      <w:pPr>
        <w:ind w:right="-1" w:firstLine="567"/>
        <w:jc w:val="both"/>
        <w:rPr>
          <w:sz w:val="24"/>
          <w:szCs w:val="24"/>
        </w:rPr>
      </w:pPr>
      <w:r>
        <w:rPr>
          <w:sz w:val="24"/>
          <w:szCs w:val="24"/>
        </w:rPr>
        <w:t>- завод строительных материалов (бетон);</w:t>
      </w:r>
    </w:p>
    <w:p w:rsidR="00566630" w:rsidRDefault="00566630" w:rsidP="00566630">
      <w:pPr>
        <w:ind w:right="-1" w:firstLine="567"/>
        <w:jc w:val="both"/>
        <w:rPr>
          <w:sz w:val="24"/>
          <w:szCs w:val="24"/>
        </w:rPr>
      </w:pPr>
      <w:r>
        <w:rPr>
          <w:sz w:val="24"/>
          <w:szCs w:val="24"/>
        </w:rPr>
        <w:t>- школа боевого самбо «</w:t>
      </w:r>
      <w:r>
        <w:rPr>
          <w:sz w:val="24"/>
          <w:szCs w:val="24"/>
          <w:lang w:val="en-US"/>
        </w:rPr>
        <w:t>BRONIK</w:t>
      </w:r>
      <w:r>
        <w:rPr>
          <w:sz w:val="24"/>
          <w:szCs w:val="24"/>
        </w:rPr>
        <w:t>»;</w:t>
      </w:r>
    </w:p>
    <w:p w:rsidR="00566630" w:rsidRDefault="00566630" w:rsidP="00566630">
      <w:pPr>
        <w:ind w:right="-1" w:firstLine="567"/>
        <w:jc w:val="both"/>
        <w:rPr>
          <w:sz w:val="24"/>
          <w:szCs w:val="24"/>
        </w:rPr>
      </w:pPr>
      <w:r>
        <w:rPr>
          <w:sz w:val="24"/>
          <w:szCs w:val="24"/>
        </w:rPr>
        <w:t>- торговые объекты (магазин суши-роллы, павильон «Сухофрукты»);</w:t>
      </w:r>
    </w:p>
    <w:p w:rsidR="00566630" w:rsidRDefault="00566630" w:rsidP="00566630">
      <w:pPr>
        <w:ind w:right="-1" w:firstLine="567"/>
        <w:jc w:val="both"/>
        <w:rPr>
          <w:sz w:val="24"/>
          <w:szCs w:val="24"/>
        </w:rPr>
      </w:pPr>
      <w:r>
        <w:rPr>
          <w:sz w:val="24"/>
          <w:szCs w:val="24"/>
        </w:rPr>
        <w:lastRenderedPageBreak/>
        <w:t>- благоустройство дворовой территории домов №23-26, мкр.3;</w:t>
      </w:r>
    </w:p>
    <w:p w:rsidR="00566630" w:rsidRDefault="00566630" w:rsidP="00566630">
      <w:pPr>
        <w:ind w:right="-1" w:firstLine="567"/>
        <w:jc w:val="both"/>
        <w:rPr>
          <w:sz w:val="24"/>
          <w:szCs w:val="24"/>
        </w:rPr>
      </w:pPr>
      <w:r>
        <w:rPr>
          <w:sz w:val="24"/>
          <w:szCs w:val="24"/>
        </w:rPr>
        <w:t>- ветеринарная клиника.</w:t>
      </w:r>
    </w:p>
    <w:p w:rsidR="00566630" w:rsidRPr="00283D34" w:rsidRDefault="00566630" w:rsidP="00566630">
      <w:pPr>
        <w:ind w:right="-1" w:firstLine="567"/>
        <w:jc w:val="both"/>
        <w:rPr>
          <w:sz w:val="24"/>
          <w:szCs w:val="24"/>
        </w:rPr>
      </w:pPr>
      <w:r>
        <w:rPr>
          <w:sz w:val="24"/>
          <w:szCs w:val="24"/>
        </w:rPr>
        <w:t>Создано 1</w:t>
      </w:r>
      <w:r w:rsidRPr="00DB7282">
        <w:rPr>
          <w:sz w:val="24"/>
          <w:szCs w:val="24"/>
        </w:rPr>
        <w:t>8</w:t>
      </w:r>
      <w:r>
        <w:rPr>
          <w:sz w:val="24"/>
          <w:szCs w:val="24"/>
        </w:rPr>
        <w:t xml:space="preserve"> рабочих мест. В стадии реализации сетевой проект точки быстрого питания - пиццерия </w:t>
      </w:r>
      <w:proofErr w:type="spellStart"/>
      <w:r>
        <w:rPr>
          <w:sz w:val="24"/>
          <w:szCs w:val="24"/>
        </w:rPr>
        <w:t>ДоДо</w:t>
      </w:r>
      <w:proofErr w:type="spellEnd"/>
      <w:r>
        <w:rPr>
          <w:sz w:val="24"/>
          <w:szCs w:val="24"/>
        </w:rPr>
        <w:t xml:space="preserve"> и точки общественного питания «</w:t>
      </w:r>
      <w:proofErr w:type="spellStart"/>
      <w:r>
        <w:rPr>
          <w:sz w:val="24"/>
          <w:szCs w:val="24"/>
          <w:lang w:val="en-US"/>
        </w:rPr>
        <w:t>Hansa</w:t>
      </w:r>
      <w:proofErr w:type="spellEnd"/>
      <w:r>
        <w:rPr>
          <w:sz w:val="24"/>
          <w:szCs w:val="24"/>
        </w:rPr>
        <w:t>». Ранее реализованные проекты успешно продолжают свою деятельность.</w:t>
      </w:r>
    </w:p>
    <w:p w:rsidR="00566630" w:rsidRPr="0085780D" w:rsidRDefault="00566630" w:rsidP="00566630">
      <w:pPr>
        <w:pStyle w:val="Default"/>
        <w:ind w:right="-1" w:firstLine="567"/>
        <w:jc w:val="both"/>
        <w:rPr>
          <w:color w:val="auto"/>
        </w:rPr>
      </w:pPr>
      <w:r w:rsidRPr="0085780D">
        <w:rPr>
          <w:color w:val="auto"/>
        </w:rPr>
        <w:t xml:space="preserve">В целях обеспечения благоприятного инвестиционного климата в городе Урай </w:t>
      </w:r>
      <w:r w:rsidRPr="0085780D">
        <w:rPr>
          <w:rFonts w:eastAsia="Calibri"/>
          <w:color w:val="auto"/>
        </w:rPr>
        <w:t xml:space="preserve">постановлением администрации города Урай от 29.05.2020 №1241 </w:t>
      </w:r>
      <w:r w:rsidRPr="0085780D">
        <w:rPr>
          <w:color w:val="auto"/>
        </w:rPr>
        <w:t>утвержден план мероприятий («дорожная карта») по улучшению инвестиционного климата.</w:t>
      </w:r>
    </w:p>
    <w:p w:rsidR="00566630" w:rsidRPr="0085780D" w:rsidRDefault="00566630" w:rsidP="00566630">
      <w:pPr>
        <w:ind w:right="-1" w:firstLine="567"/>
        <w:jc w:val="both"/>
        <w:rPr>
          <w:sz w:val="24"/>
          <w:szCs w:val="24"/>
        </w:rPr>
      </w:pPr>
      <w:r w:rsidRPr="0085780D">
        <w:rPr>
          <w:sz w:val="24"/>
          <w:szCs w:val="24"/>
        </w:rPr>
        <w:t>Для улучшения инвестиционного климата реализованы следующие мероприятия: </w:t>
      </w:r>
    </w:p>
    <w:p w:rsidR="00566630" w:rsidRPr="0085780D" w:rsidRDefault="00566630" w:rsidP="00566630">
      <w:pPr>
        <w:ind w:right="-1" w:firstLine="567"/>
        <w:jc w:val="both"/>
        <w:rPr>
          <w:sz w:val="24"/>
          <w:szCs w:val="24"/>
        </w:rPr>
      </w:pPr>
      <w:r w:rsidRPr="0085780D">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85780D">
        <w:rPr>
          <w:spacing w:val="4"/>
          <w:sz w:val="24"/>
          <w:szCs w:val="24"/>
        </w:rPr>
        <w:t>в результате которого</w:t>
      </w:r>
      <w:r w:rsidRPr="0085780D">
        <w:rPr>
          <w:sz w:val="24"/>
          <w:szCs w:val="24"/>
        </w:rPr>
        <w:t xml:space="preserve">, ставка снизилась с 2,0% до 1,5%;  </w:t>
      </w:r>
    </w:p>
    <w:p w:rsidR="00566630" w:rsidRPr="0085780D" w:rsidRDefault="00566630" w:rsidP="00566630">
      <w:pPr>
        <w:pStyle w:val="ae"/>
        <w:ind w:right="-1" w:firstLine="567"/>
        <w:jc w:val="both"/>
        <w:rPr>
          <w:rFonts w:ascii="Times New Roman" w:hAnsi="Times New Roman"/>
          <w:sz w:val="24"/>
          <w:szCs w:val="24"/>
        </w:rPr>
      </w:pPr>
      <w:r w:rsidRPr="0085780D">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566630" w:rsidRPr="0085780D" w:rsidRDefault="00566630" w:rsidP="00566630">
      <w:pPr>
        <w:pStyle w:val="ae"/>
        <w:ind w:right="-1" w:firstLine="567"/>
        <w:jc w:val="both"/>
        <w:rPr>
          <w:rFonts w:ascii="Times New Roman" w:hAnsi="Times New Roman"/>
          <w:sz w:val="24"/>
          <w:szCs w:val="24"/>
        </w:rPr>
      </w:pPr>
      <w:r w:rsidRPr="0085780D">
        <w:rPr>
          <w:rFonts w:ascii="Times New Roman" w:hAnsi="Times New Roman"/>
          <w:sz w:val="24"/>
          <w:szCs w:val="24"/>
        </w:rPr>
        <w:t xml:space="preserve">- сокращены сроки по выдаче разрешения на строительство с 7 до 3 рабочих дней;  </w:t>
      </w:r>
    </w:p>
    <w:p w:rsidR="00566630" w:rsidRDefault="00566630" w:rsidP="00566630">
      <w:pPr>
        <w:pStyle w:val="consplusnormal1"/>
        <w:spacing w:before="0" w:beforeAutospacing="0" w:after="0" w:afterAutospacing="0"/>
        <w:ind w:firstLine="567"/>
        <w:jc w:val="both"/>
      </w:pPr>
      <w:r>
        <w:t>- по состоянию на  01.10.2021 передано 3</w:t>
      </w:r>
      <w:r>
        <w:rPr>
          <w:color w:val="1F497D"/>
        </w:rPr>
        <w:t>1</w:t>
      </w:r>
      <w:r>
        <w:t xml:space="preserve"> муниципальных объектов недвижимого имущества (в том числе части помещений), включая не используемые по назначению, негосударственным немуниципальным) организациям с применением механизмов муниципального частного партнерства, с обязательством сохранения целевого назначения и использования объекта недвижимого имущества:</w:t>
      </w:r>
    </w:p>
    <w:p w:rsidR="00566630" w:rsidRDefault="00566630" w:rsidP="00566630">
      <w:pPr>
        <w:pStyle w:val="consplusnormal1"/>
        <w:spacing w:before="0" w:beforeAutospacing="0" w:after="0" w:afterAutospacing="0"/>
        <w:ind w:firstLine="567"/>
        <w:jc w:val="both"/>
      </w:pPr>
      <w:r>
        <w:t>- 1</w:t>
      </w:r>
      <w:r>
        <w:rPr>
          <w:color w:val="1F497D"/>
        </w:rPr>
        <w:t>6</w:t>
      </w:r>
      <w:r>
        <w:t xml:space="preserve"> объектов для осуществления деятельности в области спорта;</w:t>
      </w:r>
    </w:p>
    <w:p w:rsidR="00566630" w:rsidRDefault="00566630" w:rsidP="00566630">
      <w:pPr>
        <w:pStyle w:val="consplusnormal1"/>
        <w:spacing w:before="0" w:beforeAutospacing="0" w:after="0" w:afterAutospacing="0"/>
        <w:ind w:firstLine="567"/>
        <w:jc w:val="both"/>
      </w:pPr>
      <w:r>
        <w:t>- 3 объекта для осуществления присмотра за детьми;</w:t>
      </w:r>
    </w:p>
    <w:p w:rsidR="00566630" w:rsidRDefault="00566630" w:rsidP="00566630">
      <w:pPr>
        <w:pStyle w:val="consplusnormal1"/>
        <w:spacing w:before="0" w:beforeAutospacing="0" w:after="0" w:afterAutospacing="0"/>
        <w:ind w:firstLine="567"/>
        <w:jc w:val="both"/>
      </w:pPr>
      <w:r>
        <w:t>- 2 объекта для осуществления образовательной деятельности;</w:t>
      </w:r>
    </w:p>
    <w:p w:rsidR="00566630" w:rsidRDefault="00566630" w:rsidP="00566630">
      <w:pPr>
        <w:pStyle w:val="consplusnormal1"/>
        <w:spacing w:before="0" w:beforeAutospacing="0" w:after="0" w:afterAutospacing="0"/>
        <w:ind w:firstLine="567"/>
        <w:jc w:val="both"/>
      </w:pPr>
      <w:r>
        <w:t>- 2 объекта для осуществления деятельности в области художественного творчества;</w:t>
      </w:r>
    </w:p>
    <w:p w:rsidR="00566630" w:rsidRDefault="00566630" w:rsidP="00566630">
      <w:pPr>
        <w:pStyle w:val="consplusnormal1"/>
        <w:spacing w:before="0" w:beforeAutospacing="0" w:after="0" w:afterAutospacing="0"/>
        <w:ind w:firstLine="567"/>
        <w:jc w:val="both"/>
      </w:pPr>
      <w:r>
        <w:t>- 3 объекта  для осуществления социально-реабилитационной деятельности инвалидов;</w:t>
      </w:r>
    </w:p>
    <w:p w:rsidR="00566630" w:rsidRDefault="00566630" w:rsidP="00566630">
      <w:pPr>
        <w:pStyle w:val="consplusnormal1"/>
        <w:spacing w:before="0" w:beforeAutospacing="0" w:after="0" w:afterAutospacing="0"/>
        <w:ind w:firstLine="567"/>
        <w:jc w:val="both"/>
      </w:pPr>
      <w:r>
        <w:t>- 1 объект  для организации коррекционно-развивающего центра;</w:t>
      </w:r>
    </w:p>
    <w:p w:rsidR="00566630" w:rsidRDefault="00566630" w:rsidP="00566630">
      <w:pPr>
        <w:pStyle w:val="consplusnormal1"/>
        <w:spacing w:before="0" w:beforeAutospacing="0" w:after="0" w:afterAutospacing="0"/>
        <w:ind w:firstLine="567"/>
        <w:jc w:val="both"/>
      </w:pPr>
      <w:r>
        <w:t>- 2 объекта социального обслуживания;</w:t>
      </w:r>
    </w:p>
    <w:p w:rsidR="00566630" w:rsidRDefault="00566630" w:rsidP="00566630">
      <w:pPr>
        <w:pStyle w:val="consplusnormal1"/>
        <w:spacing w:before="0" w:beforeAutospacing="0" w:after="0" w:afterAutospacing="0"/>
        <w:ind w:firstLine="567"/>
        <w:jc w:val="both"/>
      </w:pPr>
      <w:r>
        <w:t>- 1 объект для осуществления организации помощи безнадзорным животным;</w:t>
      </w:r>
    </w:p>
    <w:p w:rsidR="00566630" w:rsidRDefault="00566630" w:rsidP="00566630">
      <w:pPr>
        <w:pStyle w:val="ab"/>
        <w:spacing w:before="0" w:beforeAutospacing="0" w:after="0" w:afterAutospacing="0"/>
        <w:ind w:firstLine="567"/>
        <w:jc w:val="both"/>
      </w:pPr>
      <w:r>
        <w:t>- 1 объект под культурно-эстетическое развитие.</w:t>
      </w:r>
    </w:p>
    <w:p w:rsidR="00566630" w:rsidRPr="0085780D" w:rsidRDefault="00566630" w:rsidP="00566630">
      <w:pPr>
        <w:ind w:right="-1" w:firstLine="567"/>
        <w:jc w:val="both"/>
        <w:rPr>
          <w:sz w:val="24"/>
          <w:szCs w:val="24"/>
        </w:rPr>
      </w:pPr>
      <w:r w:rsidRPr="0085780D">
        <w:rPr>
          <w:sz w:val="24"/>
          <w:szCs w:val="24"/>
        </w:rPr>
        <w:t xml:space="preserve">В рамках реализации практики по заключению </w:t>
      </w:r>
      <w:proofErr w:type="spellStart"/>
      <w:r w:rsidRPr="0085780D">
        <w:rPr>
          <w:sz w:val="24"/>
          <w:szCs w:val="24"/>
        </w:rPr>
        <w:t>энергосервисных</w:t>
      </w:r>
      <w:proofErr w:type="spellEnd"/>
      <w:r w:rsidRPr="0085780D">
        <w:rPr>
          <w:sz w:val="24"/>
          <w:szCs w:val="24"/>
        </w:rPr>
        <w:t xml:space="preserve"> контрактов по состоянию на 01.</w:t>
      </w:r>
      <w:r>
        <w:rPr>
          <w:sz w:val="24"/>
          <w:szCs w:val="24"/>
        </w:rPr>
        <w:t>10</w:t>
      </w:r>
      <w:r w:rsidRPr="0085780D">
        <w:rPr>
          <w:sz w:val="24"/>
          <w:szCs w:val="24"/>
        </w:rPr>
        <w:t>.2021 действуют в городе Урай 1</w:t>
      </w:r>
      <w:r>
        <w:rPr>
          <w:sz w:val="24"/>
          <w:szCs w:val="24"/>
        </w:rPr>
        <w:t>1</w:t>
      </w:r>
      <w:r w:rsidRPr="0085780D">
        <w:rPr>
          <w:sz w:val="24"/>
          <w:szCs w:val="24"/>
        </w:rPr>
        <w:t xml:space="preserve"> контрактов на потребление тепловой и электрической энергии. </w:t>
      </w:r>
    </w:p>
    <w:p w:rsidR="00566630" w:rsidRPr="0085780D" w:rsidRDefault="00566630" w:rsidP="00566630">
      <w:pPr>
        <w:ind w:right="-1" w:firstLine="567"/>
        <w:jc w:val="both"/>
        <w:rPr>
          <w:sz w:val="24"/>
          <w:szCs w:val="24"/>
        </w:rPr>
      </w:pPr>
      <w:r w:rsidRPr="0085780D">
        <w:rPr>
          <w:sz w:val="24"/>
          <w:szCs w:val="24"/>
        </w:rPr>
        <w:t>Между администрацией города Урай и АО «</w:t>
      </w:r>
      <w:proofErr w:type="spellStart"/>
      <w:r w:rsidRPr="0085780D">
        <w:rPr>
          <w:sz w:val="24"/>
          <w:szCs w:val="24"/>
        </w:rPr>
        <w:t>Урайтеплоэнергия</w:t>
      </w:r>
      <w:proofErr w:type="spellEnd"/>
      <w:r w:rsidRPr="0085780D">
        <w:rPr>
          <w:sz w:val="24"/>
          <w:szCs w:val="24"/>
        </w:rPr>
        <w:t xml:space="preserve">»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города Урай. </w:t>
      </w:r>
      <w:r w:rsidRPr="0085780D">
        <w:rPr>
          <w:rFonts w:eastAsia="Calibri"/>
          <w:sz w:val="24"/>
          <w:szCs w:val="24"/>
        </w:rPr>
        <w:t>В рамках концессионного соглашения утверждены инвестиционные программы по теплоснабжению и горячему водоснабжению. Концессионер за свой счет производит все работы необходимые для обеспечения потребителей тепловой энергией и горячей водой. В отчетном периоде работы в рамках выполнения мероприятий концессионного соглашения не производились.</w:t>
      </w:r>
    </w:p>
    <w:p w:rsidR="00566630" w:rsidRPr="0085780D" w:rsidRDefault="00566630" w:rsidP="00566630">
      <w:pPr>
        <w:pStyle w:val="ab"/>
        <w:shd w:val="clear" w:color="auto" w:fill="FFFFFF"/>
        <w:spacing w:before="0" w:beforeAutospacing="0" w:after="0" w:afterAutospacing="0"/>
        <w:ind w:right="-1" w:firstLine="567"/>
        <w:jc w:val="both"/>
      </w:pPr>
      <w:r w:rsidRPr="0085780D">
        <w:t xml:space="preserve">Для потенциальных инвесторов на официальном сайте органов местного самоуправления города Урай в разделе </w:t>
      </w:r>
      <w:hyperlink r:id="rId23" w:history="1">
        <w:r w:rsidRPr="0085780D">
          <w:rPr>
            <w:rStyle w:val="afa"/>
          </w:rPr>
          <w:t>«Инвестиционная деятельность»</w:t>
        </w:r>
      </w:hyperlink>
      <w:r w:rsidRPr="0085780D">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566630" w:rsidRPr="0085780D" w:rsidRDefault="00566630" w:rsidP="00566630">
      <w:pPr>
        <w:pStyle w:val="ab"/>
        <w:shd w:val="clear" w:color="auto" w:fill="FFFFFF"/>
        <w:spacing w:before="0" w:beforeAutospacing="0" w:after="0" w:afterAutospacing="0"/>
        <w:ind w:right="-1" w:firstLine="567"/>
        <w:jc w:val="both"/>
      </w:pPr>
      <w:r w:rsidRPr="0085780D">
        <w:t>Активно проводится информационная работа в социальной сети «</w:t>
      </w:r>
      <w:proofErr w:type="spellStart"/>
      <w:r w:rsidRPr="0085780D">
        <w:t>ВКонтакте</w:t>
      </w:r>
      <w:proofErr w:type="spellEnd"/>
      <w:r w:rsidRPr="0085780D">
        <w:t xml:space="preserve">» в группе для инвесторов и предпринимателей «Бизнес-портал </w:t>
      </w:r>
      <w:proofErr w:type="spellStart"/>
      <w:r w:rsidRPr="0085780D">
        <w:t>Урая</w:t>
      </w:r>
      <w:proofErr w:type="spellEnd"/>
      <w:r w:rsidRPr="0085780D">
        <w:t xml:space="preserve">», а также в информационном </w:t>
      </w:r>
      <w:proofErr w:type="spellStart"/>
      <w:r w:rsidRPr="0085780D">
        <w:t>аккаунте</w:t>
      </w:r>
      <w:proofErr w:type="spellEnd"/>
      <w:r w:rsidRPr="0085780D">
        <w:t xml:space="preserve"> «Экономика </w:t>
      </w:r>
      <w:proofErr w:type="spellStart"/>
      <w:r w:rsidRPr="0085780D">
        <w:t>Урая</w:t>
      </w:r>
      <w:proofErr w:type="spellEnd"/>
      <w:r w:rsidRPr="0085780D">
        <w:t>» в сети «</w:t>
      </w:r>
      <w:proofErr w:type="spellStart"/>
      <w:r w:rsidRPr="0085780D">
        <w:rPr>
          <w:lang w:val="en-US"/>
        </w:rPr>
        <w:t>Instagram</w:t>
      </w:r>
      <w:proofErr w:type="spellEnd"/>
      <w:r w:rsidRPr="0085780D">
        <w:t xml:space="preserve">». На постоянной основе проводятся оповещения </w:t>
      </w:r>
      <w:proofErr w:type="spellStart"/>
      <w:proofErr w:type="gramStart"/>
      <w:r w:rsidRPr="0085780D">
        <w:t>бизнес-сообщества</w:t>
      </w:r>
      <w:proofErr w:type="spellEnd"/>
      <w:proofErr w:type="gramEnd"/>
      <w:r w:rsidRPr="0085780D">
        <w:t xml:space="preserve"> о важных </w:t>
      </w:r>
      <w:proofErr w:type="spellStart"/>
      <w:r w:rsidRPr="0085780D">
        <w:t>бизнес-событиях</w:t>
      </w:r>
      <w:proofErr w:type="spellEnd"/>
      <w:r w:rsidRPr="0085780D">
        <w:t>, новостной информацией, о проводимых мероприятиях и опросах на территории города и округа в целом.</w:t>
      </w:r>
    </w:p>
    <w:p w:rsidR="00566630" w:rsidRPr="0085780D" w:rsidRDefault="00566630" w:rsidP="00566630">
      <w:pPr>
        <w:pStyle w:val="af2"/>
        <w:ind w:left="0" w:firstLine="567"/>
        <w:rPr>
          <w:b/>
          <w:sz w:val="24"/>
          <w:szCs w:val="24"/>
        </w:rPr>
      </w:pPr>
    </w:p>
    <w:p w:rsidR="00566630" w:rsidRPr="0085780D" w:rsidRDefault="00566630" w:rsidP="00566630">
      <w:pPr>
        <w:pStyle w:val="af2"/>
        <w:ind w:left="0" w:firstLine="567"/>
        <w:rPr>
          <w:b/>
          <w:sz w:val="24"/>
          <w:szCs w:val="24"/>
        </w:rPr>
      </w:pPr>
      <w:r w:rsidRPr="0085780D">
        <w:rPr>
          <w:b/>
          <w:sz w:val="24"/>
          <w:szCs w:val="24"/>
        </w:rPr>
        <w:t>5. Строительство и улучшение жилищных условий</w:t>
      </w:r>
    </w:p>
    <w:p w:rsidR="00566630" w:rsidRPr="0085780D" w:rsidRDefault="00566630" w:rsidP="00566630">
      <w:pPr>
        <w:ind w:firstLine="567"/>
        <w:jc w:val="both"/>
        <w:rPr>
          <w:sz w:val="24"/>
          <w:szCs w:val="24"/>
        </w:rPr>
      </w:pPr>
      <w:r w:rsidRPr="0085780D">
        <w:rPr>
          <w:color w:val="000000" w:themeColor="text1"/>
          <w:sz w:val="24"/>
          <w:szCs w:val="24"/>
        </w:rPr>
        <w:t xml:space="preserve">В рамках </w:t>
      </w:r>
      <w:r w:rsidRPr="0085780D">
        <w:rPr>
          <w:sz w:val="24"/>
          <w:szCs w:val="24"/>
        </w:rPr>
        <w:t>реализации национального проекта «Жилье и городская среда» на 01.</w:t>
      </w:r>
      <w:r w:rsidRPr="005B7683">
        <w:rPr>
          <w:sz w:val="24"/>
          <w:szCs w:val="24"/>
        </w:rPr>
        <w:t>10</w:t>
      </w:r>
      <w:r w:rsidRPr="0085780D">
        <w:rPr>
          <w:sz w:val="24"/>
          <w:szCs w:val="24"/>
        </w:rPr>
        <w:t xml:space="preserve">.2021 введено в эксплуатацию </w:t>
      </w:r>
      <w:r>
        <w:rPr>
          <w:sz w:val="24"/>
          <w:szCs w:val="24"/>
        </w:rPr>
        <w:t>12,693</w:t>
      </w:r>
      <w:r w:rsidRPr="0085780D">
        <w:rPr>
          <w:sz w:val="24"/>
          <w:szCs w:val="24"/>
        </w:rPr>
        <w:t xml:space="preserve"> тыс</w:t>
      </w:r>
      <w:proofErr w:type="gramStart"/>
      <w:r w:rsidRPr="0085780D">
        <w:rPr>
          <w:sz w:val="24"/>
          <w:szCs w:val="24"/>
        </w:rPr>
        <w:t>.м</w:t>
      </w:r>
      <w:proofErr w:type="gramEnd"/>
      <w:r w:rsidRPr="0085780D">
        <w:rPr>
          <w:sz w:val="24"/>
          <w:szCs w:val="24"/>
        </w:rPr>
        <w:t xml:space="preserve">² жилья, в том числе: </w:t>
      </w:r>
      <w:r>
        <w:rPr>
          <w:sz w:val="24"/>
          <w:szCs w:val="24"/>
        </w:rPr>
        <w:t>1,750</w:t>
      </w:r>
      <w:r w:rsidRPr="0085780D">
        <w:rPr>
          <w:sz w:val="24"/>
          <w:szCs w:val="24"/>
        </w:rPr>
        <w:t xml:space="preserve"> тыс.м</w:t>
      </w:r>
      <w:r w:rsidRPr="0085780D">
        <w:rPr>
          <w:sz w:val="24"/>
          <w:szCs w:val="24"/>
          <w:vertAlign w:val="superscript"/>
        </w:rPr>
        <w:t xml:space="preserve">2 </w:t>
      </w:r>
      <w:r w:rsidRPr="0085780D">
        <w:rPr>
          <w:sz w:val="24"/>
          <w:szCs w:val="24"/>
        </w:rPr>
        <w:t xml:space="preserve">индивидуального жилья, </w:t>
      </w:r>
      <w:r>
        <w:rPr>
          <w:sz w:val="24"/>
          <w:szCs w:val="24"/>
        </w:rPr>
        <w:t>3,033</w:t>
      </w:r>
      <w:r w:rsidRPr="0085780D">
        <w:rPr>
          <w:sz w:val="24"/>
          <w:szCs w:val="24"/>
        </w:rPr>
        <w:t xml:space="preserve"> тыс.м</w:t>
      </w:r>
      <w:r w:rsidRPr="0085780D">
        <w:rPr>
          <w:sz w:val="24"/>
          <w:szCs w:val="24"/>
          <w:vertAlign w:val="superscript"/>
        </w:rPr>
        <w:t xml:space="preserve">2 </w:t>
      </w:r>
      <w:r w:rsidRPr="0085780D">
        <w:rPr>
          <w:sz w:val="24"/>
          <w:szCs w:val="24"/>
        </w:rPr>
        <w:t>жилых</w:t>
      </w:r>
      <w:r w:rsidRPr="0085780D">
        <w:rPr>
          <w:color w:val="FF0000"/>
          <w:sz w:val="24"/>
          <w:szCs w:val="24"/>
        </w:rPr>
        <w:t xml:space="preserve"> </w:t>
      </w:r>
      <w:r w:rsidRPr="0085780D">
        <w:rPr>
          <w:sz w:val="24"/>
          <w:szCs w:val="24"/>
        </w:rPr>
        <w:t xml:space="preserve">(садовых) домов на территории СОНТ. </w:t>
      </w:r>
    </w:p>
    <w:p w:rsidR="00566630" w:rsidRPr="0085780D" w:rsidRDefault="00566630" w:rsidP="00566630">
      <w:pPr>
        <w:ind w:firstLine="567"/>
        <w:jc w:val="both"/>
        <w:rPr>
          <w:sz w:val="24"/>
          <w:szCs w:val="24"/>
        </w:rPr>
      </w:pPr>
      <w:r w:rsidRPr="0085780D">
        <w:rPr>
          <w:sz w:val="24"/>
          <w:szCs w:val="24"/>
        </w:rPr>
        <w:t>Показатель «Общий объем ввода жилья» за 2021 год оценивается в 16,3 тыс. м</w:t>
      </w:r>
      <w:proofErr w:type="gramStart"/>
      <w:r w:rsidRPr="0085780D">
        <w:rPr>
          <w:sz w:val="24"/>
          <w:szCs w:val="24"/>
          <w:vertAlign w:val="superscript"/>
        </w:rPr>
        <w:t>2</w:t>
      </w:r>
      <w:proofErr w:type="gramEnd"/>
      <w:r w:rsidRPr="0085780D">
        <w:rPr>
          <w:sz w:val="24"/>
          <w:szCs w:val="24"/>
        </w:rPr>
        <w:t xml:space="preserve">. </w:t>
      </w:r>
    </w:p>
    <w:p w:rsidR="00566630" w:rsidRPr="0085780D" w:rsidRDefault="00566630" w:rsidP="00566630">
      <w:pPr>
        <w:pStyle w:val="ae"/>
        <w:ind w:firstLine="567"/>
        <w:jc w:val="both"/>
        <w:rPr>
          <w:rFonts w:ascii="Times New Roman" w:hAnsi="Times New Roman"/>
          <w:sz w:val="24"/>
          <w:szCs w:val="24"/>
        </w:rPr>
      </w:pPr>
      <w:r w:rsidRPr="0085780D">
        <w:rPr>
          <w:rFonts w:ascii="Times New Roman" w:hAnsi="Times New Roman"/>
          <w:sz w:val="24"/>
          <w:szCs w:val="24"/>
        </w:rPr>
        <w:t xml:space="preserve">В настоящее время на территории города реализуются следующие проекты многоквартирного жилищного строительства: </w:t>
      </w:r>
    </w:p>
    <w:p w:rsidR="00566630" w:rsidRPr="0085780D" w:rsidRDefault="00566630" w:rsidP="00566630">
      <w:pPr>
        <w:pStyle w:val="ae"/>
        <w:ind w:firstLine="567"/>
        <w:jc w:val="both"/>
        <w:rPr>
          <w:rFonts w:ascii="Times New Roman" w:hAnsi="Times New Roman"/>
          <w:sz w:val="24"/>
          <w:szCs w:val="24"/>
        </w:rPr>
      </w:pPr>
      <w:r w:rsidRPr="0085780D">
        <w:rPr>
          <w:rFonts w:ascii="Times New Roman" w:hAnsi="Times New Roman"/>
          <w:color w:val="000000" w:themeColor="text1"/>
          <w:sz w:val="24"/>
          <w:szCs w:val="24"/>
        </w:rPr>
        <w:t xml:space="preserve">– многоквартирный жилой дом в мкр.1Г, участок 44а. Застройщик ООО «Атлант» </w:t>
      </w:r>
      <w:r w:rsidRPr="0085780D">
        <w:rPr>
          <w:rFonts w:ascii="Times New Roman" w:hAnsi="Times New Roman"/>
          <w:sz w:val="24"/>
          <w:szCs w:val="24"/>
        </w:rPr>
        <w:t>предусматривает строительство трех однотипных 4-х этажных секций жилого дома с общей площадью 4,045 тыс</w:t>
      </w:r>
      <w:proofErr w:type="gramStart"/>
      <w:r w:rsidRPr="0085780D">
        <w:rPr>
          <w:rFonts w:ascii="Times New Roman" w:hAnsi="Times New Roman"/>
          <w:sz w:val="24"/>
          <w:szCs w:val="24"/>
        </w:rPr>
        <w:t>.м</w:t>
      </w:r>
      <w:proofErr w:type="gramEnd"/>
      <w:r w:rsidRPr="0085780D">
        <w:rPr>
          <w:rFonts w:ascii="Times New Roman" w:hAnsi="Times New Roman"/>
          <w:sz w:val="24"/>
          <w:szCs w:val="24"/>
          <w:vertAlign w:val="superscript"/>
        </w:rPr>
        <w:t>2</w:t>
      </w:r>
      <w:r w:rsidRPr="0085780D">
        <w:rPr>
          <w:rFonts w:ascii="Times New Roman" w:hAnsi="Times New Roman"/>
          <w:sz w:val="24"/>
          <w:szCs w:val="24"/>
        </w:rPr>
        <w:t>;</w:t>
      </w:r>
    </w:p>
    <w:p w:rsidR="00566630" w:rsidRPr="0085780D" w:rsidRDefault="00566630" w:rsidP="00566630">
      <w:pPr>
        <w:pStyle w:val="ae"/>
        <w:ind w:firstLine="567"/>
        <w:jc w:val="both"/>
        <w:rPr>
          <w:rFonts w:ascii="Times New Roman" w:hAnsi="Times New Roman"/>
          <w:sz w:val="24"/>
          <w:szCs w:val="24"/>
        </w:rPr>
      </w:pPr>
      <w:r w:rsidRPr="0085780D">
        <w:rPr>
          <w:rFonts w:ascii="Times New Roman" w:hAnsi="Times New Roman"/>
          <w:sz w:val="24"/>
          <w:szCs w:val="24"/>
        </w:rPr>
        <w:t xml:space="preserve">– многоквартирный жилой дом </w:t>
      </w:r>
      <w:proofErr w:type="spellStart"/>
      <w:r w:rsidRPr="0085780D">
        <w:rPr>
          <w:rFonts w:ascii="Times New Roman" w:hAnsi="Times New Roman"/>
          <w:sz w:val="24"/>
          <w:szCs w:val="24"/>
        </w:rPr>
        <w:t>мкр</w:t>
      </w:r>
      <w:proofErr w:type="spellEnd"/>
      <w:r w:rsidRPr="0085780D">
        <w:rPr>
          <w:rFonts w:ascii="Times New Roman" w:hAnsi="Times New Roman"/>
          <w:sz w:val="24"/>
          <w:szCs w:val="24"/>
        </w:rPr>
        <w:t xml:space="preserve">. 2А, дом 47. Застройщик – ООО «СК «НОЙ». Получено разрешение на строительство 7-ми этажного жилого дома площадью </w:t>
      </w:r>
      <w:r>
        <w:rPr>
          <w:rFonts w:ascii="Times New Roman" w:hAnsi="Times New Roman"/>
          <w:sz w:val="24"/>
          <w:szCs w:val="24"/>
        </w:rPr>
        <w:t xml:space="preserve">               </w:t>
      </w:r>
      <w:r w:rsidRPr="0085780D">
        <w:rPr>
          <w:rFonts w:ascii="Times New Roman" w:hAnsi="Times New Roman"/>
          <w:sz w:val="24"/>
          <w:szCs w:val="24"/>
        </w:rPr>
        <w:t>5,508 тыс</w:t>
      </w:r>
      <w:proofErr w:type="gramStart"/>
      <w:r w:rsidRPr="0085780D">
        <w:rPr>
          <w:rFonts w:ascii="Times New Roman" w:hAnsi="Times New Roman"/>
          <w:sz w:val="24"/>
          <w:szCs w:val="24"/>
        </w:rPr>
        <w:t>.м</w:t>
      </w:r>
      <w:proofErr w:type="gramEnd"/>
      <w:r w:rsidRPr="0085780D">
        <w:rPr>
          <w:rFonts w:ascii="Times New Roman" w:hAnsi="Times New Roman"/>
          <w:sz w:val="24"/>
          <w:szCs w:val="24"/>
          <w:vertAlign w:val="superscript"/>
        </w:rPr>
        <w:t>2</w:t>
      </w:r>
      <w:r w:rsidRPr="0085780D">
        <w:rPr>
          <w:rFonts w:ascii="Times New Roman" w:hAnsi="Times New Roman"/>
          <w:sz w:val="24"/>
          <w:szCs w:val="24"/>
        </w:rPr>
        <w:t>;</w:t>
      </w:r>
    </w:p>
    <w:p w:rsidR="00566630" w:rsidRPr="0085780D" w:rsidRDefault="00566630" w:rsidP="00566630">
      <w:pPr>
        <w:pStyle w:val="ae"/>
        <w:ind w:firstLine="567"/>
        <w:jc w:val="both"/>
        <w:rPr>
          <w:rFonts w:ascii="Times New Roman" w:hAnsi="Times New Roman"/>
          <w:sz w:val="24"/>
          <w:szCs w:val="24"/>
        </w:rPr>
      </w:pPr>
      <w:r w:rsidRPr="0085780D">
        <w:rPr>
          <w:rFonts w:ascii="Times New Roman" w:hAnsi="Times New Roman"/>
          <w:color w:val="000000" w:themeColor="text1"/>
          <w:sz w:val="24"/>
          <w:szCs w:val="24"/>
        </w:rPr>
        <w:t xml:space="preserve">– многоквартирный жилой дом </w:t>
      </w:r>
      <w:proofErr w:type="spellStart"/>
      <w:r w:rsidRPr="0085780D">
        <w:rPr>
          <w:rFonts w:ascii="Times New Roman" w:hAnsi="Times New Roman"/>
          <w:color w:val="000000" w:themeColor="text1"/>
          <w:sz w:val="24"/>
          <w:szCs w:val="24"/>
        </w:rPr>
        <w:t>мкр</w:t>
      </w:r>
      <w:proofErr w:type="spellEnd"/>
      <w:r w:rsidRPr="0085780D">
        <w:rPr>
          <w:rFonts w:ascii="Times New Roman" w:hAnsi="Times New Roman"/>
          <w:color w:val="000000" w:themeColor="text1"/>
          <w:sz w:val="24"/>
          <w:szCs w:val="24"/>
        </w:rPr>
        <w:t>. 2А, участок 44/2. Застройщик – ООО «СК «НОЙ</w:t>
      </w:r>
      <w:r w:rsidRPr="0085780D">
        <w:rPr>
          <w:rFonts w:ascii="Times New Roman" w:hAnsi="Times New Roman"/>
          <w:sz w:val="24"/>
          <w:szCs w:val="24"/>
        </w:rPr>
        <w:t>». Получено разрешение на строительство 5-ми этажного жилого дома площадью 2,351 тыс</w:t>
      </w:r>
      <w:proofErr w:type="gramStart"/>
      <w:r w:rsidRPr="0085780D">
        <w:rPr>
          <w:rFonts w:ascii="Times New Roman" w:hAnsi="Times New Roman"/>
          <w:sz w:val="24"/>
          <w:szCs w:val="24"/>
        </w:rPr>
        <w:t>.м</w:t>
      </w:r>
      <w:proofErr w:type="gramEnd"/>
      <w:r w:rsidRPr="0085780D">
        <w:rPr>
          <w:rFonts w:ascii="Times New Roman" w:hAnsi="Times New Roman"/>
          <w:sz w:val="24"/>
          <w:szCs w:val="24"/>
          <w:vertAlign w:val="superscript"/>
        </w:rPr>
        <w:t>2</w:t>
      </w:r>
      <w:r w:rsidRPr="0085780D">
        <w:rPr>
          <w:rFonts w:ascii="Times New Roman" w:hAnsi="Times New Roman"/>
          <w:sz w:val="24"/>
          <w:szCs w:val="24"/>
        </w:rPr>
        <w:t>;</w:t>
      </w:r>
    </w:p>
    <w:p w:rsidR="00566630" w:rsidRPr="0085780D" w:rsidRDefault="00566630" w:rsidP="00566630">
      <w:pPr>
        <w:pStyle w:val="ae"/>
        <w:ind w:firstLine="567"/>
        <w:jc w:val="both"/>
        <w:rPr>
          <w:rFonts w:ascii="Times New Roman" w:hAnsi="Times New Roman"/>
          <w:sz w:val="24"/>
          <w:szCs w:val="24"/>
        </w:rPr>
      </w:pPr>
      <w:r w:rsidRPr="0085780D">
        <w:rPr>
          <w:rFonts w:ascii="Times New Roman" w:hAnsi="Times New Roman"/>
          <w:sz w:val="24"/>
          <w:szCs w:val="24"/>
        </w:rPr>
        <w:t xml:space="preserve">– многоквартирный жилой дом </w:t>
      </w:r>
      <w:proofErr w:type="spellStart"/>
      <w:r w:rsidRPr="0085780D">
        <w:rPr>
          <w:rFonts w:ascii="Times New Roman" w:hAnsi="Times New Roman"/>
          <w:sz w:val="24"/>
          <w:szCs w:val="24"/>
        </w:rPr>
        <w:t>мкр</w:t>
      </w:r>
      <w:proofErr w:type="spellEnd"/>
      <w:r w:rsidRPr="0085780D">
        <w:rPr>
          <w:rFonts w:ascii="Times New Roman" w:hAnsi="Times New Roman"/>
          <w:sz w:val="24"/>
          <w:szCs w:val="24"/>
        </w:rPr>
        <w:t>. 2А, участок 46. Застройщик – ООО «СК «НОЙ». Получено разрешение на строительство 7-ми этажного жилого дома площадью 5,481 тыс</w:t>
      </w:r>
      <w:proofErr w:type="gramStart"/>
      <w:r w:rsidRPr="0085780D">
        <w:rPr>
          <w:rFonts w:ascii="Times New Roman" w:hAnsi="Times New Roman"/>
          <w:sz w:val="24"/>
          <w:szCs w:val="24"/>
        </w:rPr>
        <w:t>.м</w:t>
      </w:r>
      <w:proofErr w:type="gramEnd"/>
      <w:r w:rsidRPr="0085780D">
        <w:rPr>
          <w:rFonts w:ascii="Times New Roman" w:hAnsi="Times New Roman"/>
          <w:sz w:val="24"/>
          <w:szCs w:val="24"/>
          <w:vertAlign w:val="superscript"/>
        </w:rPr>
        <w:t>2</w:t>
      </w:r>
      <w:r w:rsidRPr="0085780D">
        <w:rPr>
          <w:rFonts w:ascii="Times New Roman" w:hAnsi="Times New Roman"/>
          <w:sz w:val="24"/>
          <w:szCs w:val="24"/>
        </w:rPr>
        <w:t>;</w:t>
      </w:r>
    </w:p>
    <w:p w:rsidR="00566630" w:rsidRDefault="00566630" w:rsidP="00566630">
      <w:pPr>
        <w:pStyle w:val="ae"/>
        <w:ind w:firstLine="567"/>
        <w:jc w:val="both"/>
        <w:rPr>
          <w:rFonts w:ascii="Times New Roman" w:hAnsi="Times New Roman"/>
          <w:sz w:val="24"/>
          <w:szCs w:val="24"/>
        </w:rPr>
      </w:pPr>
      <w:r w:rsidRPr="0085780D">
        <w:rPr>
          <w:rFonts w:ascii="Times New Roman" w:hAnsi="Times New Roman"/>
          <w:sz w:val="24"/>
          <w:szCs w:val="24"/>
        </w:rPr>
        <w:t>– многоквартирный жилой дом в мкр.1Д, участок №5. Застройщик ООО «Атлант» предусматривает строительство 8-ми этажного жилого дома площадью 3,231 тыс</w:t>
      </w:r>
      <w:proofErr w:type="gramStart"/>
      <w:r w:rsidRPr="0085780D">
        <w:rPr>
          <w:rFonts w:ascii="Times New Roman" w:hAnsi="Times New Roman"/>
          <w:sz w:val="24"/>
          <w:szCs w:val="24"/>
        </w:rPr>
        <w:t>.м</w:t>
      </w:r>
      <w:proofErr w:type="gramEnd"/>
      <w:r w:rsidRPr="0085780D">
        <w:rPr>
          <w:rFonts w:ascii="Times New Roman" w:hAnsi="Times New Roman"/>
          <w:sz w:val="24"/>
          <w:szCs w:val="24"/>
          <w:vertAlign w:val="superscript"/>
        </w:rPr>
        <w:t>2</w:t>
      </w:r>
      <w:r>
        <w:rPr>
          <w:rFonts w:ascii="Times New Roman" w:hAnsi="Times New Roman"/>
          <w:sz w:val="24"/>
          <w:szCs w:val="24"/>
        </w:rPr>
        <w:t>;</w:t>
      </w:r>
    </w:p>
    <w:p w:rsidR="00566630" w:rsidRPr="0085780D" w:rsidRDefault="00566630" w:rsidP="00566630">
      <w:pPr>
        <w:pStyle w:val="ae"/>
        <w:ind w:firstLine="567"/>
        <w:jc w:val="both"/>
        <w:rPr>
          <w:rFonts w:ascii="Times New Roman" w:hAnsi="Times New Roman"/>
          <w:sz w:val="24"/>
          <w:szCs w:val="24"/>
        </w:rPr>
      </w:pPr>
      <w:r>
        <w:rPr>
          <w:rFonts w:ascii="Times New Roman" w:hAnsi="Times New Roman"/>
          <w:sz w:val="24"/>
          <w:szCs w:val="24"/>
        </w:rPr>
        <w:t xml:space="preserve">- </w:t>
      </w:r>
      <w:r w:rsidRPr="00A0526D">
        <w:rPr>
          <w:rFonts w:ascii="Times New Roman" w:hAnsi="Times New Roman"/>
          <w:color w:val="000000" w:themeColor="text1"/>
          <w:sz w:val="24"/>
          <w:szCs w:val="24"/>
        </w:rPr>
        <w:t xml:space="preserve">многоквартирный жилой дом </w:t>
      </w:r>
      <w:proofErr w:type="spellStart"/>
      <w:r w:rsidRPr="00A0526D">
        <w:rPr>
          <w:rFonts w:ascii="Times New Roman" w:hAnsi="Times New Roman"/>
          <w:color w:val="000000" w:themeColor="text1"/>
          <w:sz w:val="24"/>
          <w:szCs w:val="24"/>
        </w:rPr>
        <w:t>мкр</w:t>
      </w:r>
      <w:proofErr w:type="spellEnd"/>
      <w:r w:rsidRPr="00A0526D">
        <w:rPr>
          <w:rFonts w:ascii="Times New Roman" w:hAnsi="Times New Roman"/>
          <w:color w:val="000000" w:themeColor="text1"/>
          <w:sz w:val="24"/>
          <w:szCs w:val="24"/>
        </w:rPr>
        <w:t>. 1А, участок 1а. Застройщик – ООО «Сибирская компания». Получено разрешение на строительство 4-х этажного жилого дома площадью 1</w:t>
      </w:r>
      <w:r>
        <w:rPr>
          <w:rFonts w:ascii="Times New Roman" w:hAnsi="Times New Roman"/>
          <w:color w:val="000000" w:themeColor="text1"/>
          <w:sz w:val="24"/>
          <w:szCs w:val="24"/>
        </w:rPr>
        <w:t>,</w:t>
      </w:r>
      <w:r w:rsidRPr="00A0526D">
        <w:rPr>
          <w:rFonts w:ascii="Times New Roman" w:hAnsi="Times New Roman"/>
          <w:color w:val="000000" w:themeColor="text1"/>
          <w:sz w:val="24"/>
          <w:szCs w:val="24"/>
        </w:rPr>
        <w:t>69</w:t>
      </w:r>
      <w:r>
        <w:rPr>
          <w:rFonts w:ascii="Times New Roman" w:hAnsi="Times New Roman"/>
          <w:color w:val="000000" w:themeColor="text1"/>
          <w:sz w:val="24"/>
          <w:szCs w:val="24"/>
        </w:rPr>
        <w:t xml:space="preserve"> </w:t>
      </w:r>
      <w:r w:rsidRPr="0085780D">
        <w:rPr>
          <w:rFonts w:ascii="Times New Roman" w:hAnsi="Times New Roman"/>
          <w:sz w:val="24"/>
          <w:szCs w:val="24"/>
        </w:rPr>
        <w:t>тыс.м</w:t>
      </w:r>
      <w:proofErr w:type="gramStart"/>
      <w:r w:rsidRPr="0085780D">
        <w:rPr>
          <w:rFonts w:ascii="Times New Roman" w:hAnsi="Times New Roman"/>
          <w:sz w:val="24"/>
          <w:szCs w:val="24"/>
          <w:vertAlign w:val="superscript"/>
        </w:rPr>
        <w:t>2</w:t>
      </w:r>
      <w:proofErr w:type="gramEnd"/>
      <w:r>
        <w:rPr>
          <w:rFonts w:ascii="Times New Roman" w:hAnsi="Times New Roman"/>
          <w:color w:val="000000" w:themeColor="text1"/>
          <w:sz w:val="24"/>
          <w:szCs w:val="24"/>
        </w:rPr>
        <w:t>.</w:t>
      </w:r>
    </w:p>
    <w:p w:rsidR="00566630" w:rsidRPr="00146980" w:rsidRDefault="00566630" w:rsidP="00566630">
      <w:pPr>
        <w:ind w:firstLine="567"/>
        <w:jc w:val="both"/>
        <w:rPr>
          <w:sz w:val="24"/>
          <w:szCs w:val="24"/>
        </w:rPr>
      </w:pPr>
      <w:r w:rsidRPr="0085780D">
        <w:rPr>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w:t>
      </w:r>
      <w:r w:rsidRPr="00146980">
        <w:rPr>
          <w:sz w:val="24"/>
          <w:szCs w:val="24"/>
        </w:rPr>
        <w:t xml:space="preserve">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566630" w:rsidRPr="00FA52F4" w:rsidRDefault="00566630" w:rsidP="00566630">
      <w:pPr>
        <w:pStyle w:val="ae"/>
        <w:ind w:firstLine="567"/>
        <w:jc w:val="both"/>
        <w:rPr>
          <w:rFonts w:ascii="Times New Roman" w:hAnsi="Times New Roman"/>
          <w:sz w:val="24"/>
          <w:szCs w:val="24"/>
        </w:rPr>
      </w:pPr>
      <w:r w:rsidRPr="00421F26">
        <w:rPr>
          <w:rFonts w:ascii="Times New Roman" w:hAnsi="Times New Roman"/>
          <w:sz w:val="24"/>
          <w:szCs w:val="24"/>
        </w:rPr>
        <w:t xml:space="preserve">За </w:t>
      </w:r>
      <w:r>
        <w:rPr>
          <w:rFonts w:ascii="Times New Roman" w:hAnsi="Times New Roman"/>
          <w:sz w:val="24"/>
          <w:szCs w:val="24"/>
        </w:rPr>
        <w:t>9 месяцев</w:t>
      </w:r>
      <w:r w:rsidRPr="00421F26">
        <w:rPr>
          <w:rFonts w:ascii="Times New Roman" w:hAnsi="Times New Roman"/>
          <w:sz w:val="24"/>
          <w:szCs w:val="24"/>
        </w:rPr>
        <w:t xml:space="preserve">  2021 года завершено расселение </w:t>
      </w:r>
      <w:r>
        <w:rPr>
          <w:rFonts w:ascii="Times New Roman" w:hAnsi="Times New Roman"/>
          <w:sz w:val="24"/>
          <w:szCs w:val="24"/>
        </w:rPr>
        <w:t>13</w:t>
      </w:r>
      <w:r w:rsidRPr="00421F26">
        <w:rPr>
          <w:rFonts w:ascii="Times New Roman" w:hAnsi="Times New Roman"/>
          <w:sz w:val="24"/>
          <w:szCs w:val="24"/>
        </w:rPr>
        <w:t xml:space="preserve"> многоквартирных домов площадью </w:t>
      </w:r>
      <w:r>
        <w:rPr>
          <w:rFonts w:ascii="Times New Roman" w:hAnsi="Times New Roman"/>
          <w:sz w:val="24"/>
          <w:szCs w:val="24"/>
        </w:rPr>
        <w:t>5,8</w:t>
      </w:r>
      <w:r w:rsidRPr="00421F26">
        <w:rPr>
          <w:rFonts w:ascii="Times New Roman" w:hAnsi="Times New Roman"/>
          <w:sz w:val="24"/>
          <w:szCs w:val="24"/>
        </w:rPr>
        <w:t xml:space="preserve"> </w:t>
      </w:r>
      <w:r w:rsidRPr="0085780D">
        <w:rPr>
          <w:rFonts w:ascii="Times New Roman" w:hAnsi="Times New Roman"/>
          <w:sz w:val="24"/>
          <w:szCs w:val="24"/>
        </w:rPr>
        <w:t>тыс</w:t>
      </w:r>
      <w:proofErr w:type="gramStart"/>
      <w:r w:rsidRPr="0085780D">
        <w:rPr>
          <w:rFonts w:ascii="Times New Roman" w:hAnsi="Times New Roman"/>
          <w:sz w:val="24"/>
          <w:szCs w:val="24"/>
        </w:rPr>
        <w:t>.м</w:t>
      </w:r>
      <w:proofErr w:type="gramEnd"/>
      <w:r w:rsidRPr="0085780D">
        <w:rPr>
          <w:rFonts w:ascii="Times New Roman" w:hAnsi="Times New Roman"/>
          <w:sz w:val="24"/>
          <w:szCs w:val="24"/>
          <w:vertAlign w:val="superscript"/>
        </w:rPr>
        <w:t>2</w:t>
      </w:r>
      <w:r w:rsidRPr="00421F26">
        <w:rPr>
          <w:rFonts w:ascii="Times New Roman" w:hAnsi="Times New Roman"/>
          <w:sz w:val="24"/>
          <w:szCs w:val="24"/>
        </w:rPr>
        <w:t>, снесены 1</w:t>
      </w:r>
      <w:r>
        <w:rPr>
          <w:rFonts w:ascii="Times New Roman" w:hAnsi="Times New Roman"/>
          <w:sz w:val="24"/>
          <w:szCs w:val="24"/>
        </w:rPr>
        <w:t>2</w:t>
      </w:r>
      <w:r w:rsidRPr="00421F26">
        <w:rPr>
          <w:rFonts w:ascii="Times New Roman" w:hAnsi="Times New Roman"/>
          <w:sz w:val="24"/>
          <w:szCs w:val="24"/>
        </w:rPr>
        <w:t xml:space="preserve"> </w:t>
      </w:r>
      <w:r>
        <w:rPr>
          <w:rFonts w:ascii="Times New Roman" w:hAnsi="Times New Roman"/>
          <w:sz w:val="24"/>
          <w:szCs w:val="24"/>
        </w:rPr>
        <w:t>многоквартирных домов площадью 6</w:t>
      </w:r>
      <w:r w:rsidRPr="00421F26">
        <w:rPr>
          <w:rFonts w:ascii="Times New Roman" w:hAnsi="Times New Roman"/>
          <w:sz w:val="24"/>
          <w:szCs w:val="24"/>
        </w:rPr>
        <w:t xml:space="preserve">,0 </w:t>
      </w:r>
      <w:r w:rsidRPr="0085780D">
        <w:rPr>
          <w:rFonts w:ascii="Times New Roman" w:hAnsi="Times New Roman"/>
          <w:sz w:val="24"/>
          <w:szCs w:val="24"/>
        </w:rPr>
        <w:t>тыс.м</w:t>
      </w:r>
      <w:r w:rsidRPr="0085780D">
        <w:rPr>
          <w:rFonts w:ascii="Times New Roman" w:hAnsi="Times New Roman"/>
          <w:sz w:val="24"/>
          <w:szCs w:val="24"/>
          <w:vertAlign w:val="superscript"/>
        </w:rPr>
        <w:t>2</w:t>
      </w:r>
      <w:r w:rsidRPr="00421F26">
        <w:rPr>
          <w:rFonts w:ascii="Times New Roman" w:hAnsi="Times New Roman"/>
          <w:sz w:val="24"/>
          <w:szCs w:val="24"/>
        </w:rPr>
        <w:t xml:space="preserve">. В рамках жилищных программ свои жилищные условия улучшили </w:t>
      </w:r>
      <w:r>
        <w:rPr>
          <w:rFonts w:ascii="Times New Roman" w:hAnsi="Times New Roman"/>
          <w:sz w:val="24"/>
          <w:szCs w:val="24"/>
        </w:rPr>
        <w:t>213</w:t>
      </w:r>
      <w:r w:rsidRPr="00421F26">
        <w:rPr>
          <w:rFonts w:ascii="Times New Roman" w:hAnsi="Times New Roman"/>
          <w:sz w:val="24"/>
          <w:szCs w:val="24"/>
        </w:rPr>
        <w:t xml:space="preserve"> </w:t>
      </w:r>
      <w:proofErr w:type="spellStart"/>
      <w:r w:rsidRPr="00421F26">
        <w:rPr>
          <w:rFonts w:ascii="Times New Roman" w:hAnsi="Times New Roman"/>
          <w:sz w:val="24"/>
          <w:szCs w:val="24"/>
        </w:rPr>
        <w:t>урайск</w:t>
      </w:r>
      <w:r>
        <w:rPr>
          <w:rFonts w:ascii="Times New Roman" w:hAnsi="Times New Roman"/>
          <w:sz w:val="24"/>
          <w:szCs w:val="24"/>
        </w:rPr>
        <w:t>их</w:t>
      </w:r>
      <w:proofErr w:type="spellEnd"/>
      <w:r w:rsidRPr="00421F26">
        <w:rPr>
          <w:rFonts w:ascii="Times New Roman" w:hAnsi="Times New Roman"/>
          <w:sz w:val="24"/>
          <w:szCs w:val="24"/>
        </w:rPr>
        <w:t xml:space="preserve"> сем</w:t>
      </w:r>
      <w:r>
        <w:rPr>
          <w:rFonts w:ascii="Times New Roman" w:hAnsi="Times New Roman"/>
          <w:sz w:val="24"/>
          <w:szCs w:val="24"/>
        </w:rPr>
        <w:t>ей</w:t>
      </w:r>
      <w:r w:rsidRPr="00421F26">
        <w:rPr>
          <w:rFonts w:ascii="Times New Roman" w:hAnsi="Times New Roman"/>
          <w:sz w:val="24"/>
          <w:szCs w:val="24"/>
        </w:rPr>
        <w:t xml:space="preserve"> по следующим категориям: 9-очередников, </w:t>
      </w:r>
      <w:r>
        <w:rPr>
          <w:rFonts w:ascii="Times New Roman" w:hAnsi="Times New Roman"/>
          <w:sz w:val="24"/>
          <w:szCs w:val="24"/>
        </w:rPr>
        <w:t>1- ветеран боевых действий, 122</w:t>
      </w:r>
      <w:r w:rsidRPr="00421F26">
        <w:rPr>
          <w:rFonts w:ascii="Times New Roman" w:hAnsi="Times New Roman"/>
          <w:sz w:val="24"/>
          <w:szCs w:val="24"/>
        </w:rPr>
        <w:t xml:space="preserve">-  переселенные из аварийного жилья, </w:t>
      </w:r>
      <w:r>
        <w:rPr>
          <w:rFonts w:ascii="Times New Roman" w:hAnsi="Times New Roman"/>
          <w:sz w:val="24"/>
          <w:szCs w:val="24"/>
        </w:rPr>
        <w:t>19</w:t>
      </w:r>
      <w:r w:rsidRPr="00421F26">
        <w:rPr>
          <w:rFonts w:ascii="Times New Roman" w:hAnsi="Times New Roman"/>
          <w:sz w:val="24"/>
          <w:szCs w:val="24"/>
        </w:rPr>
        <w:t xml:space="preserve">  - дети-сироты, </w:t>
      </w:r>
      <w:r>
        <w:rPr>
          <w:rFonts w:ascii="Times New Roman" w:hAnsi="Times New Roman"/>
          <w:sz w:val="24"/>
          <w:szCs w:val="24"/>
        </w:rPr>
        <w:t>56</w:t>
      </w:r>
      <w:r w:rsidRPr="00421F26">
        <w:rPr>
          <w:rFonts w:ascii="Times New Roman" w:hAnsi="Times New Roman"/>
          <w:sz w:val="24"/>
          <w:szCs w:val="24"/>
        </w:rPr>
        <w:t xml:space="preserve">- молодые семьи, </w:t>
      </w:r>
      <w:r>
        <w:rPr>
          <w:rFonts w:ascii="Times New Roman" w:hAnsi="Times New Roman"/>
          <w:sz w:val="24"/>
          <w:szCs w:val="24"/>
        </w:rPr>
        <w:t>3</w:t>
      </w:r>
      <w:r w:rsidRPr="00421F26">
        <w:rPr>
          <w:rFonts w:ascii="Times New Roman" w:hAnsi="Times New Roman"/>
          <w:sz w:val="24"/>
          <w:szCs w:val="24"/>
        </w:rPr>
        <w:t>- многодетная семья -</w:t>
      </w:r>
      <w:r w:rsidRPr="000F783B">
        <w:rPr>
          <w:rFonts w:ascii="Times New Roman" w:hAnsi="Times New Roman"/>
          <w:sz w:val="24"/>
          <w:szCs w:val="24"/>
        </w:rPr>
        <w:t xml:space="preserve"> </w:t>
      </w:r>
      <w:r w:rsidRPr="00421F26">
        <w:rPr>
          <w:rFonts w:ascii="Times New Roman" w:hAnsi="Times New Roman"/>
          <w:sz w:val="24"/>
          <w:szCs w:val="24"/>
        </w:rPr>
        <w:t xml:space="preserve">альтернативная замена  земельного участка, 3- МНС, получившие поддержку через Департамент строительства </w:t>
      </w:r>
      <w:proofErr w:type="spellStart"/>
      <w:r w:rsidRPr="00421F26">
        <w:rPr>
          <w:rFonts w:ascii="Times New Roman" w:hAnsi="Times New Roman"/>
          <w:sz w:val="24"/>
          <w:szCs w:val="24"/>
        </w:rPr>
        <w:t>ХМАО-Югры</w:t>
      </w:r>
      <w:proofErr w:type="spellEnd"/>
      <w:r w:rsidRPr="00421F26">
        <w:rPr>
          <w:rFonts w:ascii="Times New Roman" w:hAnsi="Times New Roman"/>
          <w:sz w:val="24"/>
          <w:szCs w:val="24"/>
        </w:rPr>
        <w:t xml:space="preserve">. Общая численность населения, состоящего на учете в качестве нуждающегося в жилых помещениях на конец прошлого года, составляет </w:t>
      </w:r>
      <w:r w:rsidRPr="00E97287">
        <w:rPr>
          <w:rFonts w:ascii="Times New Roman" w:hAnsi="Times New Roman"/>
          <w:sz w:val="24"/>
          <w:szCs w:val="24"/>
        </w:rPr>
        <w:t>441</w:t>
      </w:r>
      <w:r w:rsidRPr="00421F26">
        <w:rPr>
          <w:rFonts w:ascii="Times New Roman" w:hAnsi="Times New Roman"/>
          <w:sz w:val="24"/>
          <w:szCs w:val="24"/>
        </w:rPr>
        <w:t xml:space="preserve"> семья. До конца 2021 год свои жилищные условия улучшит еще 2</w:t>
      </w:r>
      <w:r>
        <w:rPr>
          <w:rFonts w:ascii="Times New Roman" w:hAnsi="Times New Roman"/>
          <w:sz w:val="24"/>
          <w:szCs w:val="24"/>
        </w:rPr>
        <w:t>28</w:t>
      </w:r>
      <w:r w:rsidRPr="00421F26">
        <w:rPr>
          <w:rFonts w:ascii="Times New Roman" w:hAnsi="Times New Roman"/>
          <w:sz w:val="24"/>
          <w:szCs w:val="24"/>
        </w:rPr>
        <w:t xml:space="preserve"> семьи.</w:t>
      </w:r>
    </w:p>
    <w:p w:rsidR="00566630" w:rsidRPr="0085780D" w:rsidRDefault="00566630" w:rsidP="00566630">
      <w:pPr>
        <w:ind w:firstLine="567"/>
        <w:jc w:val="both"/>
        <w:rPr>
          <w:sz w:val="24"/>
          <w:szCs w:val="24"/>
        </w:rPr>
      </w:pPr>
      <w:r w:rsidRPr="00421F26">
        <w:rPr>
          <w:sz w:val="24"/>
          <w:szCs w:val="24"/>
        </w:rPr>
        <w:t>О</w:t>
      </w:r>
      <w:r w:rsidRPr="0085780D">
        <w:rPr>
          <w:sz w:val="24"/>
          <w:szCs w:val="24"/>
        </w:rPr>
        <w:t xml:space="preserve">дним из самых масштабных объектов для города Урай при поддержке Правительства Ханты-Мансийского автономного </w:t>
      </w:r>
      <w:proofErr w:type="spellStart"/>
      <w:r w:rsidRPr="0085780D">
        <w:rPr>
          <w:sz w:val="24"/>
          <w:szCs w:val="24"/>
        </w:rPr>
        <w:t>округа-Югры</w:t>
      </w:r>
      <w:proofErr w:type="spellEnd"/>
      <w:r w:rsidRPr="0085780D">
        <w:rPr>
          <w:sz w:val="24"/>
          <w:szCs w:val="24"/>
        </w:rPr>
        <w:t xml:space="preserve"> станет строительство нового корпуса стационара с прачечной. Для строительства и реконструкции объекта предоставлено два земельных участка общей площадью 2</w:t>
      </w:r>
      <w:r>
        <w:rPr>
          <w:sz w:val="24"/>
          <w:szCs w:val="24"/>
        </w:rPr>
        <w:t>,</w:t>
      </w:r>
      <w:r w:rsidRPr="0085780D">
        <w:rPr>
          <w:sz w:val="24"/>
          <w:szCs w:val="24"/>
        </w:rPr>
        <w:t>562 тыс.м</w:t>
      </w:r>
      <w:proofErr w:type="gramStart"/>
      <w:r w:rsidRPr="0085780D">
        <w:rPr>
          <w:sz w:val="24"/>
          <w:szCs w:val="24"/>
          <w:vertAlign w:val="superscript"/>
        </w:rPr>
        <w:t>2</w:t>
      </w:r>
      <w:proofErr w:type="gramEnd"/>
      <w:r w:rsidRPr="0085780D">
        <w:rPr>
          <w:sz w:val="24"/>
          <w:szCs w:val="24"/>
        </w:rPr>
        <w:t xml:space="preserve">. </w:t>
      </w:r>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sz w:val="24"/>
          <w:szCs w:val="24"/>
        </w:rPr>
        <w:t>На 01.0</w:t>
      </w:r>
      <w:r>
        <w:rPr>
          <w:sz w:val="24"/>
          <w:szCs w:val="24"/>
        </w:rPr>
        <w:t>7</w:t>
      </w:r>
      <w:r w:rsidRPr="0085780D">
        <w:rPr>
          <w:sz w:val="24"/>
          <w:szCs w:val="24"/>
        </w:rPr>
        <w:t xml:space="preserve">.2021 выданы разрешения на строительство 1 и 2 этапов объекта: «Стационар с прачечной в городе Урай», ул. </w:t>
      </w:r>
      <w:proofErr w:type="gramStart"/>
      <w:r w:rsidRPr="0085780D">
        <w:rPr>
          <w:sz w:val="24"/>
          <w:szCs w:val="24"/>
        </w:rPr>
        <w:t>Северная</w:t>
      </w:r>
      <w:proofErr w:type="gramEnd"/>
      <w:r w:rsidRPr="0085780D">
        <w:rPr>
          <w:sz w:val="24"/>
          <w:szCs w:val="24"/>
        </w:rPr>
        <w:t xml:space="preserve">. </w:t>
      </w:r>
      <w:r w:rsidRPr="0085780D">
        <w:rPr>
          <w:rFonts w:eastAsiaTheme="minorHAnsi"/>
          <w:sz w:val="24"/>
          <w:szCs w:val="24"/>
          <w:lang w:eastAsia="en-US"/>
        </w:rPr>
        <w:t xml:space="preserve">Заказчиком строительства и куратором объекта является КУ </w:t>
      </w:r>
      <w:proofErr w:type="spellStart"/>
      <w:r w:rsidRPr="0085780D">
        <w:rPr>
          <w:rFonts w:eastAsiaTheme="minorHAnsi"/>
          <w:sz w:val="24"/>
          <w:szCs w:val="24"/>
          <w:lang w:eastAsia="en-US"/>
        </w:rPr>
        <w:t>ХМАО-Югры</w:t>
      </w:r>
      <w:proofErr w:type="spellEnd"/>
      <w:r w:rsidRPr="0085780D">
        <w:rPr>
          <w:rFonts w:eastAsiaTheme="minorHAnsi"/>
          <w:sz w:val="24"/>
          <w:szCs w:val="24"/>
          <w:lang w:eastAsia="en-US"/>
        </w:rPr>
        <w:t xml:space="preserve"> «УКС». Проведены подготовительные работы по ограждению строительной площадки и установке паспорта объекта. Проведена закупочная процедура, определен подрядчик ООО «</w:t>
      </w:r>
      <w:proofErr w:type="spellStart"/>
      <w:r w:rsidRPr="0085780D">
        <w:rPr>
          <w:rFonts w:eastAsiaTheme="minorHAnsi"/>
          <w:sz w:val="24"/>
          <w:szCs w:val="24"/>
          <w:lang w:eastAsia="en-US"/>
        </w:rPr>
        <w:t>РегионСпецСтрой</w:t>
      </w:r>
      <w:proofErr w:type="spellEnd"/>
      <w:r w:rsidRPr="0085780D">
        <w:rPr>
          <w:rFonts w:eastAsiaTheme="minorHAnsi"/>
          <w:sz w:val="24"/>
          <w:szCs w:val="24"/>
          <w:lang w:eastAsia="en-US"/>
        </w:rPr>
        <w:t xml:space="preserve">». Заключен государственный контракт на выполнение строительно-монтажных работ. </w:t>
      </w:r>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Срок строительства объекта согласно проектной документации 36 месяцев, плановая стоимость строительно-монтажных работ 1 360 788,75 тыс. рублей.</w:t>
      </w:r>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lastRenderedPageBreak/>
        <w:t xml:space="preserve">В 2020 году город Урай стал победителем Всероссийского конкурса лучших проектов создания комфортной городской среды в номинации «Малые города с численностью населения от 20 тыс. до 50 тыс. человек включительно» с объектом благоустройства «Набережная реки </w:t>
      </w:r>
      <w:proofErr w:type="spellStart"/>
      <w:r w:rsidRPr="0085780D">
        <w:rPr>
          <w:rFonts w:eastAsiaTheme="minorHAnsi"/>
          <w:sz w:val="24"/>
          <w:szCs w:val="24"/>
          <w:lang w:eastAsia="en-US"/>
        </w:rPr>
        <w:t>Конда</w:t>
      </w:r>
      <w:proofErr w:type="spellEnd"/>
      <w:r w:rsidRPr="0085780D">
        <w:rPr>
          <w:rFonts w:eastAsiaTheme="minorHAnsi"/>
          <w:sz w:val="24"/>
          <w:szCs w:val="24"/>
          <w:lang w:eastAsia="en-US"/>
        </w:rPr>
        <w:t xml:space="preserve"> имени Александра Петрова». Стоимость реализации </w:t>
      </w:r>
      <w:r>
        <w:rPr>
          <w:rFonts w:eastAsiaTheme="minorHAnsi"/>
          <w:sz w:val="24"/>
          <w:szCs w:val="24"/>
          <w:lang w:eastAsia="en-US"/>
        </w:rPr>
        <w:t>проекта составит 104306,76 тыс</w:t>
      </w:r>
      <w:proofErr w:type="gramStart"/>
      <w:r>
        <w:rPr>
          <w:rFonts w:eastAsiaTheme="minorHAnsi"/>
          <w:sz w:val="24"/>
          <w:szCs w:val="24"/>
          <w:lang w:eastAsia="en-US"/>
        </w:rPr>
        <w:t>.</w:t>
      </w:r>
      <w:r w:rsidRPr="0085780D">
        <w:rPr>
          <w:rFonts w:eastAsiaTheme="minorHAnsi"/>
          <w:sz w:val="24"/>
          <w:szCs w:val="24"/>
          <w:lang w:eastAsia="en-US"/>
        </w:rPr>
        <w:t>р</w:t>
      </w:r>
      <w:proofErr w:type="gramEnd"/>
      <w:r w:rsidRPr="0085780D">
        <w:rPr>
          <w:rFonts w:eastAsiaTheme="minorHAnsi"/>
          <w:sz w:val="24"/>
          <w:szCs w:val="24"/>
          <w:lang w:eastAsia="en-US"/>
        </w:rPr>
        <w:t>ублей, из них сумма гранта из федеральног</w:t>
      </w:r>
      <w:r>
        <w:rPr>
          <w:rFonts w:eastAsiaTheme="minorHAnsi"/>
          <w:sz w:val="24"/>
          <w:szCs w:val="24"/>
          <w:lang w:eastAsia="en-US"/>
        </w:rPr>
        <w:t>о бюджета составит 80000,0 тыс.</w:t>
      </w:r>
      <w:r w:rsidRPr="0085780D">
        <w:rPr>
          <w:rFonts w:eastAsiaTheme="minorHAnsi"/>
          <w:sz w:val="24"/>
          <w:szCs w:val="24"/>
          <w:lang w:eastAsia="en-US"/>
        </w:rPr>
        <w:t>рублей, 1300,0 тыс.рублей средства инвесторов.</w:t>
      </w:r>
    </w:p>
    <w:p w:rsidR="00566630"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Реализация объекта по условиям конкурса должна бы</w:t>
      </w:r>
      <w:r>
        <w:rPr>
          <w:rFonts w:eastAsiaTheme="minorHAnsi"/>
          <w:sz w:val="24"/>
          <w:szCs w:val="24"/>
          <w:lang w:eastAsia="en-US"/>
        </w:rPr>
        <w:t>ть завершена до 01.11.2021 года.</w:t>
      </w:r>
      <w:r w:rsidRPr="0085780D">
        <w:rPr>
          <w:rFonts w:eastAsiaTheme="minorHAnsi"/>
          <w:sz w:val="24"/>
          <w:szCs w:val="24"/>
          <w:lang w:eastAsia="en-US"/>
        </w:rPr>
        <w:t xml:space="preserve"> </w:t>
      </w:r>
    </w:p>
    <w:p w:rsidR="00566630" w:rsidRPr="0085780D" w:rsidRDefault="00566630" w:rsidP="00566630">
      <w:pPr>
        <w:autoSpaceDE w:val="0"/>
        <w:autoSpaceDN w:val="0"/>
        <w:adjustRightInd w:val="0"/>
        <w:ind w:firstLine="567"/>
        <w:jc w:val="both"/>
        <w:rPr>
          <w:rFonts w:eastAsiaTheme="minorHAnsi"/>
          <w:sz w:val="24"/>
          <w:szCs w:val="24"/>
          <w:lang w:eastAsia="en-US"/>
        </w:rPr>
      </w:pPr>
      <w:proofErr w:type="gramStart"/>
      <w:r w:rsidRPr="0085780D">
        <w:rPr>
          <w:rFonts w:eastAsiaTheme="minorHAnsi"/>
          <w:sz w:val="24"/>
          <w:szCs w:val="24"/>
          <w:lang w:eastAsia="en-US"/>
        </w:rPr>
        <w:t xml:space="preserve">На 01.04.2021 выполнена разработка проектно-сметной документации, производится государственная экспертиза в объеме проверки достоверности определения сметной стоимости строительства. 05.02.2021г. проектная документация рассмотрена и одобрена на межведомственной комиссии Ханты-Мансийского автономного округа – </w:t>
      </w:r>
      <w:proofErr w:type="spellStart"/>
      <w:r w:rsidRPr="0085780D">
        <w:rPr>
          <w:rFonts w:eastAsiaTheme="minorHAnsi"/>
          <w:sz w:val="24"/>
          <w:szCs w:val="24"/>
          <w:lang w:eastAsia="en-US"/>
        </w:rPr>
        <w:t>Югры</w:t>
      </w:r>
      <w:proofErr w:type="spellEnd"/>
      <w:r w:rsidRPr="0085780D">
        <w:rPr>
          <w:rFonts w:eastAsiaTheme="minorHAnsi"/>
          <w:sz w:val="24"/>
          <w:szCs w:val="24"/>
          <w:lang w:eastAsia="en-US"/>
        </w:rPr>
        <w:t xml:space="preserve"> по обеспечению реализации приоритетного проекта «Формирования комфортной городской среды».</w:t>
      </w:r>
      <w:proofErr w:type="gramEnd"/>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Заключен муниципальный контракт на выполнение строительно-монтажных работ. </w:t>
      </w:r>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Работы, включаемые в первый этап благоустройства объекта «Набережная реки </w:t>
      </w:r>
      <w:proofErr w:type="spellStart"/>
      <w:r w:rsidRPr="0085780D">
        <w:rPr>
          <w:rFonts w:eastAsiaTheme="minorHAnsi"/>
          <w:sz w:val="24"/>
          <w:szCs w:val="24"/>
          <w:lang w:eastAsia="en-US"/>
        </w:rPr>
        <w:t>Конда</w:t>
      </w:r>
      <w:proofErr w:type="spellEnd"/>
      <w:r w:rsidRPr="0085780D">
        <w:rPr>
          <w:rFonts w:eastAsiaTheme="minorHAnsi"/>
          <w:sz w:val="24"/>
          <w:szCs w:val="24"/>
          <w:lang w:eastAsia="en-US"/>
        </w:rPr>
        <w:t xml:space="preserve"> имени Александра Петрова»:</w:t>
      </w:r>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1. Благоустройство территории с устройством тротуаров из тротуарной плитки и</w:t>
      </w:r>
    </w:p>
    <w:p w:rsidR="00566630" w:rsidRPr="0085780D" w:rsidRDefault="00566630" w:rsidP="00566630">
      <w:pPr>
        <w:autoSpaceDE w:val="0"/>
        <w:autoSpaceDN w:val="0"/>
        <w:adjustRightInd w:val="0"/>
        <w:jc w:val="both"/>
        <w:rPr>
          <w:rFonts w:eastAsiaTheme="minorHAnsi"/>
          <w:sz w:val="24"/>
          <w:szCs w:val="24"/>
          <w:lang w:eastAsia="en-US"/>
        </w:rPr>
      </w:pPr>
      <w:r w:rsidRPr="0085780D">
        <w:rPr>
          <w:rFonts w:eastAsiaTheme="minorHAnsi"/>
          <w:sz w:val="24"/>
          <w:szCs w:val="24"/>
          <w:lang w:eastAsia="en-US"/>
        </w:rPr>
        <w:t xml:space="preserve">велодорожек с учетом доступности для </w:t>
      </w:r>
      <w:proofErr w:type="spellStart"/>
      <w:r w:rsidRPr="0085780D">
        <w:rPr>
          <w:rFonts w:eastAsiaTheme="minorHAnsi"/>
          <w:sz w:val="24"/>
          <w:szCs w:val="24"/>
          <w:lang w:eastAsia="en-US"/>
        </w:rPr>
        <w:t>маломобильных</w:t>
      </w:r>
      <w:proofErr w:type="spellEnd"/>
      <w:r w:rsidRPr="0085780D">
        <w:rPr>
          <w:rFonts w:eastAsiaTheme="minorHAnsi"/>
          <w:sz w:val="24"/>
          <w:szCs w:val="24"/>
          <w:lang w:eastAsia="en-US"/>
        </w:rPr>
        <w:t xml:space="preserve"> групп населения, установка общественных туалетов;</w:t>
      </w:r>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2. Устройство системы освещения и видеонаблюдения;</w:t>
      </w:r>
    </w:p>
    <w:p w:rsidR="00566630" w:rsidRPr="0085780D"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3. Установка спортивных площадок для футбола, волейбола, </w:t>
      </w:r>
      <w:proofErr w:type="spellStart"/>
      <w:r w:rsidRPr="0085780D">
        <w:rPr>
          <w:rFonts w:eastAsiaTheme="minorHAnsi"/>
          <w:sz w:val="24"/>
          <w:szCs w:val="24"/>
          <w:lang w:eastAsia="en-US"/>
        </w:rPr>
        <w:t>скейт-площадка</w:t>
      </w:r>
      <w:proofErr w:type="spellEnd"/>
      <w:r w:rsidRPr="0085780D">
        <w:rPr>
          <w:rFonts w:eastAsiaTheme="minorHAnsi"/>
          <w:sz w:val="24"/>
          <w:szCs w:val="24"/>
          <w:lang w:eastAsia="en-US"/>
        </w:rPr>
        <w:t xml:space="preserve">, кордодром, детские площадки и территория для </w:t>
      </w:r>
      <w:proofErr w:type="spellStart"/>
      <w:r w:rsidRPr="0085780D">
        <w:rPr>
          <w:rFonts w:eastAsiaTheme="minorHAnsi"/>
          <w:sz w:val="24"/>
          <w:szCs w:val="24"/>
          <w:lang w:eastAsia="en-US"/>
        </w:rPr>
        <w:t>паркура</w:t>
      </w:r>
      <w:proofErr w:type="spellEnd"/>
      <w:r w:rsidRPr="0085780D">
        <w:rPr>
          <w:rFonts w:eastAsiaTheme="minorHAnsi"/>
          <w:sz w:val="24"/>
          <w:szCs w:val="24"/>
          <w:lang w:eastAsia="en-US"/>
        </w:rPr>
        <w:t xml:space="preserve">, тренажерная площадка для </w:t>
      </w:r>
      <w:proofErr w:type="spellStart"/>
      <w:r w:rsidRPr="0085780D">
        <w:rPr>
          <w:rFonts w:eastAsiaTheme="minorHAnsi"/>
          <w:sz w:val="24"/>
          <w:szCs w:val="24"/>
          <w:lang w:eastAsia="en-US"/>
        </w:rPr>
        <w:t>маломобильных</w:t>
      </w:r>
      <w:proofErr w:type="spellEnd"/>
      <w:r w:rsidRPr="0085780D">
        <w:rPr>
          <w:rFonts w:eastAsiaTheme="minorHAnsi"/>
          <w:sz w:val="24"/>
          <w:szCs w:val="24"/>
          <w:lang w:eastAsia="en-US"/>
        </w:rPr>
        <w:t xml:space="preserve"> групп населения, площадки для выгула и дрессировки собак;</w:t>
      </w:r>
    </w:p>
    <w:p w:rsidR="00566630" w:rsidRDefault="00566630" w:rsidP="00566630">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4. Установка входного павильона, в котором будет расположен кафе и прокат спортивного снаряжения.</w:t>
      </w:r>
    </w:p>
    <w:p w:rsidR="00566630" w:rsidRPr="001334C9" w:rsidRDefault="00566630" w:rsidP="00566630">
      <w:pPr>
        <w:autoSpaceDE w:val="0"/>
        <w:autoSpaceDN w:val="0"/>
        <w:adjustRightInd w:val="0"/>
        <w:ind w:firstLine="567"/>
        <w:jc w:val="both"/>
        <w:rPr>
          <w:sz w:val="24"/>
          <w:szCs w:val="24"/>
        </w:rPr>
      </w:pPr>
      <w:r w:rsidRPr="001334C9">
        <w:rPr>
          <w:sz w:val="24"/>
          <w:szCs w:val="24"/>
        </w:rPr>
        <w:t xml:space="preserve">На 01.10.2021 в соответствии с разработанной проектной документацией на Набережной обустроены детские и спортивные площадки, ведутся работы по организации пешеходных и велосипедных дорожек,  формированию тематических зон. </w:t>
      </w:r>
    </w:p>
    <w:p w:rsidR="00566630" w:rsidRPr="0085780D" w:rsidRDefault="00566630" w:rsidP="00566630">
      <w:pPr>
        <w:ind w:firstLine="567"/>
        <w:contextualSpacing/>
        <w:jc w:val="both"/>
        <w:rPr>
          <w:sz w:val="24"/>
          <w:szCs w:val="24"/>
        </w:rPr>
      </w:pPr>
      <w:r w:rsidRPr="0085780D">
        <w:rPr>
          <w:sz w:val="24"/>
          <w:szCs w:val="24"/>
        </w:rPr>
        <w:t xml:space="preserve">Изучив потребность в новых общеобразовательных местах, было принято решение о строительстве школы на 1125 мест в </w:t>
      </w:r>
      <w:proofErr w:type="spellStart"/>
      <w:r w:rsidRPr="0085780D">
        <w:rPr>
          <w:sz w:val="24"/>
          <w:szCs w:val="24"/>
        </w:rPr>
        <w:t>мкр</w:t>
      </w:r>
      <w:proofErr w:type="spellEnd"/>
      <w:r w:rsidRPr="0085780D">
        <w:rPr>
          <w:sz w:val="24"/>
          <w:szCs w:val="24"/>
        </w:rPr>
        <w:t xml:space="preserve">. 1А. На сегодняшний день сформирован земельный участок под строительство школы с обеспечением инженерными и коммуникационными сетями. Строительство запланировано на 2022 год. </w:t>
      </w:r>
    </w:p>
    <w:p w:rsidR="00566630" w:rsidRPr="0085780D" w:rsidRDefault="00566630" w:rsidP="00566630">
      <w:pPr>
        <w:ind w:firstLine="567"/>
        <w:jc w:val="both"/>
        <w:rPr>
          <w:sz w:val="24"/>
          <w:szCs w:val="24"/>
        </w:rPr>
      </w:pPr>
      <w:r w:rsidRPr="0085780D">
        <w:rPr>
          <w:sz w:val="24"/>
          <w:szCs w:val="24"/>
        </w:rPr>
        <w:t>Также продолжена работа по модернизации объектов жилищно-коммунального хозяйства. В рамках муниципальн</w:t>
      </w:r>
      <w:r>
        <w:rPr>
          <w:sz w:val="24"/>
          <w:szCs w:val="24"/>
        </w:rPr>
        <w:t>ых</w:t>
      </w:r>
      <w:r w:rsidRPr="0085780D">
        <w:rPr>
          <w:sz w:val="24"/>
          <w:szCs w:val="24"/>
        </w:rPr>
        <w:t xml:space="preserve"> программ «Развитие жилищно-коммунального комплекса и повышение энергетической  эффективности в городе Урай» на 2019-2030 годы</w:t>
      </w:r>
      <w:r>
        <w:rPr>
          <w:sz w:val="24"/>
          <w:szCs w:val="24"/>
        </w:rPr>
        <w:t>,</w:t>
      </w:r>
      <w:r w:rsidRPr="0085780D">
        <w:rPr>
          <w:sz w:val="24"/>
          <w:szCs w:val="24"/>
        </w:rPr>
        <w:t xml:space="preserve"> </w:t>
      </w:r>
      <w:r w:rsidRPr="00531B99">
        <w:rPr>
          <w:sz w:val="24"/>
          <w:szCs w:val="24"/>
        </w:rPr>
        <w:t>«Обеспечение градостроительной деятельности на территории города Урай» на 2018-2030 годы</w:t>
      </w:r>
      <w:r w:rsidRPr="0085780D">
        <w:rPr>
          <w:sz w:val="24"/>
          <w:szCs w:val="24"/>
        </w:rPr>
        <w:t xml:space="preserve"> в течение отчетного периода осуществлялось проектирование и строительство объектов коммунальной инфраструктуры территорий, предназначенных для жилищного и социально-культурного строительства:</w:t>
      </w:r>
    </w:p>
    <w:p w:rsidR="00566630" w:rsidRPr="00F91C69" w:rsidRDefault="00566630" w:rsidP="00566630">
      <w:pPr>
        <w:numPr>
          <w:ilvl w:val="0"/>
          <w:numId w:val="23"/>
        </w:numPr>
        <w:tabs>
          <w:tab w:val="left" w:pos="851"/>
        </w:tabs>
        <w:ind w:left="0" w:firstLine="567"/>
        <w:jc w:val="both"/>
        <w:rPr>
          <w:sz w:val="24"/>
          <w:szCs w:val="24"/>
        </w:rPr>
      </w:pPr>
      <w:r w:rsidRPr="00F91C69">
        <w:rPr>
          <w:sz w:val="24"/>
          <w:szCs w:val="24"/>
        </w:rPr>
        <w:t>Модернизация участков автомобильных дорог города Урай на регулируемых перекрестках: ул</w:t>
      </w:r>
      <w:proofErr w:type="gramStart"/>
      <w:r w:rsidRPr="00F91C69">
        <w:rPr>
          <w:sz w:val="24"/>
          <w:szCs w:val="24"/>
        </w:rPr>
        <w:t>.Л</w:t>
      </w:r>
      <w:proofErr w:type="gramEnd"/>
      <w:r w:rsidRPr="00F91C69">
        <w:rPr>
          <w:sz w:val="24"/>
          <w:szCs w:val="24"/>
        </w:rPr>
        <w:t xml:space="preserve">енина - ул.Космонавтов; </w:t>
      </w:r>
      <w:proofErr w:type="spellStart"/>
      <w:r w:rsidRPr="00F91C69">
        <w:rPr>
          <w:sz w:val="24"/>
          <w:szCs w:val="24"/>
        </w:rPr>
        <w:t>ул.Узбекистанская</w:t>
      </w:r>
      <w:proofErr w:type="spellEnd"/>
      <w:r w:rsidRPr="00F91C69">
        <w:rPr>
          <w:sz w:val="24"/>
          <w:szCs w:val="24"/>
        </w:rPr>
        <w:t xml:space="preserve"> - ул.Космонавтов; ул.Нефтяников - ул.Строителей; </w:t>
      </w:r>
      <w:r>
        <w:rPr>
          <w:sz w:val="24"/>
          <w:szCs w:val="24"/>
        </w:rPr>
        <w:t>ул.Нефтяников - ул.50 лет ВЛКСМ;</w:t>
      </w:r>
    </w:p>
    <w:p w:rsidR="00566630" w:rsidRPr="0085780D" w:rsidRDefault="00566630" w:rsidP="00566630">
      <w:pPr>
        <w:numPr>
          <w:ilvl w:val="0"/>
          <w:numId w:val="23"/>
        </w:numPr>
        <w:tabs>
          <w:tab w:val="left" w:pos="851"/>
        </w:tabs>
        <w:ind w:left="0" w:firstLine="567"/>
        <w:jc w:val="both"/>
        <w:rPr>
          <w:sz w:val="24"/>
          <w:szCs w:val="24"/>
        </w:rPr>
      </w:pPr>
      <w:r w:rsidRPr="0085780D">
        <w:rPr>
          <w:sz w:val="24"/>
          <w:szCs w:val="24"/>
        </w:rPr>
        <w:t>Реконструкция канализационных очистны</w:t>
      </w:r>
      <w:r>
        <w:rPr>
          <w:sz w:val="24"/>
          <w:szCs w:val="24"/>
        </w:rPr>
        <w:t>х</w:t>
      </w:r>
      <w:r w:rsidRPr="0085780D">
        <w:rPr>
          <w:sz w:val="24"/>
          <w:szCs w:val="24"/>
        </w:rPr>
        <w:t xml:space="preserve"> сооружений.</w:t>
      </w:r>
    </w:p>
    <w:p w:rsidR="00566630" w:rsidRDefault="00566630" w:rsidP="00566630">
      <w:pPr>
        <w:numPr>
          <w:ilvl w:val="0"/>
          <w:numId w:val="23"/>
        </w:numPr>
        <w:tabs>
          <w:tab w:val="left" w:pos="851"/>
        </w:tabs>
        <w:ind w:left="0" w:right="-143" w:firstLine="567"/>
        <w:jc w:val="both"/>
        <w:rPr>
          <w:sz w:val="24"/>
          <w:szCs w:val="24"/>
        </w:rPr>
      </w:pPr>
      <w:r>
        <w:rPr>
          <w:sz w:val="24"/>
          <w:szCs w:val="24"/>
        </w:rPr>
        <w:t>Устройство водоотводов (мкр</w:t>
      </w:r>
      <w:proofErr w:type="gramStart"/>
      <w:r>
        <w:rPr>
          <w:sz w:val="24"/>
          <w:szCs w:val="24"/>
        </w:rPr>
        <w:t>.З</w:t>
      </w:r>
      <w:proofErr w:type="gramEnd"/>
      <w:r>
        <w:rPr>
          <w:sz w:val="24"/>
          <w:szCs w:val="24"/>
        </w:rPr>
        <w:t xml:space="preserve">ападный,12; ул.Толстого, </w:t>
      </w:r>
      <w:proofErr w:type="spellStart"/>
      <w:r>
        <w:rPr>
          <w:sz w:val="24"/>
          <w:szCs w:val="24"/>
        </w:rPr>
        <w:t>ул.Узбекистанская</w:t>
      </w:r>
      <w:proofErr w:type="spellEnd"/>
      <w:r>
        <w:rPr>
          <w:sz w:val="24"/>
          <w:szCs w:val="24"/>
        </w:rPr>
        <w:t>);</w:t>
      </w:r>
    </w:p>
    <w:p w:rsidR="00566630" w:rsidRPr="00531B99" w:rsidRDefault="00566630" w:rsidP="00566630">
      <w:pPr>
        <w:numPr>
          <w:ilvl w:val="0"/>
          <w:numId w:val="23"/>
        </w:numPr>
        <w:tabs>
          <w:tab w:val="left" w:pos="851"/>
        </w:tabs>
        <w:ind w:left="0" w:right="-143" w:firstLine="567"/>
        <w:jc w:val="both"/>
        <w:rPr>
          <w:sz w:val="24"/>
          <w:szCs w:val="24"/>
        </w:rPr>
      </w:pPr>
      <w:r w:rsidRPr="00531B99">
        <w:rPr>
          <w:sz w:val="24"/>
          <w:szCs w:val="24"/>
        </w:rPr>
        <w:t xml:space="preserve">Инженерные сети и проезды микрорайона </w:t>
      </w:r>
      <w:proofErr w:type="gramStart"/>
      <w:r w:rsidRPr="00531B99">
        <w:rPr>
          <w:sz w:val="24"/>
          <w:szCs w:val="24"/>
        </w:rPr>
        <w:t>Солнечный</w:t>
      </w:r>
      <w:proofErr w:type="gramEnd"/>
      <w:r>
        <w:rPr>
          <w:sz w:val="24"/>
          <w:szCs w:val="24"/>
        </w:rPr>
        <w:t>.</w:t>
      </w:r>
    </w:p>
    <w:p w:rsidR="00566630" w:rsidRPr="00F540ED" w:rsidRDefault="00566630" w:rsidP="00566630">
      <w:pPr>
        <w:pStyle w:val="af2"/>
        <w:ind w:left="0" w:firstLine="567"/>
        <w:jc w:val="both"/>
        <w:rPr>
          <w:bCs/>
          <w:sz w:val="24"/>
          <w:szCs w:val="24"/>
        </w:rPr>
      </w:pPr>
      <w:r>
        <w:rPr>
          <w:sz w:val="24"/>
          <w:szCs w:val="24"/>
        </w:rPr>
        <w:t>В рамках м</w:t>
      </w:r>
      <w:r w:rsidRPr="00F540ED">
        <w:rPr>
          <w:sz w:val="24"/>
          <w:szCs w:val="24"/>
        </w:rPr>
        <w:t>униципальн</w:t>
      </w:r>
      <w:r>
        <w:rPr>
          <w:sz w:val="24"/>
          <w:szCs w:val="24"/>
        </w:rPr>
        <w:t>ой</w:t>
      </w:r>
      <w:r w:rsidRPr="00F540ED">
        <w:rPr>
          <w:sz w:val="24"/>
          <w:szCs w:val="24"/>
        </w:rPr>
        <w:t xml:space="preserve"> программ</w:t>
      </w:r>
      <w:r>
        <w:rPr>
          <w:sz w:val="24"/>
          <w:szCs w:val="24"/>
        </w:rPr>
        <w:t>ы</w:t>
      </w:r>
      <w:r w:rsidRPr="00F540ED">
        <w:rPr>
          <w:sz w:val="24"/>
          <w:szCs w:val="24"/>
        </w:rPr>
        <w:t xml:space="preserve"> «</w:t>
      </w:r>
      <w:r w:rsidRPr="00F540ED">
        <w:rPr>
          <w:bCs/>
          <w:sz w:val="24"/>
          <w:szCs w:val="24"/>
        </w:rPr>
        <w:t xml:space="preserve">Формирование современной городской среды муниципального образования город Урай» </w:t>
      </w:r>
      <w:r w:rsidRPr="00F540ED">
        <w:rPr>
          <w:sz w:val="24"/>
          <w:szCs w:val="24"/>
        </w:rPr>
        <w:t>на 2018-2022 годы</w:t>
      </w:r>
      <w:r>
        <w:rPr>
          <w:sz w:val="24"/>
          <w:szCs w:val="24"/>
        </w:rPr>
        <w:t xml:space="preserve"> выполнены работы  за счет финансирования партнера-инвестора </w:t>
      </w:r>
      <w:r w:rsidRPr="00C6557F">
        <w:rPr>
          <w:sz w:val="27"/>
          <w:szCs w:val="27"/>
        </w:rPr>
        <w:t>ПАО «НК «ЛУКОЙЛ»</w:t>
      </w:r>
      <w:r>
        <w:rPr>
          <w:sz w:val="24"/>
          <w:szCs w:val="24"/>
        </w:rPr>
        <w:t>:</w:t>
      </w:r>
    </w:p>
    <w:p w:rsidR="00566630" w:rsidRPr="00627D7A" w:rsidRDefault="00566630" w:rsidP="00566630">
      <w:pPr>
        <w:ind w:firstLine="708"/>
        <w:jc w:val="both"/>
        <w:rPr>
          <w:rFonts w:eastAsia="Calibri"/>
          <w:sz w:val="24"/>
          <w:szCs w:val="24"/>
          <w:lang w:eastAsia="en-US"/>
        </w:rPr>
      </w:pPr>
      <w:r w:rsidRPr="00FB03A3">
        <w:rPr>
          <w:rFonts w:eastAsia="Calibri"/>
          <w:sz w:val="24"/>
          <w:szCs w:val="24"/>
          <w:lang w:eastAsia="en-US"/>
        </w:rPr>
        <w:t>1. Благоустройство дворовой территории в районе ж</w:t>
      </w:r>
      <w:r>
        <w:rPr>
          <w:rFonts w:eastAsia="Calibri"/>
          <w:sz w:val="24"/>
          <w:szCs w:val="24"/>
          <w:lang w:eastAsia="en-US"/>
        </w:rPr>
        <w:t>илых домов №17-19 микрорайона 3</w:t>
      </w:r>
      <w:r w:rsidR="00627D7A">
        <w:rPr>
          <w:rFonts w:eastAsia="Calibri"/>
          <w:sz w:val="24"/>
          <w:szCs w:val="24"/>
          <w:lang w:eastAsia="en-US"/>
        </w:rPr>
        <w:t>.</w:t>
      </w:r>
    </w:p>
    <w:p w:rsidR="00566630" w:rsidRDefault="00566630" w:rsidP="00566630">
      <w:pPr>
        <w:ind w:firstLine="708"/>
        <w:jc w:val="both"/>
        <w:rPr>
          <w:rFonts w:eastAsia="Calibri"/>
          <w:sz w:val="24"/>
          <w:szCs w:val="24"/>
          <w:lang w:eastAsia="en-US"/>
        </w:rPr>
      </w:pPr>
      <w:r w:rsidRPr="00FB03A3">
        <w:rPr>
          <w:rFonts w:eastAsia="Calibri"/>
          <w:sz w:val="24"/>
          <w:szCs w:val="24"/>
          <w:lang w:eastAsia="en-US"/>
        </w:rPr>
        <w:t>2. Благоустройство дворовой территории в районе ж</w:t>
      </w:r>
      <w:r>
        <w:rPr>
          <w:rFonts w:eastAsia="Calibri"/>
          <w:sz w:val="24"/>
          <w:szCs w:val="24"/>
          <w:lang w:eastAsia="en-US"/>
        </w:rPr>
        <w:t>илых домов №38-41 микрорайона 3</w:t>
      </w:r>
      <w:r w:rsidR="00627D7A">
        <w:rPr>
          <w:rFonts w:eastAsia="Calibri"/>
          <w:sz w:val="24"/>
          <w:szCs w:val="24"/>
          <w:lang w:eastAsia="en-US"/>
        </w:rPr>
        <w:t>.</w:t>
      </w:r>
    </w:p>
    <w:p w:rsidR="00566630" w:rsidRPr="00FB03A3" w:rsidRDefault="00566630" w:rsidP="00566630">
      <w:pPr>
        <w:ind w:firstLine="708"/>
        <w:jc w:val="both"/>
        <w:rPr>
          <w:rFonts w:eastAsia="Calibri"/>
          <w:sz w:val="24"/>
          <w:szCs w:val="24"/>
          <w:lang w:eastAsia="en-US"/>
        </w:rPr>
      </w:pPr>
      <w:r>
        <w:rPr>
          <w:rFonts w:eastAsia="Calibri"/>
          <w:sz w:val="24"/>
          <w:szCs w:val="24"/>
          <w:lang w:eastAsia="en-US"/>
        </w:rPr>
        <w:lastRenderedPageBreak/>
        <w:t xml:space="preserve">3. </w:t>
      </w:r>
      <w:r w:rsidRPr="00FB03A3">
        <w:rPr>
          <w:rFonts w:eastAsia="Calibri"/>
          <w:sz w:val="24"/>
          <w:szCs w:val="24"/>
          <w:lang w:eastAsia="en-US"/>
        </w:rPr>
        <w:t>Благоустройство территории ограниченной ул</w:t>
      </w:r>
      <w:proofErr w:type="gramStart"/>
      <w:r w:rsidRPr="00FB03A3">
        <w:rPr>
          <w:rFonts w:eastAsia="Calibri"/>
          <w:sz w:val="24"/>
          <w:szCs w:val="24"/>
          <w:lang w:eastAsia="en-US"/>
        </w:rPr>
        <w:t>.Ю</w:t>
      </w:r>
      <w:proofErr w:type="gramEnd"/>
      <w:r w:rsidRPr="00FB03A3">
        <w:rPr>
          <w:rFonts w:eastAsia="Calibri"/>
          <w:sz w:val="24"/>
          <w:szCs w:val="24"/>
          <w:lang w:eastAsia="en-US"/>
        </w:rPr>
        <w:t xml:space="preserve">жная, </w:t>
      </w:r>
      <w:proofErr w:type="spellStart"/>
      <w:r w:rsidRPr="00FB03A3">
        <w:rPr>
          <w:rFonts w:eastAsia="Calibri"/>
          <w:sz w:val="24"/>
          <w:szCs w:val="24"/>
          <w:lang w:eastAsia="en-US"/>
        </w:rPr>
        <w:t>ул.Узбекистанская</w:t>
      </w:r>
      <w:proofErr w:type="spellEnd"/>
      <w:r w:rsidRPr="00FB03A3">
        <w:rPr>
          <w:rFonts w:eastAsia="Calibri"/>
          <w:sz w:val="24"/>
          <w:szCs w:val="24"/>
          <w:lang w:eastAsia="en-US"/>
        </w:rPr>
        <w:t>, ул.Парковая и территорией мечети г.Урай.</w:t>
      </w:r>
    </w:p>
    <w:p w:rsidR="00AF501B" w:rsidRPr="00CC1F41" w:rsidRDefault="00AF501B" w:rsidP="00AF501B">
      <w:pPr>
        <w:ind w:firstLine="567"/>
        <w:jc w:val="both"/>
        <w:rPr>
          <w:sz w:val="24"/>
          <w:szCs w:val="24"/>
          <w:highlight w:val="yellow"/>
        </w:rPr>
      </w:pPr>
    </w:p>
    <w:p w:rsidR="00EF4C4D" w:rsidRPr="00A758F3" w:rsidRDefault="00EF4C4D" w:rsidP="00BA2204">
      <w:pPr>
        <w:pStyle w:val="af2"/>
        <w:ind w:left="0" w:firstLine="567"/>
        <w:rPr>
          <w:b/>
          <w:sz w:val="24"/>
          <w:szCs w:val="24"/>
        </w:rPr>
      </w:pPr>
      <w:r w:rsidRPr="00A758F3">
        <w:rPr>
          <w:b/>
          <w:sz w:val="24"/>
          <w:szCs w:val="24"/>
        </w:rPr>
        <w:t>6. Потребительский рынок</w:t>
      </w:r>
    </w:p>
    <w:p w:rsidR="00CF7857" w:rsidRPr="00A758F3" w:rsidRDefault="00CF7857" w:rsidP="00CF7857">
      <w:pPr>
        <w:ind w:firstLine="567"/>
        <w:jc w:val="both"/>
        <w:rPr>
          <w:sz w:val="24"/>
          <w:szCs w:val="24"/>
        </w:rPr>
      </w:pPr>
      <w:r w:rsidRPr="00A758F3">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A758F3">
        <w:rPr>
          <w:sz w:val="24"/>
          <w:szCs w:val="24"/>
        </w:rPr>
        <w:t>в сферах розничной торговли, общественного питания и бытового обслуживания населения</w:t>
      </w:r>
      <w:r w:rsidRPr="00A758F3">
        <w:rPr>
          <w:rFonts w:eastAsia="Calibri"/>
          <w:sz w:val="24"/>
          <w:szCs w:val="24"/>
        </w:rPr>
        <w:t>.</w:t>
      </w:r>
    </w:p>
    <w:p w:rsidR="00CF7857" w:rsidRPr="00A758F3" w:rsidRDefault="00CF7857" w:rsidP="00CF7857">
      <w:pPr>
        <w:widowControl w:val="0"/>
        <w:tabs>
          <w:tab w:val="left" w:pos="709"/>
        </w:tabs>
        <w:autoSpaceDE w:val="0"/>
        <w:autoSpaceDN w:val="0"/>
        <w:adjustRightInd w:val="0"/>
        <w:ind w:firstLine="567"/>
        <w:jc w:val="both"/>
        <w:rPr>
          <w:sz w:val="24"/>
          <w:szCs w:val="24"/>
        </w:rPr>
      </w:pPr>
      <w:r w:rsidRPr="00A758F3">
        <w:rPr>
          <w:sz w:val="24"/>
          <w:szCs w:val="24"/>
        </w:rPr>
        <w:t>На потребительском рынке г</w:t>
      </w:r>
      <w:r w:rsidR="009149AC" w:rsidRPr="00A758F3">
        <w:rPr>
          <w:sz w:val="24"/>
          <w:szCs w:val="24"/>
        </w:rPr>
        <w:t>орода Урай по состоянию на 01.</w:t>
      </w:r>
      <w:r w:rsidR="00A758F3">
        <w:rPr>
          <w:sz w:val="24"/>
          <w:szCs w:val="24"/>
        </w:rPr>
        <w:t>10</w:t>
      </w:r>
      <w:r w:rsidRPr="00A758F3">
        <w:rPr>
          <w:sz w:val="24"/>
          <w:szCs w:val="24"/>
        </w:rPr>
        <w:t>.2021 функционирует 4</w:t>
      </w:r>
      <w:r w:rsidR="00A758F3">
        <w:rPr>
          <w:sz w:val="24"/>
          <w:szCs w:val="24"/>
        </w:rPr>
        <w:t>16</w:t>
      </w:r>
      <w:r w:rsidRPr="00A758F3">
        <w:rPr>
          <w:sz w:val="24"/>
          <w:szCs w:val="24"/>
        </w:rPr>
        <w:t xml:space="preserve"> объектов (на 01.</w:t>
      </w:r>
      <w:r w:rsidR="00A758F3" w:rsidRPr="00A758F3">
        <w:rPr>
          <w:sz w:val="24"/>
          <w:szCs w:val="24"/>
        </w:rPr>
        <w:t>10</w:t>
      </w:r>
      <w:r w:rsidRPr="00A758F3">
        <w:rPr>
          <w:sz w:val="24"/>
          <w:szCs w:val="24"/>
        </w:rPr>
        <w:t xml:space="preserve">.2020 – </w:t>
      </w:r>
      <w:r w:rsidR="005C7B72">
        <w:rPr>
          <w:sz w:val="24"/>
          <w:szCs w:val="24"/>
        </w:rPr>
        <w:t>403 объекта</w:t>
      </w:r>
      <w:r w:rsidRPr="00A758F3">
        <w:rPr>
          <w:sz w:val="24"/>
          <w:szCs w:val="24"/>
        </w:rPr>
        <w:t xml:space="preserve">, рост на </w:t>
      </w:r>
      <w:r w:rsidR="005C7B72">
        <w:rPr>
          <w:sz w:val="24"/>
          <w:szCs w:val="24"/>
        </w:rPr>
        <w:t>3</w:t>
      </w:r>
      <w:r w:rsidR="009149AC" w:rsidRPr="00A758F3">
        <w:rPr>
          <w:sz w:val="24"/>
          <w:szCs w:val="24"/>
        </w:rPr>
        <w:t>,</w:t>
      </w:r>
      <w:r w:rsidR="005C7B72">
        <w:rPr>
          <w:sz w:val="24"/>
          <w:szCs w:val="24"/>
        </w:rPr>
        <w:t>2</w:t>
      </w:r>
      <w:r w:rsidRPr="00A758F3">
        <w:rPr>
          <w:sz w:val="24"/>
          <w:szCs w:val="24"/>
        </w:rPr>
        <w:t>%).</w:t>
      </w:r>
    </w:p>
    <w:p w:rsidR="00CF7857" w:rsidRPr="00A758F3" w:rsidRDefault="00CF7857" w:rsidP="00CF7857">
      <w:pPr>
        <w:pStyle w:val="a7"/>
        <w:spacing w:after="0"/>
        <w:ind w:firstLine="567"/>
        <w:jc w:val="both"/>
        <w:rPr>
          <w:sz w:val="24"/>
          <w:szCs w:val="24"/>
        </w:rPr>
      </w:pPr>
      <w:r w:rsidRPr="00A758F3">
        <w:rPr>
          <w:sz w:val="24"/>
          <w:szCs w:val="24"/>
        </w:rPr>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CF7857" w:rsidRPr="00A758F3" w:rsidRDefault="00CF7857" w:rsidP="00CF7857">
      <w:pPr>
        <w:pStyle w:val="a7"/>
        <w:spacing w:after="0"/>
        <w:jc w:val="center"/>
        <w:rPr>
          <w:b/>
          <w:sz w:val="24"/>
          <w:szCs w:val="24"/>
        </w:rPr>
      </w:pPr>
      <w:r w:rsidRPr="00A758F3">
        <w:rPr>
          <w:b/>
          <w:sz w:val="24"/>
          <w:szCs w:val="24"/>
        </w:rPr>
        <w:t>Структура потребительского рынка</w:t>
      </w:r>
    </w:p>
    <w:p w:rsidR="00CF7857" w:rsidRPr="00262CB3" w:rsidRDefault="00CF7857" w:rsidP="00CF7857">
      <w:pPr>
        <w:pStyle w:val="a7"/>
        <w:spacing w:after="0"/>
        <w:ind w:firstLine="709"/>
        <w:jc w:val="right"/>
        <w:rPr>
          <w:sz w:val="24"/>
          <w:szCs w:val="24"/>
        </w:rPr>
      </w:pPr>
      <w:r w:rsidRPr="00262CB3">
        <w:rPr>
          <w:sz w:val="24"/>
          <w:szCs w:val="24"/>
        </w:rPr>
        <w:t>Таблица 4</w:t>
      </w:r>
    </w:p>
    <w:tbl>
      <w:tblPr>
        <w:tblStyle w:val="ad"/>
        <w:tblW w:w="9498" w:type="dxa"/>
        <w:tblInd w:w="108" w:type="dxa"/>
        <w:tblLayout w:type="fixed"/>
        <w:tblLook w:val="04A0"/>
      </w:tblPr>
      <w:tblGrid>
        <w:gridCol w:w="3969"/>
        <w:gridCol w:w="851"/>
        <w:gridCol w:w="1417"/>
        <w:gridCol w:w="1560"/>
        <w:gridCol w:w="1701"/>
      </w:tblGrid>
      <w:tr w:rsidR="003C1418" w:rsidRPr="00CC1F41" w:rsidTr="00DA498D">
        <w:tc>
          <w:tcPr>
            <w:tcW w:w="3969" w:type="dxa"/>
            <w:tcBorders>
              <w:top w:val="single" w:sz="4" w:space="0" w:color="auto"/>
              <w:left w:val="single" w:sz="4" w:space="0" w:color="auto"/>
              <w:bottom w:val="single" w:sz="4" w:space="0" w:color="auto"/>
              <w:right w:val="single" w:sz="4" w:space="0" w:color="auto"/>
            </w:tcBorders>
            <w:vAlign w:val="center"/>
            <w:hideMark/>
          </w:tcPr>
          <w:p w:rsidR="003C1418" w:rsidRPr="00262CB3" w:rsidRDefault="00842AB3" w:rsidP="00842AB3">
            <w:pPr>
              <w:pStyle w:val="a7"/>
              <w:spacing w:after="0"/>
              <w:jc w:val="center"/>
              <w:rPr>
                <w:sz w:val="24"/>
                <w:szCs w:val="24"/>
                <w:lang w:eastAsia="en-US"/>
              </w:rPr>
            </w:pPr>
            <w:r w:rsidRPr="00262CB3">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3C1418" w:rsidRPr="00262CB3" w:rsidRDefault="00842AB3" w:rsidP="00C81957">
            <w:pPr>
              <w:pStyle w:val="a7"/>
              <w:spacing w:after="0"/>
              <w:jc w:val="center"/>
              <w:rPr>
                <w:sz w:val="24"/>
                <w:szCs w:val="24"/>
                <w:lang w:eastAsia="en-US"/>
              </w:rPr>
            </w:pPr>
            <w:r w:rsidRPr="00262CB3">
              <w:rPr>
                <w:sz w:val="24"/>
                <w:szCs w:val="24"/>
                <w:lang w:eastAsia="en-US"/>
              </w:rPr>
              <w:t xml:space="preserve">Ед. </w:t>
            </w:r>
            <w:proofErr w:type="spellStart"/>
            <w:r w:rsidRPr="00262CB3">
              <w:rPr>
                <w:sz w:val="24"/>
                <w:szCs w:val="24"/>
                <w:lang w:eastAsia="en-US"/>
              </w:rPr>
              <w:t>изм</w:t>
            </w:r>
            <w:proofErr w:type="spellEnd"/>
            <w:r w:rsidR="00C81957" w:rsidRPr="00262CB3">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18" w:rsidRPr="00262CB3" w:rsidRDefault="003C1418" w:rsidP="005C7B72">
            <w:pPr>
              <w:pStyle w:val="a7"/>
              <w:spacing w:after="0"/>
              <w:jc w:val="center"/>
              <w:rPr>
                <w:sz w:val="24"/>
                <w:szCs w:val="24"/>
                <w:lang w:eastAsia="en-US"/>
              </w:rPr>
            </w:pPr>
            <w:r w:rsidRPr="00262CB3">
              <w:rPr>
                <w:sz w:val="24"/>
                <w:szCs w:val="24"/>
                <w:lang w:eastAsia="en-US"/>
              </w:rPr>
              <w:t>01.</w:t>
            </w:r>
            <w:r w:rsidR="005C7B72">
              <w:rPr>
                <w:sz w:val="24"/>
                <w:szCs w:val="24"/>
                <w:lang w:eastAsia="en-US"/>
              </w:rPr>
              <w:t>10</w:t>
            </w:r>
            <w:r w:rsidRPr="00262CB3">
              <w:rPr>
                <w:sz w:val="24"/>
                <w:szCs w:val="24"/>
                <w:lang w:eastAsia="en-US"/>
              </w:rPr>
              <w:t>.2020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1418" w:rsidRPr="00262CB3" w:rsidRDefault="009149AC" w:rsidP="005C7B72">
            <w:pPr>
              <w:pStyle w:val="a7"/>
              <w:spacing w:after="0"/>
              <w:jc w:val="center"/>
              <w:rPr>
                <w:sz w:val="24"/>
                <w:szCs w:val="24"/>
                <w:lang w:eastAsia="en-US"/>
              </w:rPr>
            </w:pPr>
            <w:r w:rsidRPr="00262CB3">
              <w:rPr>
                <w:sz w:val="24"/>
                <w:szCs w:val="24"/>
                <w:lang w:eastAsia="en-US"/>
              </w:rPr>
              <w:t>01.</w:t>
            </w:r>
            <w:r w:rsidR="005C7B72">
              <w:rPr>
                <w:sz w:val="24"/>
                <w:szCs w:val="24"/>
                <w:lang w:eastAsia="en-US"/>
              </w:rPr>
              <w:t>10</w:t>
            </w:r>
            <w:r w:rsidR="003C1418" w:rsidRPr="00262CB3">
              <w:rPr>
                <w:sz w:val="24"/>
                <w:szCs w:val="24"/>
                <w:lang w:eastAsia="en-US"/>
              </w:rPr>
              <w:t>.2021</w:t>
            </w:r>
          </w:p>
        </w:tc>
        <w:tc>
          <w:tcPr>
            <w:tcW w:w="1701" w:type="dxa"/>
            <w:tcBorders>
              <w:top w:val="single" w:sz="4" w:space="0" w:color="auto"/>
              <w:left w:val="single" w:sz="4" w:space="0" w:color="auto"/>
              <w:bottom w:val="single" w:sz="4" w:space="0" w:color="auto"/>
              <w:right w:val="single" w:sz="4" w:space="0" w:color="auto"/>
            </w:tcBorders>
          </w:tcPr>
          <w:p w:rsidR="00BD1A3B" w:rsidRPr="00262CB3" w:rsidRDefault="00587BD8" w:rsidP="00BD1A3B">
            <w:pPr>
              <w:jc w:val="center"/>
              <w:rPr>
                <w:sz w:val="24"/>
                <w:szCs w:val="24"/>
              </w:rPr>
            </w:pPr>
            <w:r w:rsidRPr="00262CB3">
              <w:rPr>
                <w:sz w:val="24"/>
                <w:szCs w:val="24"/>
              </w:rPr>
              <w:t>Отклонение</w:t>
            </w:r>
          </w:p>
          <w:p w:rsidR="003C1418" w:rsidRPr="00262CB3" w:rsidRDefault="00BD1A3B" w:rsidP="00BD1A3B">
            <w:pPr>
              <w:pStyle w:val="a7"/>
              <w:spacing w:after="0"/>
              <w:jc w:val="center"/>
              <w:rPr>
                <w:sz w:val="24"/>
                <w:szCs w:val="24"/>
                <w:lang w:eastAsia="en-US"/>
              </w:rPr>
            </w:pPr>
            <w:r w:rsidRPr="00262CB3">
              <w:rPr>
                <w:sz w:val="24"/>
                <w:szCs w:val="24"/>
              </w:rPr>
              <w:t>(%)</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both"/>
              <w:rPr>
                <w:b/>
                <w:sz w:val="24"/>
                <w:szCs w:val="24"/>
                <w:lang w:eastAsia="en-US"/>
              </w:rPr>
            </w:pPr>
            <w:r w:rsidRPr="00262CB3">
              <w:rPr>
                <w:b/>
                <w:sz w:val="24"/>
                <w:szCs w:val="24"/>
                <w:lang w:eastAsia="en-US"/>
              </w:rPr>
              <w:t>Всего объектов потребительского рынка,</w:t>
            </w:r>
            <w:r w:rsidR="000408AF" w:rsidRPr="00262CB3">
              <w:rPr>
                <w:b/>
                <w:sz w:val="24"/>
                <w:szCs w:val="24"/>
                <w:lang w:eastAsia="en-US"/>
              </w:rPr>
              <w:t xml:space="preserve"> </w:t>
            </w:r>
            <w:r w:rsidRPr="00262CB3">
              <w:rPr>
                <w:b/>
                <w:sz w:val="24"/>
                <w:szCs w:val="24"/>
                <w:lang w:eastAsia="en-US"/>
              </w:rPr>
              <w:t>в т.ч.:</w:t>
            </w:r>
          </w:p>
        </w:tc>
        <w:tc>
          <w:tcPr>
            <w:tcW w:w="851"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1418" w:rsidRPr="005C7B72" w:rsidRDefault="005C7B72" w:rsidP="00A758F3">
            <w:pPr>
              <w:pStyle w:val="a7"/>
              <w:spacing w:after="0"/>
              <w:jc w:val="center"/>
              <w:rPr>
                <w:b/>
                <w:sz w:val="24"/>
                <w:szCs w:val="24"/>
                <w:lang w:eastAsia="en-US"/>
              </w:rPr>
            </w:pPr>
            <w:r>
              <w:rPr>
                <w:b/>
                <w:sz w:val="24"/>
                <w:szCs w:val="24"/>
                <w:lang w:eastAsia="en-US"/>
              </w:rPr>
              <w:t>403</w:t>
            </w:r>
          </w:p>
        </w:tc>
        <w:tc>
          <w:tcPr>
            <w:tcW w:w="1560" w:type="dxa"/>
            <w:tcBorders>
              <w:top w:val="single" w:sz="4" w:space="0" w:color="auto"/>
              <w:left w:val="single" w:sz="4" w:space="0" w:color="auto"/>
              <w:bottom w:val="single" w:sz="4" w:space="0" w:color="auto"/>
              <w:right w:val="single" w:sz="4" w:space="0" w:color="auto"/>
            </w:tcBorders>
            <w:hideMark/>
          </w:tcPr>
          <w:p w:rsidR="003C1418" w:rsidRPr="00262CB3" w:rsidRDefault="003C1418" w:rsidP="00A758F3">
            <w:pPr>
              <w:pStyle w:val="a7"/>
              <w:spacing w:after="0"/>
              <w:jc w:val="center"/>
              <w:rPr>
                <w:b/>
                <w:sz w:val="24"/>
                <w:szCs w:val="24"/>
                <w:lang w:eastAsia="en-US"/>
              </w:rPr>
            </w:pPr>
            <w:r w:rsidRPr="00262CB3">
              <w:rPr>
                <w:b/>
                <w:sz w:val="24"/>
                <w:szCs w:val="24"/>
                <w:lang w:eastAsia="en-US"/>
              </w:rPr>
              <w:t>4</w:t>
            </w:r>
            <w:r w:rsidR="00A758F3" w:rsidRPr="00262CB3">
              <w:rPr>
                <w:b/>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tcPr>
          <w:p w:rsidR="003C1418" w:rsidRPr="00262CB3" w:rsidRDefault="006356FB" w:rsidP="005C7B72">
            <w:pPr>
              <w:pStyle w:val="a7"/>
              <w:spacing w:after="0"/>
              <w:jc w:val="center"/>
              <w:rPr>
                <w:b/>
                <w:sz w:val="24"/>
                <w:szCs w:val="24"/>
                <w:lang w:eastAsia="en-US"/>
              </w:rPr>
            </w:pPr>
            <w:r w:rsidRPr="00262CB3">
              <w:rPr>
                <w:b/>
                <w:sz w:val="24"/>
                <w:szCs w:val="24"/>
                <w:lang w:eastAsia="en-US"/>
              </w:rPr>
              <w:t>10</w:t>
            </w:r>
            <w:r w:rsidR="005C7B72">
              <w:rPr>
                <w:b/>
                <w:sz w:val="24"/>
                <w:szCs w:val="24"/>
                <w:lang w:eastAsia="en-US"/>
              </w:rPr>
              <w:t>3</w:t>
            </w:r>
            <w:r w:rsidR="009149AC" w:rsidRPr="00262CB3">
              <w:rPr>
                <w:b/>
                <w:sz w:val="24"/>
                <w:szCs w:val="24"/>
                <w:lang w:eastAsia="en-US"/>
              </w:rPr>
              <w:t>,</w:t>
            </w:r>
            <w:r w:rsidR="005C7B72">
              <w:rPr>
                <w:b/>
                <w:sz w:val="24"/>
                <w:szCs w:val="24"/>
                <w:lang w:eastAsia="en-US"/>
              </w:rPr>
              <w:t>2</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both"/>
              <w:rPr>
                <w:b/>
                <w:sz w:val="24"/>
                <w:szCs w:val="24"/>
                <w:lang w:eastAsia="en-US"/>
              </w:rPr>
            </w:pPr>
            <w:r w:rsidRPr="00262CB3">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1418" w:rsidRPr="00262CB3" w:rsidRDefault="003C1418" w:rsidP="00262CB3">
            <w:pPr>
              <w:pStyle w:val="a7"/>
              <w:spacing w:after="0"/>
              <w:jc w:val="center"/>
              <w:rPr>
                <w:b/>
                <w:sz w:val="24"/>
                <w:szCs w:val="24"/>
                <w:lang w:eastAsia="en-US"/>
              </w:rPr>
            </w:pPr>
            <w:r w:rsidRPr="00262CB3">
              <w:rPr>
                <w:b/>
                <w:sz w:val="24"/>
                <w:szCs w:val="24"/>
                <w:lang w:eastAsia="en-US"/>
              </w:rPr>
              <w:t>2</w:t>
            </w:r>
            <w:r w:rsidR="00F24274" w:rsidRPr="00262CB3">
              <w:rPr>
                <w:b/>
                <w:sz w:val="24"/>
                <w:szCs w:val="24"/>
                <w:lang w:val="en-US" w:eastAsia="en-US"/>
              </w:rPr>
              <w:t>5</w:t>
            </w:r>
            <w:r w:rsidR="00262CB3" w:rsidRPr="00262CB3">
              <w:rPr>
                <w:b/>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3C1418" w:rsidRPr="00262CB3" w:rsidRDefault="003C1418" w:rsidP="00262CB3">
            <w:pPr>
              <w:pStyle w:val="a7"/>
              <w:spacing w:after="0"/>
              <w:jc w:val="center"/>
              <w:rPr>
                <w:b/>
                <w:sz w:val="24"/>
                <w:szCs w:val="24"/>
                <w:lang w:eastAsia="en-US"/>
              </w:rPr>
            </w:pPr>
            <w:r w:rsidRPr="00262CB3">
              <w:rPr>
                <w:b/>
                <w:sz w:val="24"/>
                <w:szCs w:val="24"/>
                <w:lang w:eastAsia="en-US"/>
              </w:rPr>
              <w:t>25</w:t>
            </w:r>
            <w:r w:rsidR="00262CB3" w:rsidRPr="00262CB3">
              <w:rPr>
                <w:b/>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tcPr>
          <w:p w:rsidR="003C1418" w:rsidRPr="00262CB3" w:rsidRDefault="006356FB" w:rsidP="00262CB3">
            <w:pPr>
              <w:pStyle w:val="a7"/>
              <w:spacing w:after="0"/>
              <w:jc w:val="center"/>
              <w:rPr>
                <w:b/>
                <w:sz w:val="24"/>
                <w:szCs w:val="24"/>
                <w:lang w:eastAsia="en-US"/>
              </w:rPr>
            </w:pPr>
            <w:r w:rsidRPr="00262CB3">
              <w:rPr>
                <w:b/>
                <w:sz w:val="24"/>
                <w:szCs w:val="24"/>
                <w:lang w:eastAsia="en-US"/>
              </w:rPr>
              <w:t>10</w:t>
            </w:r>
            <w:r w:rsidR="00262CB3">
              <w:rPr>
                <w:b/>
                <w:sz w:val="24"/>
                <w:szCs w:val="24"/>
                <w:lang w:eastAsia="en-US"/>
              </w:rPr>
              <w:t>2</w:t>
            </w:r>
            <w:r w:rsidR="009149AC" w:rsidRPr="00262CB3">
              <w:rPr>
                <w:b/>
                <w:sz w:val="24"/>
                <w:szCs w:val="24"/>
                <w:lang w:eastAsia="en-US"/>
              </w:rPr>
              <w:t>,8</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both"/>
              <w:rPr>
                <w:sz w:val="24"/>
                <w:szCs w:val="24"/>
                <w:lang w:eastAsia="en-US"/>
              </w:rPr>
            </w:pPr>
            <w:r w:rsidRPr="00262CB3">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center"/>
              <w:rPr>
                <w:sz w:val="24"/>
                <w:szCs w:val="24"/>
                <w:lang w:eastAsia="en-US"/>
              </w:rPr>
            </w:pPr>
            <w:r w:rsidRPr="00262CB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62CB3" w:rsidRDefault="003C1418" w:rsidP="00262CB3">
            <w:pPr>
              <w:pStyle w:val="a7"/>
              <w:spacing w:after="0"/>
              <w:jc w:val="center"/>
              <w:rPr>
                <w:sz w:val="24"/>
                <w:szCs w:val="24"/>
                <w:lang w:val="en-US" w:eastAsia="en-US"/>
              </w:rPr>
            </w:pPr>
            <w:r w:rsidRPr="00262CB3">
              <w:rPr>
                <w:sz w:val="24"/>
                <w:szCs w:val="24"/>
                <w:lang w:eastAsia="en-US"/>
              </w:rPr>
              <w:t>1</w:t>
            </w:r>
            <w:r w:rsidR="00262CB3" w:rsidRPr="00262CB3">
              <w:rPr>
                <w:sz w:val="24"/>
                <w:szCs w:val="24"/>
                <w:lang w:eastAsia="en-US"/>
              </w:rPr>
              <w:t>43</w:t>
            </w:r>
          </w:p>
        </w:tc>
        <w:tc>
          <w:tcPr>
            <w:tcW w:w="1560" w:type="dxa"/>
            <w:tcBorders>
              <w:top w:val="single" w:sz="4" w:space="0" w:color="auto"/>
              <w:left w:val="single" w:sz="4" w:space="0" w:color="auto"/>
              <w:bottom w:val="single" w:sz="4" w:space="0" w:color="auto"/>
              <w:right w:val="single" w:sz="4" w:space="0" w:color="auto"/>
            </w:tcBorders>
            <w:hideMark/>
          </w:tcPr>
          <w:p w:rsidR="003C1418" w:rsidRPr="00262CB3" w:rsidRDefault="003C1418" w:rsidP="00262CB3">
            <w:pPr>
              <w:pStyle w:val="a7"/>
              <w:spacing w:after="0"/>
              <w:jc w:val="center"/>
              <w:rPr>
                <w:sz w:val="24"/>
                <w:szCs w:val="24"/>
                <w:lang w:eastAsia="en-US"/>
              </w:rPr>
            </w:pPr>
            <w:r w:rsidRPr="00262CB3">
              <w:rPr>
                <w:sz w:val="24"/>
                <w:szCs w:val="24"/>
                <w:lang w:eastAsia="en-US"/>
              </w:rPr>
              <w:t>16</w:t>
            </w:r>
            <w:r w:rsidR="00262CB3" w:rsidRPr="00262CB3">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tcPr>
          <w:p w:rsidR="009149AC" w:rsidRPr="00262CB3" w:rsidRDefault="00262CB3" w:rsidP="00262CB3">
            <w:pPr>
              <w:pStyle w:val="a7"/>
              <w:spacing w:after="0"/>
              <w:jc w:val="center"/>
              <w:rPr>
                <w:sz w:val="24"/>
                <w:szCs w:val="24"/>
                <w:lang w:eastAsia="en-US"/>
              </w:rPr>
            </w:pPr>
            <w:r>
              <w:rPr>
                <w:sz w:val="24"/>
                <w:szCs w:val="24"/>
                <w:lang w:eastAsia="en-US"/>
              </w:rPr>
              <w:t>111</w:t>
            </w:r>
            <w:r w:rsidR="009149AC" w:rsidRPr="00262CB3">
              <w:rPr>
                <w:sz w:val="24"/>
                <w:szCs w:val="24"/>
                <w:lang w:eastAsia="en-US"/>
              </w:rPr>
              <w:t>,</w:t>
            </w:r>
            <w:r>
              <w:rPr>
                <w:sz w:val="24"/>
                <w:szCs w:val="24"/>
                <w:lang w:eastAsia="en-US"/>
              </w:rPr>
              <w:t>9</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both"/>
              <w:rPr>
                <w:sz w:val="24"/>
                <w:szCs w:val="24"/>
                <w:lang w:eastAsia="en-US"/>
              </w:rPr>
            </w:pPr>
            <w:r w:rsidRPr="00262CB3">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center"/>
              <w:rPr>
                <w:sz w:val="24"/>
                <w:szCs w:val="24"/>
                <w:lang w:eastAsia="en-US"/>
              </w:rPr>
            </w:pPr>
            <w:r w:rsidRPr="00262CB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62CB3" w:rsidRDefault="003C1418" w:rsidP="000408AF">
            <w:pPr>
              <w:pStyle w:val="a7"/>
              <w:spacing w:after="0"/>
              <w:jc w:val="center"/>
              <w:rPr>
                <w:sz w:val="24"/>
                <w:szCs w:val="24"/>
                <w:lang w:eastAsia="en-US"/>
              </w:rPr>
            </w:pPr>
            <w:r w:rsidRPr="00262CB3">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3C1418" w:rsidRPr="00262CB3" w:rsidRDefault="003C1418" w:rsidP="000408AF">
            <w:pPr>
              <w:pStyle w:val="a7"/>
              <w:spacing w:after="0"/>
              <w:jc w:val="center"/>
              <w:rPr>
                <w:sz w:val="24"/>
                <w:szCs w:val="24"/>
                <w:lang w:eastAsia="en-US"/>
              </w:rPr>
            </w:pPr>
            <w:r w:rsidRPr="00262CB3">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3C1418" w:rsidRPr="00262CB3" w:rsidRDefault="00725684" w:rsidP="000408AF">
            <w:pPr>
              <w:pStyle w:val="a7"/>
              <w:spacing w:after="0"/>
              <w:jc w:val="center"/>
              <w:rPr>
                <w:sz w:val="24"/>
                <w:szCs w:val="24"/>
                <w:lang w:eastAsia="en-US"/>
              </w:rPr>
            </w:pPr>
            <w:r w:rsidRPr="00262CB3">
              <w:rPr>
                <w:sz w:val="24"/>
                <w:szCs w:val="24"/>
                <w:lang w:eastAsia="en-US"/>
              </w:rPr>
              <w:t>100</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both"/>
              <w:rPr>
                <w:sz w:val="24"/>
                <w:szCs w:val="24"/>
                <w:lang w:eastAsia="en-US"/>
              </w:rPr>
            </w:pPr>
            <w:r w:rsidRPr="00262CB3">
              <w:rPr>
                <w:sz w:val="24"/>
                <w:szCs w:val="24"/>
                <w:lang w:eastAsia="en-US"/>
              </w:rPr>
              <w:t>Аптеки. аптечные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center"/>
              <w:rPr>
                <w:sz w:val="24"/>
                <w:szCs w:val="24"/>
                <w:lang w:eastAsia="en-US"/>
              </w:rPr>
            </w:pPr>
            <w:r w:rsidRPr="00262CB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62CB3" w:rsidRDefault="003C1418" w:rsidP="00D261D5">
            <w:pPr>
              <w:pStyle w:val="a7"/>
              <w:spacing w:after="0"/>
              <w:jc w:val="center"/>
              <w:rPr>
                <w:sz w:val="24"/>
                <w:szCs w:val="24"/>
                <w:lang w:val="en-US" w:eastAsia="en-US"/>
              </w:rPr>
            </w:pPr>
            <w:r w:rsidRPr="00262CB3">
              <w:rPr>
                <w:sz w:val="24"/>
                <w:szCs w:val="24"/>
                <w:lang w:eastAsia="en-US"/>
              </w:rPr>
              <w:t>2</w:t>
            </w:r>
            <w:r w:rsidR="00D261D5" w:rsidRPr="00262CB3">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3C1418" w:rsidRPr="00262CB3" w:rsidRDefault="003C1418" w:rsidP="000408AF">
            <w:pPr>
              <w:pStyle w:val="a7"/>
              <w:spacing w:after="0"/>
              <w:jc w:val="center"/>
              <w:rPr>
                <w:sz w:val="24"/>
                <w:szCs w:val="24"/>
                <w:lang w:eastAsia="en-US"/>
              </w:rPr>
            </w:pPr>
            <w:r w:rsidRPr="00262CB3">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tcPr>
          <w:p w:rsidR="003C1418" w:rsidRPr="00262CB3" w:rsidRDefault="000A1E48" w:rsidP="000408AF">
            <w:pPr>
              <w:pStyle w:val="a7"/>
              <w:spacing w:after="0"/>
              <w:jc w:val="center"/>
              <w:rPr>
                <w:sz w:val="24"/>
                <w:szCs w:val="24"/>
                <w:lang w:eastAsia="en-US"/>
              </w:rPr>
            </w:pPr>
            <w:r w:rsidRPr="00262CB3">
              <w:rPr>
                <w:sz w:val="24"/>
                <w:szCs w:val="24"/>
                <w:lang w:eastAsia="en-US"/>
              </w:rPr>
              <w:t>100</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both"/>
              <w:rPr>
                <w:sz w:val="24"/>
                <w:szCs w:val="24"/>
                <w:lang w:eastAsia="en-US"/>
              </w:rPr>
            </w:pPr>
            <w:r w:rsidRPr="00262CB3">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3C1418" w:rsidRPr="00262CB3" w:rsidRDefault="003C1418" w:rsidP="0051308D">
            <w:pPr>
              <w:pStyle w:val="a7"/>
              <w:spacing w:after="0"/>
              <w:jc w:val="center"/>
              <w:rPr>
                <w:sz w:val="24"/>
                <w:szCs w:val="24"/>
                <w:lang w:eastAsia="en-US"/>
              </w:rPr>
            </w:pPr>
            <w:r w:rsidRPr="00262CB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62CB3" w:rsidRDefault="00262CB3" w:rsidP="000408AF">
            <w:pPr>
              <w:jc w:val="center"/>
              <w:rPr>
                <w:color w:val="000000"/>
                <w:sz w:val="24"/>
                <w:szCs w:val="24"/>
                <w:lang w:eastAsia="en-US"/>
              </w:rPr>
            </w:pPr>
            <w:r w:rsidRPr="00262CB3">
              <w:rPr>
                <w:color w:val="000000"/>
                <w:sz w:val="24"/>
                <w:szCs w:val="24"/>
                <w:lang w:eastAsia="en-US"/>
              </w:rPr>
              <w:t>72</w:t>
            </w:r>
          </w:p>
        </w:tc>
        <w:tc>
          <w:tcPr>
            <w:tcW w:w="1560" w:type="dxa"/>
            <w:tcBorders>
              <w:top w:val="single" w:sz="4" w:space="0" w:color="auto"/>
              <w:left w:val="single" w:sz="4" w:space="0" w:color="auto"/>
              <w:bottom w:val="single" w:sz="4" w:space="0" w:color="auto"/>
              <w:right w:val="single" w:sz="4" w:space="0" w:color="auto"/>
            </w:tcBorders>
            <w:hideMark/>
          </w:tcPr>
          <w:p w:rsidR="003C1418" w:rsidRPr="00262CB3" w:rsidRDefault="003C1418" w:rsidP="000408AF">
            <w:pPr>
              <w:jc w:val="center"/>
              <w:rPr>
                <w:color w:val="000000"/>
                <w:sz w:val="24"/>
                <w:szCs w:val="24"/>
                <w:lang w:eastAsia="en-US"/>
              </w:rPr>
            </w:pPr>
            <w:r w:rsidRPr="00262CB3">
              <w:rPr>
                <w:color w:val="000000"/>
                <w:sz w:val="24"/>
                <w:szCs w:val="24"/>
                <w:lang w:eastAsia="en-US"/>
              </w:rPr>
              <w:t>6</w:t>
            </w:r>
            <w:r w:rsidR="00262CB3" w:rsidRPr="00262CB3">
              <w:rPr>
                <w:color w:val="000000"/>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3C1418" w:rsidRPr="00262CB3" w:rsidRDefault="00262CB3" w:rsidP="00262CB3">
            <w:pPr>
              <w:jc w:val="center"/>
              <w:rPr>
                <w:color w:val="000000"/>
                <w:sz w:val="24"/>
                <w:szCs w:val="24"/>
                <w:lang w:eastAsia="en-US"/>
              </w:rPr>
            </w:pPr>
            <w:r>
              <w:rPr>
                <w:color w:val="000000"/>
                <w:sz w:val="24"/>
                <w:szCs w:val="24"/>
                <w:lang w:eastAsia="en-US"/>
              </w:rPr>
              <w:t>86</w:t>
            </w:r>
            <w:r w:rsidR="00725684" w:rsidRPr="00262CB3">
              <w:rPr>
                <w:color w:val="000000"/>
                <w:sz w:val="24"/>
                <w:szCs w:val="24"/>
                <w:lang w:eastAsia="en-US"/>
              </w:rPr>
              <w:t>,</w:t>
            </w:r>
            <w:r>
              <w:rPr>
                <w:color w:val="000000"/>
                <w:sz w:val="24"/>
                <w:szCs w:val="24"/>
                <w:lang w:eastAsia="en-US"/>
              </w:rPr>
              <w:t>1</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both"/>
              <w:rPr>
                <w:b/>
                <w:sz w:val="24"/>
                <w:szCs w:val="24"/>
                <w:lang w:eastAsia="en-US"/>
              </w:rPr>
            </w:pPr>
            <w:r w:rsidRPr="00262CB3">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3C1418" w:rsidRPr="00262CB3" w:rsidRDefault="003C1418" w:rsidP="0051308D">
            <w:pPr>
              <w:pStyle w:val="a7"/>
              <w:spacing w:after="0"/>
              <w:jc w:val="center"/>
              <w:rPr>
                <w:sz w:val="24"/>
                <w:szCs w:val="24"/>
                <w:lang w:eastAsia="en-US"/>
              </w:rPr>
            </w:pPr>
            <w:r w:rsidRPr="00262CB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62CB3" w:rsidRDefault="005C7B72" w:rsidP="000408AF">
            <w:pPr>
              <w:pStyle w:val="a7"/>
              <w:spacing w:after="0"/>
              <w:jc w:val="center"/>
              <w:rPr>
                <w:sz w:val="24"/>
                <w:szCs w:val="24"/>
                <w:lang w:eastAsia="en-US"/>
              </w:rPr>
            </w:pPr>
            <w:r>
              <w:rPr>
                <w:sz w:val="24"/>
                <w:szCs w:val="24"/>
                <w:lang w:eastAsia="en-US"/>
              </w:rPr>
              <w:t>53</w:t>
            </w:r>
          </w:p>
        </w:tc>
        <w:tc>
          <w:tcPr>
            <w:tcW w:w="1560" w:type="dxa"/>
            <w:tcBorders>
              <w:top w:val="single" w:sz="4" w:space="0" w:color="auto"/>
              <w:left w:val="single" w:sz="4" w:space="0" w:color="auto"/>
              <w:bottom w:val="single" w:sz="4" w:space="0" w:color="auto"/>
              <w:right w:val="single" w:sz="4" w:space="0" w:color="auto"/>
            </w:tcBorders>
            <w:hideMark/>
          </w:tcPr>
          <w:p w:rsidR="003C1418" w:rsidRPr="00262CB3" w:rsidRDefault="00A758F3" w:rsidP="000408AF">
            <w:pPr>
              <w:pStyle w:val="a7"/>
              <w:spacing w:after="0"/>
              <w:jc w:val="center"/>
              <w:rPr>
                <w:sz w:val="24"/>
                <w:szCs w:val="24"/>
                <w:lang w:eastAsia="en-US"/>
              </w:rPr>
            </w:pPr>
            <w:r w:rsidRPr="00262CB3">
              <w:rPr>
                <w:sz w:val="24"/>
                <w:szCs w:val="24"/>
                <w:lang w:eastAsia="en-US"/>
              </w:rPr>
              <w:t>60</w:t>
            </w:r>
          </w:p>
        </w:tc>
        <w:tc>
          <w:tcPr>
            <w:tcW w:w="1701" w:type="dxa"/>
            <w:tcBorders>
              <w:top w:val="single" w:sz="4" w:space="0" w:color="auto"/>
              <w:left w:val="single" w:sz="4" w:space="0" w:color="auto"/>
              <w:bottom w:val="single" w:sz="4" w:space="0" w:color="auto"/>
              <w:right w:val="single" w:sz="4" w:space="0" w:color="auto"/>
            </w:tcBorders>
          </w:tcPr>
          <w:p w:rsidR="003C1418" w:rsidRPr="00262CB3" w:rsidRDefault="00725684" w:rsidP="005C7B72">
            <w:pPr>
              <w:pStyle w:val="a7"/>
              <w:spacing w:after="0"/>
              <w:jc w:val="center"/>
              <w:rPr>
                <w:sz w:val="24"/>
                <w:szCs w:val="24"/>
                <w:lang w:eastAsia="en-US"/>
              </w:rPr>
            </w:pPr>
            <w:r w:rsidRPr="00262CB3">
              <w:rPr>
                <w:sz w:val="24"/>
                <w:szCs w:val="24"/>
                <w:lang w:eastAsia="en-US"/>
              </w:rPr>
              <w:t>1</w:t>
            </w:r>
            <w:r w:rsidR="005C7B72">
              <w:rPr>
                <w:sz w:val="24"/>
                <w:szCs w:val="24"/>
                <w:lang w:eastAsia="en-US"/>
              </w:rPr>
              <w:t>13</w:t>
            </w:r>
            <w:r w:rsidR="00A552C1" w:rsidRPr="00262CB3">
              <w:rPr>
                <w:sz w:val="24"/>
                <w:szCs w:val="24"/>
                <w:lang w:eastAsia="en-US"/>
              </w:rPr>
              <w:t>,2</w:t>
            </w:r>
          </w:p>
        </w:tc>
      </w:tr>
      <w:tr w:rsidR="003C1418" w:rsidRPr="00CC1F41" w:rsidTr="00DA498D">
        <w:tc>
          <w:tcPr>
            <w:tcW w:w="3969" w:type="dxa"/>
            <w:tcBorders>
              <w:top w:val="single" w:sz="4" w:space="0" w:color="auto"/>
              <w:left w:val="single" w:sz="4" w:space="0" w:color="auto"/>
              <w:bottom w:val="single" w:sz="4" w:space="0" w:color="auto"/>
              <w:right w:val="single" w:sz="4" w:space="0" w:color="auto"/>
            </w:tcBorders>
            <w:hideMark/>
          </w:tcPr>
          <w:p w:rsidR="003C1418" w:rsidRPr="00A758F3" w:rsidRDefault="003C1418" w:rsidP="0051308D">
            <w:pPr>
              <w:pStyle w:val="a7"/>
              <w:spacing w:after="0"/>
              <w:jc w:val="both"/>
              <w:rPr>
                <w:b/>
                <w:sz w:val="24"/>
                <w:szCs w:val="24"/>
                <w:lang w:eastAsia="en-US"/>
              </w:rPr>
            </w:pPr>
            <w:r w:rsidRPr="00A758F3">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3C1418" w:rsidRPr="00A758F3" w:rsidRDefault="003C1418" w:rsidP="0051308D">
            <w:pPr>
              <w:pStyle w:val="a7"/>
              <w:spacing w:after="0"/>
              <w:jc w:val="center"/>
              <w:rPr>
                <w:sz w:val="24"/>
                <w:szCs w:val="24"/>
                <w:lang w:eastAsia="en-US"/>
              </w:rPr>
            </w:pPr>
            <w:r w:rsidRPr="00A758F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A758F3" w:rsidRDefault="003C1418" w:rsidP="000408AF">
            <w:pPr>
              <w:jc w:val="center"/>
              <w:rPr>
                <w:color w:val="000000"/>
                <w:sz w:val="24"/>
                <w:szCs w:val="24"/>
                <w:lang w:eastAsia="en-US"/>
              </w:rPr>
            </w:pPr>
            <w:r w:rsidRPr="00A758F3">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hideMark/>
          </w:tcPr>
          <w:p w:rsidR="003C1418" w:rsidRPr="00A758F3" w:rsidRDefault="00A758F3" w:rsidP="000408AF">
            <w:pPr>
              <w:jc w:val="center"/>
              <w:rPr>
                <w:color w:val="000000"/>
                <w:sz w:val="24"/>
                <w:szCs w:val="24"/>
                <w:lang w:eastAsia="en-US"/>
              </w:rPr>
            </w:pPr>
            <w:r w:rsidRPr="00A758F3">
              <w:rPr>
                <w:color w:val="000000"/>
                <w:sz w:val="24"/>
                <w:szCs w:val="24"/>
                <w:lang w:eastAsia="en-US"/>
              </w:rPr>
              <w:t>97</w:t>
            </w:r>
          </w:p>
        </w:tc>
        <w:tc>
          <w:tcPr>
            <w:tcW w:w="1701" w:type="dxa"/>
            <w:tcBorders>
              <w:top w:val="single" w:sz="4" w:space="0" w:color="auto"/>
              <w:left w:val="single" w:sz="4" w:space="0" w:color="auto"/>
              <w:bottom w:val="single" w:sz="4" w:space="0" w:color="auto"/>
              <w:right w:val="single" w:sz="4" w:space="0" w:color="auto"/>
            </w:tcBorders>
          </w:tcPr>
          <w:p w:rsidR="003C1418" w:rsidRPr="00A552C1" w:rsidRDefault="00A552C1" w:rsidP="000408AF">
            <w:pPr>
              <w:jc w:val="center"/>
              <w:rPr>
                <w:color w:val="000000"/>
                <w:sz w:val="24"/>
                <w:szCs w:val="24"/>
                <w:lang w:eastAsia="en-US"/>
              </w:rPr>
            </w:pPr>
            <w:r w:rsidRPr="00A552C1">
              <w:rPr>
                <w:color w:val="000000"/>
                <w:sz w:val="24"/>
                <w:szCs w:val="24"/>
                <w:lang w:eastAsia="en-US"/>
              </w:rPr>
              <w:t>99,0</w:t>
            </w:r>
          </w:p>
        </w:tc>
      </w:tr>
    </w:tbl>
    <w:p w:rsidR="00CF7857" w:rsidRPr="006178C9" w:rsidRDefault="00CF7857" w:rsidP="00CF7857">
      <w:pPr>
        <w:widowControl w:val="0"/>
        <w:tabs>
          <w:tab w:val="left" w:pos="709"/>
        </w:tabs>
        <w:autoSpaceDE w:val="0"/>
        <w:autoSpaceDN w:val="0"/>
        <w:adjustRightInd w:val="0"/>
        <w:ind w:firstLine="567"/>
        <w:jc w:val="both"/>
        <w:rPr>
          <w:sz w:val="24"/>
          <w:szCs w:val="24"/>
        </w:rPr>
      </w:pPr>
    </w:p>
    <w:p w:rsidR="00CF7857" w:rsidRPr="006178C9" w:rsidRDefault="00CF7857" w:rsidP="000A1E48">
      <w:pPr>
        <w:tabs>
          <w:tab w:val="left" w:pos="567"/>
        </w:tabs>
        <w:jc w:val="both"/>
        <w:rPr>
          <w:sz w:val="24"/>
          <w:szCs w:val="24"/>
        </w:rPr>
      </w:pPr>
      <w:r w:rsidRPr="006178C9">
        <w:rPr>
          <w:sz w:val="24"/>
          <w:szCs w:val="24"/>
        </w:rPr>
        <w:t xml:space="preserve">        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224B5A" w:rsidRDefault="00224B5A" w:rsidP="00224B5A">
      <w:pPr>
        <w:ind w:firstLine="567"/>
        <w:jc w:val="both"/>
        <w:rPr>
          <w:sz w:val="24"/>
          <w:szCs w:val="24"/>
        </w:rPr>
      </w:pPr>
      <w:r w:rsidRPr="00B615AA">
        <w:rPr>
          <w:sz w:val="24"/>
          <w:szCs w:val="24"/>
        </w:rPr>
        <w:t xml:space="preserve">В целях исполнения распоряжения Правительства Российской Федерации от 30.01.2021 №208-р в сентябре 2021 г. было проведено 2 межмуниципальных сельскохозяйственных ярмарки (1 ярмарка - по 2 дня). Участниками ярмарок были представители крестьянско-фермерских хозяйств </w:t>
      </w:r>
      <w:proofErr w:type="spellStart"/>
      <w:r w:rsidRPr="00B615AA">
        <w:rPr>
          <w:sz w:val="24"/>
          <w:szCs w:val="24"/>
        </w:rPr>
        <w:t>Кондинского</w:t>
      </w:r>
      <w:proofErr w:type="spellEnd"/>
      <w:r w:rsidRPr="00B615AA">
        <w:rPr>
          <w:sz w:val="24"/>
          <w:szCs w:val="24"/>
        </w:rPr>
        <w:t xml:space="preserve"> и Советского районов - 6  КФХ, юридические лица - 4 ООО и 1 АО, 11 индивидуальных предпринимателей (в т.ч. из </w:t>
      </w:r>
      <w:r>
        <w:rPr>
          <w:sz w:val="24"/>
          <w:szCs w:val="24"/>
        </w:rPr>
        <w:t>других регионов), 11 - ЛПХ и ФЛ</w:t>
      </w:r>
      <w:r w:rsidRPr="00074801">
        <w:rPr>
          <w:sz w:val="24"/>
          <w:szCs w:val="24"/>
        </w:rPr>
        <w:t>.</w:t>
      </w:r>
    </w:p>
    <w:p w:rsidR="00224B5A" w:rsidRDefault="00224B5A" w:rsidP="00224B5A">
      <w:pPr>
        <w:ind w:firstLine="567"/>
        <w:jc w:val="both"/>
        <w:rPr>
          <w:sz w:val="24"/>
          <w:szCs w:val="24"/>
        </w:rPr>
      </w:pPr>
      <w:r>
        <w:rPr>
          <w:sz w:val="24"/>
          <w:szCs w:val="24"/>
        </w:rPr>
        <w:t xml:space="preserve">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организации торговли </w:t>
      </w:r>
      <w:r>
        <w:rPr>
          <w:iCs/>
          <w:sz w:val="24"/>
          <w:szCs w:val="24"/>
        </w:rPr>
        <w:t>сельскохозяйственной продукцией, рассадой, саженцами - для граждан, ведущих личные подсобные хозяйства и дикоросами</w:t>
      </w:r>
      <w:r>
        <w:rPr>
          <w:sz w:val="24"/>
          <w:szCs w:val="24"/>
        </w:rPr>
        <w:t>.</w:t>
      </w:r>
    </w:p>
    <w:p w:rsidR="00CF7857" w:rsidRPr="005C7B72" w:rsidRDefault="000A1E48" w:rsidP="00CF7857">
      <w:pPr>
        <w:ind w:firstLine="567"/>
        <w:jc w:val="both"/>
        <w:rPr>
          <w:b/>
          <w:bCs/>
          <w:color w:val="00005C"/>
          <w:sz w:val="24"/>
          <w:szCs w:val="24"/>
        </w:rPr>
      </w:pPr>
      <w:r w:rsidRPr="005C7B72">
        <w:rPr>
          <w:sz w:val="24"/>
          <w:szCs w:val="24"/>
        </w:rPr>
        <w:t>По состоянию на 01.</w:t>
      </w:r>
      <w:r w:rsidR="005C7B72">
        <w:rPr>
          <w:sz w:val="24"/>
          <w:szCs w:val="24"/>
        </w:rPr>
        <w:t>10</w:t>
      </w:r>
      <w:r w:rsidR="00CF7857" w:rsidRPr="005C7B72">
        <w:rPr>
          <w:sz w:val="24"/>
          <w:szCs w:val="24"/>
        </w:rPr>
        <w:t xml:space="preserve">.2021 на потребительском рынке города </w:t>
      </w:r>
      <w:r w:rsidR="005C7B72" w:rsidRPr="005C7B72">
        <w:rPr>
          <w:sz w:val="24"/>
          <w:szCs w:val="24"/>
        </w:rPr>
        <w:t>Урай осуществляют деятельность 60</w:t>
      </w:r>
      <w:r w:rsidR="00CF7857" w:rsidRPr="005C7B72">
        <w:rPr>
          <w:sz w:val="24"/>
          <w:szCs w:val="24"/>
        </w:rPr>
        <w:t xml:space="preserve"> объектов общественного питания на 2</w:t>
      </w:r>
      <w:r w:rsidR="005C7B72" w:rsidRPr="005C7B72">
        <w:rPr>
          <w:sz w:val="24"/>
          <w:szCs w:val="24"/>
        </w:rPr>
        <w:t>682</w:t>
      </w:r>
      <w:r w:rsidR="00CF7857" w:rsidRPr="005C7B72">
        <w:rPr>
          <w:sz w:val="24"/>
          <w:szCs w:val="24"/>
        </w:rPr>
        <w:t xml:space="preserve"> посадочных мест, в т.ч.  </w:t>
      </w:r>
      <w:r w:rsidR="005C7B72" w:rsidRPr="005C7B72">
        <w:rPr>
          <w:sz w:val="24"/>
          <w:szCs w:val="24"/>
        </w:rPr>
        <w:t>44</w:t>
      </w:r>
      <w:r w:rsidR="00CF7857" w:rsidRPr="005C7B72">
        <w:rPr>
          <w:sz w:val="24"/>
          <w:szCs w:val="24"/>
        </w:rPr>
        <w:t xml:space="preserve"> объектов общедоступной сети на 1</w:t>
      </w:r>
      <w:r w:rsidR="005C7B72" w:rsidRPr="005C7B72">
        <w:rPr>
          <w:sz w:val="24"/>
          <w:szCs w:val="24"/>
        </w:rPr>
        <w:t>131</w:t>
      </w:r>
      <w:r w:rsidR="00CF7857" w:rsidRPr="005C7B72">
        <w:rPr>
          <w:sz w:val="24"/>
          <w:szCs w:val="24"/>
        </w:rPr>
        <w:t xml:space="preserve"> посадочных мест; закрытой сети 16 объектов закрытой сети на 1551 посадочных мест. </w:t>
      </w:r>
    </w:p>
    <w:p w:rsidR="00CF7857" w:rsidRPr="00414509" w:rsidRDefault="00224B5A" w:rsidP="00224B5A">
      <w:pPr>
        <w:pStyle w:val="a7"/>
        <w:spacing w:after="0"/>
        <w:jc w:val="both"/>
        <w:rPr>
          <w:sz w:val="24"/>
          <w:szCs w:val="24"/>
        </w:rPr>
      </w:pPr>
      <w:r>
        <w:rPr>
          <w:sz w:val="24"/>
          <w:szCs w:val="24"/>
        </w:rPr>
        <w:t xml:space="preserve">          </w:t>
      </w:r>
      <w:r w:rsidR="00CF7857" w:rsidRPr="00414509">
        <w:rPr>
          <w:sz w:val="24"/>
          <w:szCs w:val="24"/>
        </w:rPr>
        <w:t>Количество объектов общественного питания за отчетный период по отношению к соответствующему период</w:t>
      </w:r>
      <w:r w:rsidR="000A1E48" w:rsidRPr="00414509">
        <w:rPr>
          <w:sz w:val="24"/>
          <w:szCs w:val="24"/>
        </w:rPr>
        <w:t xml:space="preserve">у прошлого года </w:t>
      </w:r>
      <w:r w:rsidR="000A1E48" w:rsidRPr="005C7B72">
        <w:rPr>
          <w:sz w:val="24"/>
          <w:szCs w:val="24"/>
        </w:rPr>
        <w:t xml:space="preserve">увеличилось на </w:t>
      </w:r>
      <w:r w:rsidR="00262CB3" w:rsidRPr="005C7B72">
        <w:rPr>
          <w:sz w:val="24"/>
          <w:szCs w:val="24"/>
        </w:rPr>
        <w:t>7</w:t>
      </w:r>
      <w:r w:rsidR="000A1E48" w:rsidRPr="005C7B72">
        <w:rPr>
          <w:sz w:val="24"/>
          <w:szCs w:val="24"/>
        </w:rPr>
        <w:t xml:space="preserve"> объектов (</w:t>
      </w:r>
      <w:r w:rsidR="00262CB3" w:rsidRPr="005C7B72">
        <w:rPr>
          <w:sz w:val="24"/>
          <w:szCs w:val="24"/>
        </w:rPr>
        <w:t>13,2</w:t>
      </w:r>
      <w:r w:rsidR="00CF7857" w:rsidRPr="005C7B72">
        <w:rPr>
          <w:sz w:val="24"/>
          <w:szCs w:val="24"/>
        </w:rPr>
        <w:t>%).</w:t>
      </w:r>
      <w:r w:rsidR="00CF7857" w:rsidRPr="00414509">
        <w:rPr>
          <w:sz w:val="24"/>
          <w:szCs w:val="24"/>
        </w:rPr>
        <w:t xml:space="preserve"> Увеличение </w:t>
      </w:r>
      <w:r w:rsidR="00CF7857" w:rsidRPr="00414509">
        <w:rPr>
          <w:sz w:val="24"/>
          <w:szCs w:val="24"/>
        </w:rPr>
        <w:lastRenderedPageBreak/>
        <w:t xml:space="preserve">объектов общественного питания объясняется включением действующих объектов в реестр потребительского рынка после мониторинга, с открытием </w:t>
      </w:r>
      <w:r w:rsidR="00414509" w:rsidRPr="00414509">
        <w:rPr>
          <w:sz w:val="24"/>
          <w:szCs w:val="24"/>
        </w:rPr>
        <w:t>5 новых объектов.</w:t>
      </w:r>
    </w:p>
    <w:p w:rsidR="00CF7857" w:rsidRPr="00262CB3" w:rsidRDefault="00CF7857" w:rsidP="00CF7857">
      <w:pPr>
        <w:ind w:firstLine="567"/>
        <w:jc w:val="both"/>
        <w:rPr>
          <w:sz w:val="24"/>
          <w:szCs w:val="24"/>
        </w:rPr>
      </w:pPr>
      <w:r w:rsidRPr="00262CB3">
        <w:rPr>
          <w:sz w:val="24"/>
          <w:szCs w:val="24"/>
        </w:rPr>
        <w:t>По состоянию на 01.</w:t>
      </w:r>
      <w:r w:rsidR="00262CB3" w:rsidRPr="00262CB3">
        <w:rPr>
          <w:sz w:val="24"/>
          <w:szCs w:val="24"/>
        </w:rPr>
        <w:t>10</w:t>
      </w:r>
      <w:r w:rsidRPr="00262CB3">
        <w:rPr>
          <w:sz w:val="24"/>
          <w:szCs w:val="24"/>
        </w:rPr>
        <w:t>.2021 бытовое обслуживание</w:t>
      </w:r>
      <w:r w:rsidRPr="00262CB3">
        <w:rPr>
          <w:b/>
          <w:i/>
          <w:sz w:val="24"/>
          <w:szCs w:val="24"/>
        </w:rPr>
        <w:t xml:space="preserve"> </w:t>
      </w:r>
      <w:r w:rsidRPr="00262CB3">
        <w:rPr>
          <w:sz w:val="24"/>
          <w:szCs w:val="24"/>
        </w:rPr>
        <w:t>населения в городе осуществляют</w:t>
      </w:r>
      <w:r w:rsidRPr="00262CB3">
        <w:rPr>
          <w:b/>
          <w:bCs/>
          <w:i/>
          <w:iCs/>
          <w:sz w:val="24"/>
          <w:szCs w:val="24"/>
        </w:rPr>
        <w:t xml:space="preserve"> </w:t>
      </w:r>
      <w:r w:rsidRPr="00262CB3">
        <w:rPr>
          <w:sz w:val="24"/>
          <w:szCs w:val="24"/>
        </w:rPr>
        <w:t>9</w:t>
      </w:r>
      <w:r w:rsidR="00262CB3" w:rsidRPr="00262CB3">
        <w:rPr>
          <w:sz w:val="24"/>
          <w:szCs w:val="24"/>
        </w:rPr>
        <w:t>7</w:t>
      </w:r>
      <w:r w:rsidRPr="00262CB3">
        <w:rPr>
          <w:sz w:val="24"/>
          <w:szCs w:val="24"/>
        </w:rPr>
        <w:t xml:space="preserve"> предприятий. В структуре формирования рынка бытовых услуг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D00CF5" w:rsidRPr="00262CB3" w:rsidRDefault="00D00CF5" w:rsidP="000D1CDF">
      <w:pPr>
        <w:ind w:firstLine="567"/>
        <w:rPr>
          <w:b/>
          <w:sz w:val="24"/>
          <w:szCs w:val="24"/>
        </w:rPr>
      </w:pPr>
    </w:p>
    <w:p w:rsidR="001A1717" w:rsidRPr="00CE0B9A" w:rsidRDefault="001A1717" w:rsidP="001A1717">
      <w:pPr>
        <w:ind w:firstLine="567"/>
        <w:rPr>
          <w:b/>
          <w:sz w:val="24"/>
          <w:szCs w:val="24"/>
        </w:rPr>
      </w:pPr>
      <w:r w:rsidRPr="00CE0B9A">
        <w:rPr>
          <w:b/>
          <w:sz w:val="24"/>
          <w:szCs w:val="24"/>
        </w:rPr>
        <w:t>7. Жилищно-коммунальный комплекс</w:t>
      </w:r>
    </w:p>
    <w:p w:rsidR="001A1717" w:rsidRPr="00CE0B9A" w:rsidRDefault="001A1717" w:rsidP="001A1717">
      <w:pPr>
        <w:ind w:firstLine="567"/>
        <w:jc w:val="both"/>
        <w:rPr>
          <w:color w:val="000000" w:themeColor="text1"/>
          <w:sz w:val="24"/>
          <w:szCs w:val="24"/>
        </w:rPr>
      </w:pPr>
      <w:r w:rsidRPr="00CE0B9A">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1A1717" w:rsidRPr="00CE0B9A" w:rsidRDefault="001A1717" w:rsidP="001A1717">
      <w:pPr>
        <w:autoSpaceDE w:val="0"/>
        <w:autoSpaceDN w:val="0"/>
        <w:adjustRightInd w:val="0"/>
        <w:ind w:firstLine="567"/>
        <w:contextualSpacing/>
        <w:jc w:val="both"/>
        <w:rPr>
          <w:color w:val="000000" w:themeColor="text1"/>
          <w:sz w:val="24"/>
          <w:szCs w:val="24"/>
        </w:rPr>
      </w:pPr>
      <w:r w:rsidRPr="00CE0B9A">
        <w:rPr>
          <w:color w:val="000000" w:themeColor="text1"/>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w:t>
      </w:r>
      <w:proofErr w:type="spellStart"/>
      <w:r w:rsidRPr="00CE0B9A">
        <w:rPr>
          <w:color w:val="000000" w:themeColor="text1"/>
          <w:sz w:val="24"/>
          <w:szCs w:val="24"/>
        </w:rPr>
        <w:t>Урайтеплоэнергия</w:t>
      </w:r>
      <w:proofErr w:type="spellEnd"/>
      <w:r w:rsidRPr="00CE0B9A">
        <w:rPr>
          <w:color w:val="000000" w:themeColor="text1"/>
          <w:sz w:val="24"/>
          <w:szCs w:val="24"/>
        </w:rPr>
        <w:t>», АО «</w:t>
      </w:r>
      <w:proofErr w:type="spellStart"/>
      <w:r w:rsidRPr="00CE0B9A">
        <w:rPr>
          <w:color w:val="000000" w:themeColor="text1"/>
          <w:sz w:val="24"/>
          <w:szCs w:val="24"/>
        </w:rPr>
        <w:t>Шаимгаз</w:t>
      </w:r>
      <w:proofErr w:type="spellEnd"/>
      <w:r w:rsidRPr="00CE0B9A">
        <w:rPr>
          <w:color w:val="000000" w:themeColor="text1"/>
          <w:sz w:val="24"/>
          <w:szCs w:val="24"/>
        </w:rPr>
        <w:t>», АО «</w:t>
      </w:r>
      <w:proofErr w:type="spellStart"/>
      <w:r w:rsidRPr="00CE0B9A">
        <w:rPr>
          <w:color w:val="000000" w:themeColor="text1"/>
          <w:sz w:val="24"/>
          <w:szCs w:val="24"/>
        </w:rPr>
        <w:t>ЮТЭК-Энергия</w:t>
      </w:r>
      <w:proofErr w:type="spellEnd"/>
      <w:r w:rsidRPr="00CE0B9A">
        <w:rPr>
          <w:color w:val="000000" w:themeColor="text1"/>
          <w:sz w:val="24"/>
          <w:szCs w:val="24"/>
        </w:rPr>
        <w:t>», АО «</w:t>
      </w:r>
      <w:proofErr w:type="spellStart"/>
      <w:r w:rsidRPr="00CE0B9A">
        <w:rPr>
          <w:color w:val="000000" w:themeColor="text1"/>
          <w:sz w:val="24"/>
          <w:szCs w:val="24"/>
        </w:rPr>
        <w:t>ГазпромЭнергоСбыт</w:t>
      </w:r>
      <w:proofErr w:type="spellEnd"/>
      <w:r w:rsidRPr="00CE0B9A">
        <w:rPr>
          <w:color w:val="000000" w:themeColor="text1"/>
          <w:sz w:val="24"/>
          <w:szCs w:val="24"/>
        </w:rPr>
        <w:t>», ООО Ритуальных услуг, ООО «</w:t>
      </w:r>
      <w:proofErr w:type="spellStart"/>
      <w:r w:rsidRPr="00CE0B9A">
        <w:rPr>
          <w:color w:val="000000" w:themeColor="text1"/>
          <w:sz w:val="24"/>
          <w:szCs w:val="24"/>
        </w:rPr>
        <w:t>ЭкоТех</w:t>
      </w:r>
      <w:proofErr w:type="spellEnd"/>
      <w:r w:rsidRPr="00CE0B9A">
        <w:rPr>
          <w:color w:val="000000" w:themeColor="text1"/>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1A1717" w:rsidRPr="00CC1F41" w:rsidRDefault="001A1717" w:rsidP="001A1717">
      <w:pPr>
        <w:autoSpaceDE w:val="0"/>
        <w:autoSpaceDN w:val="0"/>
        <w:adjustRightInd w:val="0"/>
        <w:ind w:firstLine="540"/>
        <w:contextualSpacing/>
        <w:jc w:val="both"/>
        <w:rPr>
          <w:sz w:val="24"/>
          <w:szCs w:val="24"/>
          <w:highlight w:val="yellow"/>
        </w:rPr>
      </w:pPr>
    </w:p>
    <w:p w:rsidR="001A1717" w:rsidRPr="00CE0B9A" w:rsidRDefault="001A1717" w:rsidP="001A1717">
      <w:pPr>
        <w:jc w:val="center"/>
        <w:rPr>
          <w:b/>
          <w:sz w:val="24"/>
          <w:szCs w:val="24"/>
        </w:rPr>
      </w:pPr>
      <w:r w:rsidRPr="00CE0B9A">
        <w:rPr>
          <w:b/>
          <w:sz w:val="24"/>
          <w:szCs w:val="24"/>
        </w:rPr>
        <w:t xml:space="preserve">Динамика основных показателей в сфере </w:t>
      </w:r>
      <w:r w:rsidRPr="00CE0B9A">
        <w:rPr>
          <w:sz w:val="24"/>
          <w:szCs w:val="24"/>
        </w:rPr>
        <w:t xml:space="preserve"> </w:t>
      </w:r>
      <w:r w:rsidRPr="00CE0B9A">
        <w:rPr>
          <w:b/>
          <w:sz w:val="24"/>
          <w:szCs w:val="24"/>
        </w:rPr>
        <w:t>жилищно-коммунального хозяйства</w:t>
      </w:r>
    </w:p>
    <w:p w:rsidR="001A1717" w:rsidRPr="00CE0B9A" w:rsidRDefault="001A1717" w:rsidP="001A1717">
      <w:pPr>
        <w:jc w:val="right"/>
        <w:rPr>
          <w:sz w:val="24"/>
          <w:szCs w:val="24"/>
        </w:rPr>
      </w:pPr>
      <w:r w:rsidRPr="00CE0B9A">
        <w:rPr>
          <w:sz w:val="24"/>
          <w:szCs w:val="24"/>
        </w:rPr>
        <w:t>таблица 5</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1A1717" w:rsidRPr="00CE0B9A" w:rsidTr="009D4688">
        <w:trPr>
          <w:jc w:val="center"/>
        </w:trPr>
        <w:tc>
          <w:tcPr>
            <w:tcW w:w="567" w:type="dxa"/>
          </w:tcPr>
          <w:p w:rsidR="001A1717" w:rsidRPr="00CE0B9A" w:rsidRDefault="001A1717" w:rsidP="009D4688">
            <w:pPr>
              <w:jc w:val="center"/>
              <w:rPr>
                <w:sz w:val="24"/>
                <w:szCs w:val="24"/>
              </w:rPr>
            </w:pPr>
            <w:r w:rsidRPr="00CE0B9A">
              <w:rPr>
                <w:sz w:val="24"/>
                <w:szCs w:val="24"/>
              </w:rPr>
              <w:t xml:space="preserve">№ </w:t>
            </w:r>
            <w:proofErr w:type="spellStart"/>
            <w:proofErr w:type="gramStart"/>
            <w:r w:rsidRPr="00CE0B9A">
              <w:rPr>
                <w:sz w:val="24"/>
                <w:szCs w:val="24"/>
              </w:rPr>
              <w:t>п</w:t>
            </w:r>
            <w:proofErr w:type="spellEnd"/>
            <w:proofErr w:type="gramEnd"/>
            <w:r w:rsidRPr="00CE0B9A">
              <w:rPr>
                <w:sz w:val="24"/>
                <w:szCs w:val="24"/>
              </w:rPr>
              <w:t>/</w:t>
            </w:r>
            <w:proofErr w:type="spellStart"/>
            <w:r w:rsidRPr="00CE0B9A">
              <w:rPr>
                <w:sz w:val="24"/>
                <w:szCs w:val="24"/>
              </w:rPr>
              <w:t>п</w:t>
            </w:r>
            <w:proofErr w:type="spellEnd"/>
          </w:p>
        </w:tc>
        <w:tc>
          <w:tcPr>
            <w:tcW w:w="3643" w:type="dxa"/>
          </w:tcPr>
          <w:p w:rsidR="001A1717" w:rsidRPr="00CE0B9A" w:rsidRDefault="001A1717" w:rsidP="009D4688">
            <w:pPr>
              <w:ind w:right="-197"/>
              <w:jc w:val="center"/>
              <w:rPr>
                <w:sz w:val="24"/>
                <w:szCs w:val="24"/>
              </w:rPr>
            </w:pPr>
            <w:r w:rsidRPr="00CE0B9A">
              <w:rPr>
                <w:sz w:val="24"/>
                <w:szCs w:val="24"/>
              </w:rPr>
              <w:t>Наименование показателя</w:t>
            </w:r>
          </w:p>
        </w:tc>
        <w:tc>
          <w:tcPr>
            <w:tcW w:w="850" w:type="dxa"/>
          </w:tcPr>
          <w:p w:rsidR="001A1717" w:rsidRPr="00CE0B9A" w:rsidRDefault="001A1717" w:rsidP="009D4688">
            <w:pPr>
              <w:jc w:val="center"/>
              <w:rPr>
                <w:sz w:val="24"/>
                <w:szCs w:val="24"/>
              </w:rPr>
            </w:pPr>
            <w:r w:rsidRPr="00CE0B9A">
              <w:rPr>
                <w:sz w:val="24"/>
                <w:szCs w:val="24"/>
              </w:rPr>
              <w:t>Ед.</w:t>
            </w:r>
          </w:p>
          <w:p w:rsidR="001A1717" w:rsidRPr="00CE0B9A" w:rsidRDefault="001A1717" w:rsidP="009D4688">
            <w:pPr>
              <w:jc w:val="center"/>
              <w:rPr>
                <w:sz w:val="24"/>
                <w:szCs w:val="24"/>
              </w:rPr>
            </w:pPr>
            <w:proofErr w:type="spellStart"/>
            <w:r w:rsidRPr="00CE0B9A">
              <w:rPr>
                <w:sz w:val="24"/>
                <w:szCs w:val="24"/>
              </w:rPr>
              <w:t>изм</w:t>
            </w:r>
            <w:proofErr w:type="spellEnd"/>
            <w:r w:rsidRPr="00CE0B9A">
              <w:rPr>
                <w:sz w:val="24"/>
                <w:szCs w:val="24"/>
              </w:rPr>
              <w:t>.</w:t>
            </w:r>
          </w:p>
        </w:tc>
        <w:tc>
          <w:tcPr>
            <w:tcW w:w="1418" w:type="dxa"/>
            <w:vAlign w:val="center"/>
          </w:tcPr>
          <w:p w:rsidR="001A1717" w:rsidRPr="00CE0B9A" w:rsidRDefault="001A1717" w:rsidP="009D4688">
            <w:pPr>
              <w:jc w:val="center"/>
              <w:rPr>
                <w:sz w:val="22"/>
                <w:szCs w:val="22"/>
                <w:lang w:val="en-US"/>
              </w:rPr>
            </w:pPr>
            <w:r w:rsidRPr="00CE0B9A">
              <w:rPr>
                <w:sz w:val="22"/>
                <w:szCs w:val="22"/>
              </w:rPr>
              <w:t>01.</w:t>
            </w:r>
            <w:r w:rsidRPr="00CE0B9A">
              <w:rPr>
                <w:sz w:val="22"/>
                <w:szCs w:val="22"/>
                <w:lang w:val="en-US"/>
              </w:rPr>
              <w:t>10</w:t>
            </w:r>
            <w:r w:rsidRPr="00CE0B9A">
              <w:rPr>
                <w:sz w:val="22"/>
                <w:szCs w:val="22"/>
              </w:rPr>
              <w:t>.2020</w:t>
            </w:r>
          </w:p>
        </w:tc>
        <w:tc>
          <w:tcPr>
            <w:tcW w:w="1417" w:type="dxa"/>
            <w:vAlign w:val="center"/>
          </w:tcPr>
          <w:p w:rsidR="001A1717" w:rsidRPr="00CE0B9A" w:rsidRDefault="001A1717" w:rsidP="009D4688">
            <w:pPr>
              <w:jc w:val="center"/>
              <w:rPr>
                <w:sz w:val="22"/>
                <w:szCs w:val="22"/>
                <w:lang w:val="en-US"/>
              </w:rPr>
            </w:pPr>
            <w:r w:rsidRPr="00CE0B9A">
              <w:rPr>
                <w:sz w:val="22"/>
                <w:szCs w:val="22"/>
              </w:rPr>
              <w:t>01.</w:t>
            </w:r>
            <w:r w:rsidRPr="00CE0B9A">
              <w:rPr>
                <w:sz w:val="22"/>
                <w:szCs w:val="22"/>
                <w:lang w:val="en-US"/>
              </w:rPr>
              <w:t>10</w:t>
            </w:r>
            <w:r w:rsidRPr="00CE0B9A">
              <w:rPr>
                <w:sz w:val="22"/>
                <w:szCs w:val="22"/>
              </w:rPr>
              <w:t>.20</w:t>
            </w:r>
            <w:r w:rsidRPr="00CE0B9A">
              <w:rPr>
                <w:sz w:val="22"/>
                <w:szCs w:val="22"/>
                <w:lang w:val="en-US"/>
              </w:rPr>
              <w:t>2</w:t>
            </w:r>
            <w:r w:rsidRPr="00CE0B9A">
              <w:rPr>
                <w:sz w:val="22"/>
                <w:szCs w:val="22"/>
              </w:rPr>
              <w:t>1</w:t>
            </w:r>
          </w:p>
        </w:tc>
        <w:tc>
          <w:tcPr>
            <w:tcW w:w="1515" w:type="dxa"/>
          </w:tcPr>
          <w:p w:rsidR="001A1717" w:rsidRPr="00CE0B9A" w:rsidRDefault="001A1717" w:rsidP="009D4688">
            <w:pPr>
              <w:jc w:val="center"/>
              <w:rPr>
                <w:sz w:val="22"/>
                <w:szCs w:val="22"/>
              </w:rPr>
            </w:pPr>
            <w:r w:rsidRPr="00CE0B9A">
              <w:rPr>
                <w:sz w:val="22"/>
                <w:szCs w:val="22"/>
              </w:rPr>
              <w:t xml:space="preserve">Отклонение, </w:t>
            </w:r>
          </w:p>
          <w:p w:rsidR="001A1717" w:rsidRPr="00CE0B9A" w:rsidRDefault="001A1717" w:rsidP="009D4688">
            <w:pPr>
              <w:jc w:val="center"/>
              <w:rPr>
                <w:sz w:val="22"/>
                <w:szCs w:val="22"/>
              </w:rPr>
            </w:pPr>
            <w:r w:rsidRPr="00CE0B9A">
              <w:rPr>
                <w:sz w:val="22"/>
                <w:szCs w:val="22"/>
              </w:rPr>
              <w:t xml:space="preserve"> %</w:t>
            </w:r>
          </w:p>
        </w:tc>
      </w:tr>
      <w:tr w:rsidR="001A1717" w:rsidRPr="00CE0B9A" w:rsidTr="009D4688">
        <w:trPr>
          <w:jc w:val="center"/>
        </w:trPr>
        <w:tc>
          <w:tcPr>
            <w:tcW w:w="567" w:type="dxa"/>
          </w:tcPr>
          <w:p w:rsidR="001A1717" w:rsidRPr="00CE0B9A" w:rsidRDefault="001A1717" w:rsidP="009D4688">
            <w:pPr>
              <w:jc w:val="center"/>
              <w:rPr>
                <w:sz w:val="24"/>
                <w:szCs w:val="24"/>
              </w:rPr>
            </w:pPr>
            <w:r w:rsidRPr="00CE0B9A">
              <w:rPr>
                <w:sz w:val="24"/>
                <w:szCs w:val="24"/>
              </w:rPr>
              <w:t>1</w:t>
            </w:r>
          </w:p>
        </w:tc>
        <w:tc>
          <w:tcPr>
            <w:tcW w:w="3643" w:type="dxa"/>
          </w:tcPr>
          <w:p w:rsidR="001A1717" w:rsidRPr="00CE0B9A" w:rsidRDefault="001A1717" w:rsidP="009D4688">
            <w:pPr>
              <w:jc w:val="both"/>
              <w:rPr>
                <w:sz w:val="24"/>
                <w:szCs w:val="24"/>
              </w:rPr>
            </w:pPr>
            <w:r w:rsidRPr="00CE0B9A">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1A1717" w:rsidRPr="00CE0B9A" w:rsidRDefault="001A1717" w:rsidP="009D4688">
            <w:pPr>
              <w:jc w:val="center"/>
              <w:rPr>
                <w:sz w:val="24"/>
                <w:szCs w:val="24"/>
              </w:rPr>
            </w:pPr>
            <w:r w:rsidRPr="00CE0B9A">
              <w:rPr>
                <w:sz w:val="24"/>
                <w:szCs w:val="24"/>
              </w:rPr>
              <w:t>тыс. кв.м.</w:t>
            </w:r>
          </w:p>
        </w:tc>
        <w:tc>
          <w:tcPr>
            <w:tcW w:w="1418" w:type="dxa"/>
            <w:vAlign w:val="center"/>
          </w:tcPr>
          <w:p w:rsidR="001A1717" w:rsidRPr="00CE0B9A" w:rsidRDefault="001A1717" w:rsidP="009D4688">
            <w:pPr>
              <w:jc w:val="center"/>
              <w:rPr>
                <w:color w:val="000000"/>
                <w:sz w:val="24"/>
                <w:szCs w:val="24"/>
              </w:rPr>
            </w:pPr>
            <w:r w:rsidRPr="00CE0B9A">
              <w:rPr>
                <w:color w:val="000000"/>
                <w:sz w:val="24"/>
                <w:szCs w:val="24"/>
              </w:rPr>
              <w:t>755,481</w:t>
            </w:r>
          </w:p>
        </w:tc>
        <w:tc>
          <w:tcPr>
            <w:tcW w:w="1417" w:type="dxa"/>
            <w:vAlign w:val="center"/>
          </w:tcPr>
          <w:p w:rsidR="001A1717" w:rsidRPr="00CE0B9A" w:rsidRDefault="001A1717" w:rsidP="009D4688">
            <w:pPr>
              <w:jc w:val="center"/>
              <w:rPr>
                <w:color w:val="000000"/>
                <w:sz w:val="24"/>
                <w:szCs w:val="24"/>
                <w:lang w:val="en-US"/>
              </w:rPr>
            </w:pPr>
            <w:r>
              <w:rPr>
                <w:color w:val="000000"/>
                <w:sz w:val="24"/>
                <w:szCs w:val="24"/>
                <w:lang w:val="en-US"/>
              </w:rPr>
              <w:t>763</w:t>
            </w:r>
            <w:r>
              <w:rPr>
                <w:color w:val="000000"/>
                <w:sz w:val="24"/>
                <w:szCs w:val="24"/>
              </w:rPr>
              <w:t>,</w:t>
            </w:r>
            <w:r>
              <w:rPr>
                <w:color w:val="000000"/>
                <w:sz w:val="24"/>
                <w:szCs w:val="24"/>
                <w:lang w:val="en-US"/>
              </w:rPr>
              <w:t>647</w:t>
            </w:r>
          </w:p>
        </w:tc>
        <w:tc>
          <w:tcPr>
            <w:tcW w:w="1515" w:type="dxa"/>
            <w:vAlign w:val="center"/>
          </w:tcPr>
          <w:p w:rsidR="001A1717" w:rsidRPr="00CE0B9A" w:rsidRDefault="001A1717" w:rsidP="009D4688">
            <w:pPr>
              <w:jc w:val="center"/>
              <w:rPr>
                <w:color w:val="000000"/>
                <w:sz w:val="24"/>
                <w:szCs w:val="24"/>
              </w:rPr>
            </w:pPr>
            <w:r>
              <w:rPr>
                <w:color w:val="000000"/>
                <w:sz w:val="24"/>
                <w:szCs w:val="24"/>
              </w:rPr>
              <w:t>101,08</w:t>
            </w:r>
          </w:p>
        </w:tc>
      </w:tr>
      <w:tr w:rsidR="001A1717" w:rsidRPr="00CE0B9A" w:rsidTr="009D4688">
        <w:trPr>
          <w:jc w:val="center"/>
        </w:trPr>
        <w:tc>
          <w:tcPr>
            <w:tcW w:w="567" w:type="dxa"/>
          </w:tcPr>
          <w:p w:rsidR="001A1717" w:rsidRPr="00CE0B9A" w:rsidRDefault="001A1717" w:rsidP="009D4688">
            <w:pPr>
              <w:jc w:val="center"/>
              <w:rPr>
                <w:sz w:val="24"/>
                <w:szCs w:val="24"/>
              </w:rPr>
            </w:pPr>
            <w:r w:rsidRPr="00CE0B9A">
              <w:rPr>
                <w:sz w:val="24"/>
                <w:szCs w:val="24"/>
              </w:rPr>
              <w:t>2</w:t>
            </w:r>
          </w:p>
        </w:tc>
        <w:tc>
          <w:tcPr>
            <w:tcW w:w="3643" w:type="dxa"/>
          </w:tcPr>
          <w:p w:rsidR="001A1717" w:rsidRPr="00CE0B9A" w:rsidRDefault="001A1717" w:rsidP="009D4688">
            <w:pPr>
              <w:jc w:val="both"/>
              <w:rPr>
                <w:sz w:val="24"/>
                <w:szCs w:val="24"/>
              </w:rPr>
            </w:pPr>
            <w:r w:rsidRPr="00CE0B9A">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1A1717" w:rsidRPr="00CE0B9A" w:rsidRDefault="001A1717" w:rsidP="009D4688">
            <w:pPr>
              <w:jc w:val="center"/>
              <w:rPr>
                <w:sz w:val="24"/>
                <w:szCs w:val="24"/>
              </w:rPr>
            </w:pPr>
            <w:r w:rsidRPr="00CE0B9A">
              <w:rPr>
                <w:sz w:val="24"/>
                <w:szCs w:val="24"/>
              </w:rPr>
              <w:t>ед.</w:t>
            </w:r>
          </w:p>
        </w:tc>
        <w:tc>
          <w:tcPr>
            <w:tcW w:w="1418" w:type="dxa"/>
            <w:vAlign w:val="center"/>
          </w:tcPr>
          <w:p w:rsidR="001A1717" w:rsidRPr="00CE0B9A" w:rsidRDefault="001A1717" w:rsidP="009D4688">
            <w:pPr>
              <w:jc w:val="center"/>
              <w:rPr>
                <w:color w:val="000000"/>
                <w:sz w:val="24"/>
                <w:szCs w:val="24"/>
              </w:rPr>
            </w:pPr>
            <w:r w:rsidRPr="00CE0B9A">
              <w:rPr>
                <w:color w:val="000000"/>
                <w:sz w:val="24"/>
                <w:szCs w:val="24"/>
              </w:rPr>
              <w:t>470</w:t>
            </w:r>
          </w:p>
        </w:tc>
        <w:tc>
          <w:tcPr>
            <w:tcW w:w="1417" w:type="dxa"/>
            <w:vAlign w:val="center"/>
          </w:tcPr>
          <w:p w:rsidR="001A1717" w:rsidRPr="00CE0B9A" w:rsidRDefault="001A1717" w:rsidP="009D4688">
            <w:pPr>
              <w:jc w:val="center"/>
              <w:rPr>
                <w:color w:val="000000"/>
                <w:sz w:val="24"/>
                <w:szCs w:val="24"/>
              </w:rPr>
            </w:pPr>
            <w:r>
              <w:rPr>
                <w:color w:val="000000"/>
                <w:sz w:val="24"/>
                <w:szCs w:val="24"/>
              </w:rPr>
              <w:t>414</w:t>
            </w:r>
          </w:p>
        </w:tc>
        <w:tc>
          <w:tcPr>
            <w:tcW w:w="1515" w:type="dxa"/>
            <w:vAlign w:val="center"/>
          </w:tcPr>
          <w:p w:rsidR="001A1717" w:rsidRPr="00CE0B9A" w:rsidRDefault="001A1717" w:rsidP="009D4688">
            <w:pPr>
              <w:jc w:val="center"/>
              <w:rPr>
                <w:color w:val="000000"/>
                <w:sz w:val="24"/>
                <w:szCs w:val="24"/>
              </w:rPr>
            </w:pPr>
            <w:r>
              <w:rPr>
                <w:color w:val="000000"/>
                <w:sz w:val="24"/>
                <w:szCs w:val="24"/>
              </w:rPr>
              <w:t>88,09</w:t>
            </w:r>
          </w:p>
        </w:tc>
      </w:tr>
      <w:tr w:rsidR="001A1717" w:rsidRPr="00CE0B9A" w:rsidTr="009D4688">
        <w:trPr>
          <w:jc w:val="center"/>
        </w:trPr>
        <w:tc>
          <w:tcPr>
            <w:tcW w:w="567" w:type="dxa"/>
            <w:shd w:val="clear" w:color="auto" w:fill="auto"/>
          </w:tcPr>
          <w:p w:rsidR="001A1717" w:rsidRPr="00CE0B9A" w:rsidRDefault="001A1717" w:rsidP="009D4688">
            <w:pPr>
              <w:jc w:val="center"/>
              <w:rPr>
                <w:sz w:val="24"/>
                <w:szCs w:val="24"/>
              </w:rPr>
            </w:pPr>
            <w:r w:rsidRPr="00CE0B9A">
              <w:rPr>
                <w:sz w:val="24"/>
                <w:szCs w:val="24"/>
              </w:rPr>
              <w:t>3</w:t>
            </w:r>
          </w:p>
        </w:tc>
        <w:tc>
          <w:tcPr>
            <w:tcW w:w="3643" w:type="dxa"/>
            <w:shd w:val="clear" w:color="auto" w:fill="auto"/>
          </w:tcPr>
          <w:p w:rsidR="001A1717" w:rsidRPr="00CE0B9A" w:rsidRDefault="001A1717" w:rsidP="009D4688">
            <w:pPr>
              <w:jc w:val="both"/>
              <w:rPr>
                <w:sz w:val="24"/>
                <w:szCs w:val="24"/>
              </w:rPr>
            </w:pPr>
            <w:r w:rsidRPr="00CE0B9A">
              <w:rPr>
                <w:sz w:val="24"/>
                <w:szCs w:val="24"/>
              </w:rPr>
              <w:t>Количество управляющих компаний</w:t>
            </w:r>
          </w:p>
        </w:tc>
        <w:tc>
          <w:tcPr>
            <w:tcW w:w="850" w:type="dxa"/>
            <w:shd w:val="clear" w:color="auto" w:fill="auto"/>
            <w:vAlign w:val="center"/>
          </w:tcPr>
          <w:p w:rsidR="001A1717" w:rsidRPr="00CE0B9A" w:rsidRDefault="001A1717" w:rsidP="009D4688">
            <w:pPr>
              <w:jc w:val="center"/>
              <w:rPr>
                <w:sz w:val="24"/>
                <w:szCs w:val="24"/>
              </w:rPr>
            </w:pPr>
            <w:r w:rsidRPr="00CE0B9A">
              <w:rPr>
                <w:sz w:val="24"/>
                <w:szCs w:val="24"/>
              </w:rPr>
              <w:t>ед.</w:t>
            </w:r>
          </w:p>
        </w:tc>
        <w:tc>
          <w:tcPr>
            <w:tcW w:w="1418" w:type="dxa"/>
            <w:shd w:val="clear" w:color="auto" w:fill="auto"/>
            <w:vAlign w:val="center"/>
          </w:tcPr>
          <w:p w:rsidR="001A1717" w:rsidRPr="00CE0B9A" w:rsidRDefault="001A1717" w:rsidP="009D4688">
            <w:pPr>
              <w:jc w:val="center"/>
              <w:rPr>
                <w:color w:val="000000"/>
                <w:sz w:val="24"/>
                <w:szCs w:val="24"/>
              </w:rPr>
            </w:pPr>
            <w:r w:rsidRPr="00CE0B9A">
              <w:rPr>
                <w:color w:val="000000"/>
                <w:sz w:val="24"/>
                <w:szCs w:val="24"/>
              </w:rPr>
              <w:t>12</w:t>
            </w:r>
          </w:p>
        </w:tc>
        <w:tc>
          <w:tcPr>
            <w:tcW w:w="1417" w:type="dxa"/>
            <w:shd w:val="clear" w:color="auto" w:fill="auto"/>
            <w:vAlign w:val="center"/>
          </w:tcPr>
          <w:p w:rsidR="001A1717" w:rsidRPr="00CE0B9A" w:rsidRDefault="001A1717" w:rsidP="009D4688">
            <w:pPr>
              <w:jc w:val="center"/>
              <w:rPr>
                <w:color w:val="000000"/>
                <w:sz w:val="24"/>
                <w:szCs w:val="24"/>
              </w:rPr>
            </w:pPr>
            <w:r>
              <w:rPr>
                <w:color w:val="000000"/>
                <w:sz w:val="24"/>
                <w:szCs w:val="24"/>
              </w:rPr>
              <w:t>12</w:t>
            </w:r>
          </w:p>
        </w:tc>
        <w:tc>
          <w:tcPr>
            <w:tcW w:w="1515" w:type="dxa"/>
            <w:shd w:val="clear" w:color="auto" w:fill="auto"/>
            <w:vAlign w:val="center"/>
          </w:tcPr>
          <w:p w:rsidR="001A1717" w:rsidRPr="00CE0B9A" w:rsidRDefault="001A1717" w:rsidP="009D4688">
            <w:pPr>
              <w:jc w:val="center"/>
              <w:rPr>
                <w:color w:val="000000"/>
                <w:sz w:val="24"/>
                <w:szCs w:val="24"/>
              </w:rPr>
            </w:pPr>
            <w:r>
              <w:rPr>
                <w:color w:val="000000"/>
                <w:sz w:val="24"/>
                <w:szCs w:val="24"/>
              </w:rPr>
              <w:t>100,00</w:t>
            </w:r>
          </w:p>
        </w:tc>
      </w:tr>
      <w:tr w:rsidR="001A1717" w:rsidRPr="00CE0B9A" w:rsidTr="009D4688">
        <w:trPr>
          <w:jc w:val="center"/>
        </w:trPr>
        <w:tc>
          <w:tcPr>
            <w:tcW w:w="567" w:type="dxa"/>
            <w:shd w:val="clear" w:color="auto" w:fill="auto"/>
          </w:tcPr>
          <w:p w:rsidR="001A1717" w:rsidRPr="00CE0B9A" w:rsidRDefault="001A1717" w:rsidP="009D4688">
            <w:pPr>
              <w:jc w:val="center"/>
              <w:rPr>
                <w:sz w:val="24"/>
                <w:szCs w:val="24"/>
              </w:rPr>
            </w:pPr>
            <w:r w:rsidRPr="00CE0B9A">
              <w:rPr>
                <w:sz w:val="24"/>
                <w:szCs w:val="24"/>
              </w:rPr>
              <w:t>4</w:t>
            </w:r>
          </w:p>
        </w:tc>
        <w:tc>
          <w:tcPr>
            <w:tcW w:w="3643" w:type="dxa"/>
            <w:shd w:val="clear" w:color="auto" w:fill="auto"/>
          </w:tcPr>
          <w:p w:rsidR="001A1717" w:rsidRPr="00CE0B9A" w:rsidRDefault="001A1717" w:rsidP="009D4688">
            <w:pPr>
              <w:rPr>
                <w:sz w:val="24"/>
                <w:szCs w:val="24"/>
              </w:rPr>
            </w:pPr>
            <w:r w:rsidRPr="00CE0B9A">
              <w:rPr>
                <w:sz w:val="24"/>
                <w:szCs w:val="24"/>
              </w:rPr>
              <w:t>Число ТСЖ</w:t>
            </w:r>
          </w:p>
        </w:tc>
        <w:tc>
          <w:tcPr>
            <w:tcW w:w="850" w:type="dxa"/>
            <w:shd w:val="clear" w:color="auto" w:fill="auto"/>
            <w:vAlign w:val="center"/>
          </w:tcPr>
          <w:p w:rsidR="001A1717" w:rsidRPr="00CE0B9A" w:rsidRDefault="001A1717" w:rsidP="009D4688">
            <w:pPr>
              <w:jc w:val="center"/>
              <w:rPr>
                <w:sz w:val="24"/>
                <w:szCs w:val="24"/>
              </w:rPr>
            </w:pPr>
            <w:r w:rsidRPr="00CE0B9A">
              <w:rPr>
                <w:sz w:val="24"/>
                <w:szCs w:val="24"/>
              </w:rPr>
              <w:t>ед.</w:t>
            </w:r>
          </w:p>
        </w:tc>
        <w:tc>
          <w:tcPr>
            <w:tcW w:w="1418" w:type="dxa"/>
            <w:shd w:val="clear" w:color="auto" w:fill="auto"/>
            <w:vAlign w:val="center"/>
          </w:tcPr>
          <w:p w:rsidR="001A1717" w:rsidRPr="00CE0B9A" w:rsidRDefault="001A1717" w:rsidP="009D4688">
            <w:pPr>
              <w:jc w:val="center"/>
              <w:rPr>
                <w:color w:val="000000"/>
                <w:sz w:val="24"/>
                <w:szCs w:val="24"/>
              </w:rPr>
            </w:pPr>
            <w:r w:rsidRPr="00CE0B9A">
              <w:rPr>
                <w:color w:val="000000"/>
                <w:sz w:val="24"/>
                <w:szCs w:val="24"/>
              </w:rPr>
              <w:t>5</w:t>
            </w:r>
          </w:p>
        </w:tc>
        <w:tc>
          <w:tcPr>
            <w:tcW w:w="1417" w:type="dxa"/>
            <w:shd w:val="clear" w:color="auto" w:fill="auto"/>
            <w:vAlign w:val="center"/>
          </w:tcPr>
          <w:p w:rsidR="001A1717" w:rsidRPr="00CE0B9A" w:rsidRDefault="001A1717" w:rsidP="009D4688">
            <w:pPr>
              <w:jc w:val="center"/>
              <w:rPr>
                <w:color w:val="000000"/>
                <w:sz w:val="24"/>
                <w:szCs w:val="24"/>
              </w:rPr>
            </w:pPr>
            <w:r>
              <w:rPr>
                <w:color w:val="000000"/>
                <w:sz w:val="24"/>
                <w:szCs w:val="24"/>
              </w:rPr>
              <w:t>5</w:t>
            </w:r>
          </w:p>
        </w:tc>
        <w:tc>
          <w:tcPr>
            <w:tcW w:w="1515" w:type="dxa"/>
            <w:shd w:val="clear" w:color="auto" w:fill="auto"/>
            <w:vAlign w:val="center"/>
          </w:tcPr>
          <w:p w:rsidR="001A1717" w:rsidRPr="00CE0B9A" w:rsidRDefault="001A1717" w:rsidP="009D4688">
            <w:pPr>
              <w:jc w:val="center"/>
              <w:rPr>
                <w:color w:val="000000"/>
                <w:sz w:val="24"/>
                <w:szCs w:val="24"/>
              </w:rPr>
            </w:pPr>
            <w:r>
              <w:rPr>
                <w:color w:val="000000"/>
                <w:sz w:val="24"/>
                <w:szCs w:val="24"/>
              </w:rPr>
              <w:t>100,00</w:t>
            </w:r>
          </w:p>
        </w:tc>
      </w:tr>
      <w:tr w:rsidR="001A1717" w:rsidRPr="00CE0B9A" w:rsidTr="009D4688">
        <w:trPr>
          <w:jc w:val="center"/>
        </w:trPr>
        <w:tc>
          <w:tcPr>
            <w:tcW w:w="567" w:type="dxa"/>
          </w:tcPr>
          <w:p w:rsidR="001A1717" w:rsidRPr="00CE0B9A" w:rsidRDefault="001A1717" w:rsidP="009D4688">
            <w:pPr>
              <w:jc w:val="center"/>
              <w:rPr>
                <w:sz w:val="24"/>
                <w:szCs w:val="24"/>
              </w:rPr>
            </w:pPr>
            <w:r w:rsidRPr="00CE0B9A">
              <w:rPr>
                <w:sz w:val="24"/>
                <w:szCs w:val="24"/>
              </w:rPr>
              <w:t>5</w:t>
            </w:r>
          </w:p>
        </w:tc>
        <w:tc>
          <w:tcPr>
            <w:tcW w:w="3643" w:type="dxa"/>
          </w:tcPr>
          <w:p w:rsidR="001A1717" w:rsidRPr="00CE0B9A" w:rsidRDefault="001A1717" w:rsidP="009D4688">
            <w:pPr>
              <w:rPr>
                <w:sz w:val="24"/>
                <w:szCs w:val="24"/>
              </w:rPr>
            </w:pPr>
            <w:r w:rsidRPr="00CE0B9A">
              <w:rPr>
                <w:sz w:val="24"/>
                <w:szCs w:val="24"/>
              </w:rPr>
              <w:t>Ветхое и аварийное жилье по городу, всего</w:t>
            </w:r>
          </w:p>
        </w:tc>
        <w:tc>
          <w:tcPr>
            <w:tcW w:w="850" w:type="dxa"/>
            <w:vAlign w:val="center"/>
          </w:tcPr>
          <w:p w:rsidR="001A1717" w:rsidRPr="00CE0B9A" w:rsidRDefault="001A1717" w:rsidP="009D4688">
            <w:pPr>
              <w:rPr>
                <w:sz w:val="24"/>
                <w:szCs w:val="24"/>
              </w:rPr>
            </w:pPr>
            <w:r w:rsidRPr="00CE0B9A">
              <w:rPr>
                <w:sz w:val="24"/>
                <w:szCs w:val="24"/>
              </w:rPr>
              <w:t>кв.м.</w:t>
            </w:r>
          </w:p>
        </w:tc>
        <w:tc>
          <w:tcPr>
            <w:tcW w:w="1418" w:type="dxa"/>
            <w:vAlign w:val="center"/>
          </w:tcPr>
          <w:p w:rsidR="001A1717" w:rsidRPr="00CE0B9A" w:rsidRDefault="001A1717" w:rsidP="009D4688">
            <w:pPr>
              <w:jc w:val="center"/>
              <w:rPr>
                <w:sz w:val="24"/>
                <w:szCs w:val="24"/>
              </w:rPr>
            </w:pPr>
            <w:r w:rsidRPr="00CE0B9A">
              <w:rPr>
                <w:sz w:val="24"/>
                <w:szCs w:val="24"/>
              </w:rPr>
              <w:t>77 542,5</w:t>
            </w:r>
          </w:p>
        </w:tc>
        <w:tc>
          <w:tcPr>
            <w:tcW w:w="1417" w:type="dxa"/>
            <w:vAlign w:val="center"/>
          </w:tcPr>
          <w:p w:rsidR="001A1717" w:rsidRPr="00CE0B9A" w:rsidRDefault="001A1717" w:rsidP="009D4688">
            <w:pPr>
              <w:jc w:val="center"/>
              <w:rPr>
                <w:sz w:val="24"/>
                <w:szCs w:val="24"/>
              </w:rPr>
            </w:pPr>
            <w:r>
              <w:rPr>
                <w:sz w:val="24"/>
                <w:szCs w:val="24"/>
              </w:rPr>
              <w:t>73 437,95</w:t>
            </w:r>
          </w:p>
        </w:tc>
        <w:tc>
          <w:tcPr>
            <w:tcW w:w="1515" w:type="dxa"/>
            <w:vAlign w:val="center"/>
          </w:tcPr>
          <w:p w:rsidR="001A1717" w:rsidRPr="00CE0B9A" w:rsidRDefault="001A1717" w:rsidP="009D4688">
            <w:pPr>
              <w:jc w:val="center"/>
              <w:rPr>
                <w:sz w:val="24"/>
                <w:szCs w:val="24"/>
              </w:rPr>
            </w:pPr>
            <w:r>
              <w:rPr>
                <w:sz w:val="24"/>
                <w:szCs w:val="24"/>
              </w:rPr>
              <w:t>94,7</w:t>
            </w:r>
          </w:p>
        </w:tc>
      </w:tr>
      <w:tr w:rsidR="001A1717" w:rsidRPr="00CE0B9A" w:rsidTr="009D4688">
        <w:trPr>
          <w:jc w:val="center"/>
        </w:trPr>
        <w:tc>
          <w:tcPr>
            <w:tcW w:w="567" w:type="dxa"/>
          </w:tcPr>
          <w:p w:rsidR="001A1717" w:rsidRPr="00CE0B9A" w:rsidRDefault="001A1717" w:rsidP="009D4688">
            <w:pPr>
              <w:jc w:val="center"/>
              <w:rPr>
                <w:sz w:val="24"/>
                <w:szCs w:val="24"/>
              </w:rPr>
            </w:pPr>
            <w:r w:rsidRPr="00CE0B9A">
              <w:rPr>
                <w:sz w:val="24"/>
                <w:szCs w:val="24"/>
              </w:rPr>
              <w:t>6</w:t>
            </w:r>
          </w:p>
        </w:tc>
        <w:tc>
          <w:tcPr>
            <w:tcW w:w="3643" w:type="dxa"/>
          </w:tcPr>
          <w:p w:rsidR="001A1717" w:rsidRPr="00CE0B9A" w:rsidRDefault="001A1717" w:rsidP="009D4688">
            <w:pPr>
              <w:rPr>
                <w:sz w:val="24"/>
                <w:szCs w:val="24"/>
              </w:rPr>
            </w:pPr>
            <w:r w:rsidRPr="00CE0B9A">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1A1717" w:rsidRPr="00CE0B9A" w:rsidRDefault="001A1717" w:rsidP="009D4688">
            <w:pPr>
              <w:jc w:val="center"/>
              <w:rPr>
                <w:sz w:val="24"/>
                <w:szCs w:val="24"/>
              </w:rPr>
            </w:pPr>
          </w:p>
          <w:p w:rsidR="001A1717" w:rsidRPr="00CE0B9A" w:rsidRDefault="001A1717" w:rsidP="009D4688">
            <w:pPr>
              <w:jc w:val="center"/>
              <w:rPr>
                <w:sz w:val="24"/>
                <w:szCs w:val="24"/>
              </w:rPr>
            </w:pPr>
            <w:r w:rsidRPr="00CE0B9A">
              <w:rPr>
                <w:sz w:val="24"/>
                <w:szCs w:val="24"/>
              </w:rPr>
              <w:t>млн.</w:t>
            </w:r>
          </w:p>
          <w:p w:rsidR="001A1717" w:rsidRPr="00CE0B9A" w:rsidRDefault="001A1717" w:rsidP="009D4688">
            <w:pPr>
              <w:jc w:val="center"/>
              <w:rPr>
                <w:sz w:val="24"/>
                <w:szCs w:val="24"/>
              </w:rPr>
            </w:pPr>
            <w:r w:rsidRPr="00CE0B9A">
              <w:rPr>
                <w:sz w:val="24"/>
                <w:szCs w:val="24"/>
              </w:rPr>
              <w:t>руб.</w:t>
            </w:r>
          </w:p>
        </w:tc>
        <w:tc>
          <w:tcPr>
            <w:tcW w:w="1418" w:type="dxa"/>
            <w:vAlign w:val="center"/>
          </w:tcPr>
          <w:p w:rsidR="001A1717" w:rsidRPr="00CE0B9A" w:rsidRDefault="001A1717" w:rsidP="009D4688">
            <w:pPr>
              <w:jc w:val="center"/>
              <w:rPr>
                <w:sz w:val="24"/>
                <w:szCs w:val="24"/>
              </w:rPr>
            </w:pPr>
            <w:r w:rsidRPr="00CE0B9A">
              <w:rPr>
                <w:sz w:val="24"/>
                <w:szCs w:val="24"/>
              </w:rPr>
              <w:t>102,0</w:t>
            </w:r>
          </w:p>
        </w:tc>
        <w:tc>
          <w:tcPr>
            <w:tcW w:w="1417" w:type="dxa"/>
            <w:vAlign w:val="center"/>
          </w:tcPr>
          <w:p w:rsidR="001A1717" w:rsidRPr="00CE0B9A" w:rsidRDefault="001A1717" w:rsidP="009D4688">
            <w:pPr>
              <w:jc w:val="center"/>
              <w:rPr>
                <w:sz w:val="24"/>
                <w:szCs w:val="24"/>
              </w:rPr>
            </w:pPr>
            <w:r>
              <w:rPr>
                <w:sz w:val="24"/>
                <w:szCs w:val="24"/>
              </w:rPr>
              <w:t>101,7</w:t>
            </w:r>
          </w:p>
        </w:tc>
        <w:tc>
          <w:tcPr>
            <w:tcW w:w="1515" w:type="dxa"/>
            <w:vAlign w:val="center"/>
          </w:tcPr>
          <w:p w:rsidR="001A1717" w:rsidRPr="00CE0B9A" w:rsidRDefault="001A1717" w:rsidP="009D4688">
            <w:pPr>
              <w:jc w:val="center"/>
              <w:rPr>
                <w:sz w:val="24"/>
                <w:szCs w:val="24"/>
              </w:rPr>
            </w:pPr>
            <w:r>
              <w:rPr>
                <w:sz w:val="24"/>
                <w:szCs w:val="24"/>
              </w:rPr>
              <w:t>99,7</w:t>
            </w:r>
          </w:p>
        </w:tc>
      </w:tr>
    </w:tbl>
    <w:p w:rsidR="001A1717" w:rsidRPr="00CE0B9A" w:rsidRDefault="001A1717" w:rsidP="001A1717">
      <w:pPr>
        <w:tabs>
          <w:tab w:val="left" w:pos="3623"/>
        </w:tabs>
        <w:ind w:firstLine="567"/>
        <w:jc w:val="both"/>
        <w:rPr>
          <w:sz w:val="24"/>
          <w:szCs w:val="24"/>
        </w:rPr>
      </w:pPr>
    </w:p>
    <w:p w:rsidR="001A1717" w:rsidRPr="00E36201" w:rsidRDefault="001A1717" w:rsidP="001A1717">
      <w:pPr>
        <w:tabs>
          <w:tab w:val="left" w:pos="3623"/>
        </w:tabs>
        <w:ind w:firstLine="567"/>
        <w:jc w:val="both"/>
        <w:rPr>
          <w:sz w:val="24"/>
          <w:szCs w:val="24"/>
        </w:rPr>
      </w:pPr>
      <w:r w:rsidRPr="00E36201">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и мониторингу задолженности по категориям групп потребителей, проводимому коммунальщиками города, за 9 месяцев 2021 года  отмечено сокращение площади ветхого и аварийного жилья в городе на 5,3%. </w:t>
      </w:r>
    </w:p>
    <w:p w:rsidR="001A1717" w:rsidRPr="00163A4E" w:rsidRDefault="001A1717" w:rsidP="001A1717">
      <w:pPr>
        <w:pStyle w:val="aff"/>
        <w:spacing w:line="0" w:lineRule="atLeast"/>
        <w:rPr>
          <w:sz w:val="24"/>
          <w:szCs w:val="24"/>
        </w:rPr>
      </w:pPr>
      <w:r w:rsidRPr="00E36201">
        <w:rPr>
          <w:sz w:val="24"/>
          <w:szCs w:val="24"/>
        </w:rPr>
        <w:t>АО «</w:t>
      </w:r>
      <w:proofErr w:type="spellStart"/>
      <w:r w:rsidRPr="00E36201">
        <w:rPr>
          <w:sz w:val="24"/>
          <w:szCs w:val="24"/>
        </w:rPr>
        <w:t>Урайтеплоэнергия</w:t>
      </w:r>
      <w:proofErr w:type="spellEnd"/>
      <w:r w:rsidRPr="00E36201">
        <w:rPr>
          <w:sz w:val="24"/>
          <w:szCs w:val="24"/>
        </w:rPr>
        <w:t xml:space="preserve">»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160,04 км </w:t>
      </w:r>
      <w:r w:rsidRPr="00E36201">
        <w:rPr>
          <w:sz w:val="24"/>
          <w:szCs w:val="24"/>
        </w:rPr>
        <w:lastRenderedPageBreak/>
        <w:t>тепловых сетей (на 01.</w:t>
      </w:r>
      <w:r>
        <w:rPr>
          <w:sz w:val="24"/>
          <w:szCs w:val="24"/>
        </w:rPr>
        <w:t>10</w:t>
      </w:r>
      <w:r w:rsidRPr="00E36201">
        <w:rPr>
          <w:sz w:val="24"/>
          <w:szCs w:val="24"/>
        </w:rPr>
        <w:t>.202</w:t>
      </w:r>
      <w:r>
        <w:rPr>
          <w:sz w:val="24"/>
          <w:szCs w:val="24"/>
        </w:rPr>
        <w:t>1</w:t>
      </w:r>
      <w:r w:rsidRPr="00E36201">
        <w:rPr>
          <w:sz w:val="24"/>
          <w:szCs w:val="24"/>
        </w:rPr>
        <w:t xml:space="preserve"> – </w:t>
      </w:r>
      <w:r w:rsidRPr="00E36201">
        <w:rPr>
          <w:color w:val="000000"/>
          <w:sz w:val="24"/>
          <w:szCs w:val="24"/>
        </w:rPr>
        <w:t>16</w:t>
      </w:r>
      <w:r>
        <w:rPr>
          <w:color w:val="000000"/>
          <w:sz w:val="24"/>
          <w:szCs w:val="24"/>
        </w:rPr>
        <w:t>1</w:t>
      </w:r>
      <w:r w:rsidRPr="00E36201">
        <w:rPr>
          <w:color w:val="000000"/>
          <w:sz w:val="24"/>
          <w:szCs w:val="24"/>
        </w:rPr>
        <w:t>,</w:t>
      </w:r>
      <w:r>
        <w:rPr>
          <w:color w:val="000000"/>
          <w:sz w:val="24"/>
          <w:szCs w:val="24"/>
        </w:rPr>
        <w:t>18</w:t>
      </w:r>
      <w:r w:rsidRPr="00E36201">
        <w:rPr>
          <w:color w:val="000000"/>
          <w:sz w:val="24"/>
          <w:szCs w:val="24"/>
        </w:rPr>
        <w:t xml:space="preserve"> км.);</w:t>
      </w:r>
      <w:r w:rsidRPr="00E36201">
        <w:rPr>
          <w:sz w:val="24"/>
          <w:szCs w:val="24"/>
        </w:rPr>
        <w:t xml:space="preserve"> </w:t>
      </w:r>
      <w:r w:rsidRPr="00163A4E">
        <w:rPr>
          <w:sz w:val="24"/>
          <w:szCs w:val="24"/>
        </w:rPr>
        <w:t>заключено 1</w:t>
      </w:r>
      <w:r w:rsidR="00163A4E" w:rsidRPr="00163A4E">
        <w:rPr>
          <w:sz w:val="24"/>
          <w:szCs w:val="24"/>
        </w:rPr>
        <w:t>4</w:t>
      </w:r>
      <w:r w:rsidRPr="00163A4E">
        <w:rPr>
          <w:sz w:val="24"/>
          <w:szCs w:val="24"/>
        </w:rPr>
        <w:t xml:space="preserve"> </w:t>
      </w:r>
      <w:proofErr w:type="spellStart"/>
      <w:r w:rsidRPr="00163A4E">
        <w:rPr>
          <w:sz w:val="24"/>
          <w:szCs w:val="24"/>
        </w:rPr>
        <w:t>энергосервисных</w:t>
      </w:r>
      <w:proofErr w:type="spellEnd"/>
      <w:r w:rsidRPr="00163A4E">
        <w:rPr>
          <w:sz w:val="24"/>
          <w:szCs w:val="24"/>
        </w:rPr>
        <w:t xml:space="preserve"> контрактов на выполнение работ, направленных на энергосбережение</w:t>
      </w:r>
      <w:r w:rsidRPr="00E36201">
        <w:rPr>
          <w:sz w:val="24"/>
          <w:szCs w:val="24"/>
        </w:rPr>
        <w:t xml:space="preserve"> и повышение энергетической эффективности использования тепловой </w:t>
      </w:r>
      <w:r w:rsidR="00163A4E">
        <w:rPr>
          <w:sz w:val="24"/>
          <w:szCs w:val="24"/>
        </w:rPr>
        <w:t xml:space="preserve">и электрической энергии </w:t>
      </w:r>
      <w:r w:rsidRPr="00E36201">
        <w:rPr>
          <w:sz w:val="24"/>
          <w:szCs w:val="24"/>
        </w:rPr>
        <w:t>в образовательных организациях. За 9 месяцев 2021 года полезный отпуск составил 168 299,394 Гкал, в том числе населению 112 891,26 Гкал.</w:t>
      </w:r>
      <w:r>
        <w:rPr>
          <w:sz w:val="24"/>
          <w:szCs w:val="24"/>
        </w:rPr>
        <w:t xml:space="preserve"> </w:t>
      </w:r>
    </w:p>
    <w:p w:rsidR="001A1717" w:rsidRPr="00306B89" w:rsidRDefault="001A1717" w:rsidP="001A1717">
      <w:pPr>
        <w:pStyle w:val="aff"/>
        <w:spacing w:line="0" w:lineRule="atLeast"/>
        <w:rPr>
          <w:sz w:val="24"/>
          <w:szCs w:val="24"/>
        </w:rPr>
      </w:pPr>
      <w:proofErr w:type="gramStart"/>
      <w:r w:rsidRPr="00E36201">
        <w:rPr>
          <w:sz w:val="24"/>
          <w:szCs w:val="24"/>
        </w:rPr>
        <w:t>В рамках концессионного соглашения, заключенным между администрацией  города Урай и АО «</w:t>
      </w:r>
      <w:proofErr w:type="spellStart"/>
      <w:r w:rsidRPr="00E36201">
        <w:rPr>
          <w:sz w:val="24"/>
          <w:szCs w:val="24"/>
        </w:rPr>
        <w:t>Урайтеплоэнергия</w:t>
      </w:r>
      <w:proofErr w:type="spellEnd"/>
      <w:r w:rsidRPr="00E36201">
        <w:rPr>
          <w:sz w:val="24"/>
          <w:szCs w:val="24"/>
        </w:rPr>
        <w:t xml:space="preserve">» от 26 декабря 2016 года, были выполнены мероприятия </w:t>
      </w:r>
      <w:r w:rsidRPr="00306B89">
        <w:rPr>
          <w:sz w:val="24"/>
          <w:szCs w:val="24"/>
        </w:rPr>
        <w:t xml:space="preserve">по подготовке объектов жилищно-коммунального хозяйства к работе в осенне-зимний период 2021-2022 годов </w:t>
      </w:r>
      <w:r>
        <w:rPr>
          <w:sz w:val="24"/>
          <w:szCs w:val="24"/>
        </w:rPr>
        <w:t>по состоянию на 01.10.2021</w:t>
      </w:r>
      <w:r w:rsidRPr="00306B89">
        <w:rPr>
          <w:sz w:val="24"/>
          <w:szCs w:val="24"/>
        </w:rPr>
        <w:t xml:space="preserve"> выполнена замена сетей ГВС  в объеме 1,59 км с учетом прошлого года, замена одного котла на котельной МАК-4, а также завершены работы по реконструкции</w:t>
      </w:r>
      <w:proofErr w:type="gramEnd"/>
      <w:r w:rsidRPr="00306B89">
        <w:rPr>
          <w:sz w:val="24"/>
          <w:szCs w:val="24"/>
        </w:rPr>
        <w:t xml:space="preserve"> магистральных сетей  теплоснабжения  в объеме 0,5 км в двухтрубном исполнении. Работы выполнены в срок и в полном объеме.</w:t>
      </w:r>
    </w:p>
    <w:p w:rsidR="001A1717" w:rsidRPr="00E36201" w:rsidRDefault="001A1717" w:rsidP="001A1717">
      <w:pPr>
        <w:jc w:val="both"/>
      </w:pPr>
      <w:r w:rsidRPr="00495E47">
        <w:rPr>
          <w:rFonts w:eastAsia="Calibri"/>
        </w:rPr>
        <w:t xml:space="preserve">         </w:t>
      </w:r>
      <w:r w:rsidRPr="00495E47">
        <w:t xml:space="preserve">  </w:t>
      </w:r>
      <w:r w:rsidRPr="00E36201">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1A1717" w:rsidRPr="00192FA2" w:rsidRDefault="001A1717" w:rsidP="001A1717">
      <w:pPr>
        <w:pStyle w:val="24"/>
        <w:spacing w:after="0" w:line="240" w:lineRule="auto"/>
        <w:ind w:firstLine="567"/>
        <w:jc w:val="both"/>
        <w:rPr>
          <w:sz w:val="24"/>
          <w:szCs w:val="24"/>
        </w:rPr>
      </w:pPr>
      <w:r w:rsidRPr="00192FA2">
        <w:rPr>
          <w:sz w:val="24"/>
          <w:szCs w:val="24"/>
        </w:rPr>
        <w:t xml:space="preserve">Водоснабжение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192FA2">
        <w:rPr>
          <w:sz w:val="24"/>
          <w:szCs w:val="24"/>
        </w:rPr>
        <w:t>Конда</w:t>
      </w:r>
      <w:proofErr w:type="spellEnd"/>
      <w:r w:rsidRPr="00192FA2">
        <w:rPr>
          <w:sz w:val="24"/>
          <w:szCs w:val="24"/>
        </w:rPr>
        <w:t>. На 01.10.2021 АО «Водоканал» реализовано воды всем потребителям  1324,435</w:t>
      </w:r>
      <w:r w:rsidRPr="00192FA2">
        <w:rPr>
          <w:color w:val="FF0000"/>
          <w:sz w:val="24"/>
          <w:szCs w:val="24"/>
        </w:rPr>
        <w:t xml:space="preserve"> </w:t>
      </w:r>
      <w:r w:rsidRPr="00192FA2">
        <w:rPr>
          <w:sz w:val="24"/>
          <w:szCs w:val="24"/>
        </w:rPr>
        <w:t>тыс. м3, в т.ч. населению  848,098 тыс.м3.</w:t>
      </w:r>
    </w:p>
    <w:p w:rsidR="001A1717" w:rsidRPr="00192FA2" w:rsidRDefault="001A1717" w:rsidP="001A1717">
      <w:pPr>
        <w:ind w:firstLine="567"/>
        <w:jc w:val="both"/>
        <w:rPr>
          <w:sz w:val="24"/>
          <w:szCs w:val="24"/>
        </w:rPr>
      </w:pPr>
      <w:r w:rsidRPr="00192FA2">
        <w:rPr>
          <w:sz w:val="24"/>
          <w:szCs w:val="24"/>
        </w:rPr>
        <w:t xml:space="preserve">На 01.10.2021 АО «Шаимгаз» реализовано сжиженного газа 531,393 </w:t>
      </w:r>
      <w:proofErr w:type="spellStart"/>
      <w:r w:rsidRPr="00192FA2">
        <w:rPr>
          <w:sz w:val="24"/>
          <w:szCs w:val="24"/>
        </w:rPr>
        <w:t>тн</w:t>
      </w:r>
      <w:proofErr w:type="spellEnd"/>
      <w:r w:rsidRPr="00192FA2">
        <w:rPr>
          <w:sz w:val="24"/>
          <w:szCs w:val="24"/>
        </w:rPr>
        <w:t xml:space="preserve">.,  в том числе населению 6,444 </w:t>
      </w:r>
      <w:proofErr w:type="spellStart"/>
      <w:r w:rsidRPr="00192FA2">
        <w:rPr>
          <w:sz w:val="24"/>
          <w:szCs w:val="24"/>
        </w:rPr>
        <w:t>тн</w:t>
      </w:r>
      <w:proofErr w:type="spellEnd"/>
      <w:r w:rsidRPr="00192FA2">
        <w:rPr>
          <w:sz w:val="24"/>
          <w:szCs w:val="24"/>
        </w:rPr>
        <w:t>., реализовано попутного газа (с учетом транспортировки) 39 377,58</w:t>
      </w:r>
      <w:r w:rsidRPr="00192FA2">
        <w:rPr>
          <w:b/>
          <w:sz w:val="24"/>
          <w:szCs w:val="24"/>
        </w:rPr>
        <w:t xml:space="preserve"> </w:t>
      </w:r>
      <w:r w:rsidRPr="00192FA2">
        <w:rPr>
          <w:sz w:val="24"/>
          <w:szCs w:val="24"/>
        </w:rPr>
        <w:t xml:space="preserve"> тыс</w:t>
      </w:r>
      <w:proofErr w:type="gramStart"/>
      <w:r w:rsidRPr="00192FA2">
        <w:rPr>
          <w:sz w:val="24"/>
          <w:szCs w:val="24"/>
        </w:rPr>
        <w:t>.м</w:t>
      </w:r>
      <w:proofErr w:type="gramEnd"/>
      <w:r w:rsidRPr="00192FA2">
        <w:rPr>
          <w:sz w:val="24"/>
          <w:szCs w:val="24"/>
        </w:rPr>
        <w:t xml:space="preserve">3, </w:t>
      </w:r>
      <w:r>
        <w:rPr>
          <w:sz w:val="24"/>
          <w:szCs w:val="24"/>
        </w:rPr>
        <w:t xml:space="preserve"> </w:t>
      </w:r>
      <w:r w:rsidRPr="00192FA2">
        <w:rPr>
          <w:sz w:val="24"/>
          <w:szCs w:val="24"/>
        </w:rPr>
        <w:t>в том числе  населению – 9 518,721 м3.</w:t>
      </w:r>
    </w:p>
    <w:p w:rsidR="001A1717" w:rsidRDefault="001A1717" w:rsidP="001A1717">
      <w:pPr>
        <w:ind w:firstLine="567"/>
        <w:jc w:val="both"/>
        <w:rPr>
          <w:sz w:val="24"/>
          <w:szCs w:val="24"/>
        </w:rPr>
      </w:pPr>
      <w:r w:rsidRPr="00192FA2">
        <w:rPr>
          <w:sz w:val="24"/>
          <w:szCs w:val="24"/>
        </w:rPr>
        <w:t xml:space="preserve">АО «ЮТЭК-Энергия» осуществляет оказание услуг по передаче электрической энергии потребителям города и частично производственной зоны. </w:t>
      </w:r>
      <w:proofErr w:type="gramStart"/>
      <w:r w:rsidRPr="00192FA2">
        <w:rPr>
          <w:sz w:val="24"/>
          <w:szCs w:val="24"/>
        </w:rPr>
        <w:t>Согласно договора</w:t>
      </w:r>
      <w:proofErr w:type="gramEnd"/>
      <w:r w:rsidRPr="00192FA2">
        <w:rPr>
          <w:sz w:val="24"/>
          <w:szCs w:val="24"/>
        </w:rPr>
        <w:t xml:space="preserve"> купли-продажи от 26.12.2016 №133 оборудование и энергоснабжение города Урай переданы открытому акционерному обществу «Югорская территориальная  энергетическая компания – региональные сети». </w:t>
      </w:r>
    </w:p>
    <w:p w:rsidR="00212748" w:rsidRPr="00192FA2" w:rsidRDefault="00212748" w:rsidP="001A1717">
      <w:pPr>
        <w:ind w:firstLine="567"/>
        <w:jc w:val="both"/>
        <w:rPr>
          <w:sz w:val="24"/>
          <w:szCs w:val="24"/>
        </w:rPr>
      </w:pPr>
    </w:p>
    <w:p w:rsidR="00BE7294" w:rsidRPr="00273FD5" w:rsidRDefault="00BE7294" w:rsidP="00BE7294">
      <w:pPr>
        <w:pStyle w:val="af2"/>
        <w:ind w:left="0" w:firstLine="567"/>
        <w:rPr>
          <w:b/>
          <w:sz w:val="24"/>
          <w:szCs w:val="24"/>
        </w:rPr>
      </w:pPr>
      <w:r w:rsidRPr="00273FD5">
        <w:rPr>
          <w:b/>
          <w:sz w:val="24"/>
          <w:szCs w:val="24"/>
        </w:rPr>
        <w:t>8. Транспорт и связь</w:t>
      </w:r>
    </w:p>
    <w:p w:rsidR="00BE7294" w:rsidRPr="00273FD5" w:rsidRDefault="00BE7294" w:rsidP="00BE7294">
      <w:pPr>
        <w:ind w:firstLine="567"/>
        <w:jc w:val="both"/>
        <w:rPr>
          <w:b/>
          <w:sz w:val="24"/>
          <w:szCs w:val="24"/>
        </w:rPr>
      </w:pPr>
      <w:r w:rsidRPr="00273FD5">
        <w:rPr>
          <w:b/>
          <w:sz w:val="24"/>
          <w:szCs w:val="24"/>
        </w:rPr>
        <w:t>8.1. Предоставление транспортных услуг и организация транспортного обслуживания населения</w:t>
      </w:r>
    </w:p>
    <w:p w:rsidR="00BE7294" w:rsidRPr="00273FD5" w:rsidRDefault="00BE7294" w:rsidP="00BE7294">
      <w:pPr>
        <w:pStyle w:val="33"/>
        <w:spacing w:after="0"/>
        <w:ind w:firstLine="709"/>
        <w:jc w:val="both"/>
        <w:rPr>
          <w:sz w:val="24"/>
          <w:szCs w:val="24"/>
        </w:rPr>
      </w:pPr>
      <w:proofErr w:type="gramStart"/>
      <w:r w:rsidRPr="00273FD5">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273FD5">
        <w:rPr>
          <w:i/>
          <w:sz w:val="24"/>
          <w:szCs w:val="24"/>
        </w:rPr>
        <w:t xml:space="preserve"> </w:t>
      </w:r>
      <w:r w:rsidRPr="00273FD5">
        <w:rPr>
          <w:sz w:val="24"/>
          <w:szCs w:val="24"/>
        </w:rPr>
        <w:t>предусмотрено финансирование на 2021 год в объеме 7670,0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273FD5">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постановлением администрации города Урай от 29.09.2020 №2341. За отчетный период освоено 4940,2 тыс</w:t>
      </w:r>
      <w:proofErr w:type="gramStart"/>
      <w:r w:rsidRPr="00273FD5">
        <w:rPr>
          <w:sz w:val="24"/>
          <w:szCs w:val="24"/>
        </w:rPr>
        <w:t>.р</w:t>
      </w:r>
      <w:proofErr w:type="gramEnd"/>
      <w:r w:rsidRPr="00273FD5">
        <w:rPr>
          <w:sz w:val="24"/>
          <w:szCs w:val="24"/>
        </w:rPr>
        <w:t>ублей.</w:t>
      </w:r>
    </w:p>
    <w:p w:rsidR="00BE7294" w:rsidRPr="00273FD5" w:rsidRDefault="00BE7294" w:rsidP="00BE7294">
      <w:pPr>
        <w:ind w:firstLine="709"/>
        <w:jc w:val="both"/>
        <w:rPr>
          <w:sz w:val="24"/>
          <w:szCs w:val="24"/>
        </w:rPr>
      </w:pPr>
      <w:r w:rsidRPr="00273FD5">
        <w:rPr>
          <w:sz w:val="24"/>
          <w:szCs w:val="24"/>
        </w:rPr>
        <w:t xml:space="preserve">В городе Урай для населения предусмотрено 8 автобусных маршрутов круглогодичного действия, перевозчиками которых выполнено за </w:t>
      </w:r>
      <w:r>
        <w:rPr>
          <w:sz w:val="24"/>
          <w:szCs w:val="24"/>
        </w:rPr>
        <w:t>9 месяцев</w:t>
      </w:r>
      <w:r w:rsidRPr="00273FD5">
        <w:rPr>
          <w:sz w:val="24"/>
          <w:szCs w:val="24"/>
        </w:rPr>
        <w:t xml:space="preserve"> 2021 года </w:t>
      </w:r>
      <w:r>
        <w:rPr>
          <w:sz w:val="24"/>
          <w:szCs w:val="24"/>
        </w:rPr>
        <w:t>25243</w:t>
      </w:r>
      <w:r w:rsidRPr="00273FD5">
        <w:rPr>
          <w:sz w:val="24"/>
          <w:szCs w:val="24"/>
        </w:rPr>
        <w:t xml:space="preserve"> рейса и перевезено </w:t>
      </w:r>
      <w:r>
        <w:rPr>
          <w:sz w:val="24"/>
          <w:szCs w:val="24"/>
        </w:rPr>
        <w:t>65103</w:t>
      </w:r>
      <w:r w:rsidRPr="00273FD5">
        <w:rPr>
          <w:sz w:val="24"/>
          <w:szCs w:val="24"/>
        </w:rPr>
        <w:t xml:space="preserve"> человека.</w:t>
      </w:r>
    </w:p>
    <w:p w:rsidR="00BE7294" w:rsidRPr="00273FD5" w:rsidRDefault="00BE7294" w:rsidP="00BE7294">
      <w:pPr>
        <w:ind w:left="28" w:firstLine="680"/>
        <w:jc w:val="both"/>
        <w:rPr>
          <w:sz w:val="24"/>
          <w:szCs w:val="24"/>
        </w:rPr>
      </w:pPr>
      <w:proofErr w:type="gramStart"/>
      <w:r w:rsidRPr="00273FD5">
        <w:rPr>
          <w:sz w:val="24"/>
          <w:szCs w:val="24"/>
        </w:rPr>
        <w:t xml:space="preserve">В рамках реализации муниципальной программы «Развитие транспортной системы города Урай» на 2021 год предусмотрено 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273FD5">
        <w:rPr>
          <w:sz w:val="24"/>
          <w:szCs w:val="24"/>
        </w:rPr>
        <w:t>Конда</w:t>
      </w:r>
      <w:proofErr w:type="spellEnd"/>
      <w:r w:rsidRPr="00273FD5">
        <w:rPr>
          <w:sz w:val="24"/>
          <w:szCs w:val="24"/>
        </w:rPr>
        <w:t>.</w:t>
      </w:r>
      <w:proofErr w:type="gramEnd"/>
    </w:p>
    <w:p w:rsidR="00BE7294" w:rsidRPr="00273FD5" w:rsidRDefault="00BE7294" w:rsidP="00BE7294">
      <w:pPr>
        <w:ind w:firstLine="709"/>
        <w:jc w:val="both"/>
        <w:rPr>
          <w:sz w:val="24"/>
        </w:rPr>
      </w:pPr>
      <w:r w:rsidRPr="00273FD5">
        <w:rPr>
          <w:sz w:val="24"/>
          <w:szCs w:val="24"/>
        </w:rPr>
        <w:t>Заключено Соглашение с ООО «</w:t>
      </w:r>
      <w:proofErr w:type="spellStart"/>
      <w:r w:rsidRPr="00273FD5">
        <w:rPr>
          <w:sz w:val="24"/>
          <w:szCs w:val="24"/>
        </w:rPr>
        <w:t>Урайречфлот</w:t>
      </w:r>
      <w:proofErr w:type="spellEnd"/>
      <w:r w:rsidRPr="00273FD5">
        <w:rPr>
          <w:sz w:val="24"/>
          <w:szCs w:val="24"/>
        </w:rPr>
        <w:t xml:space="preserve">» о предоставлении субсидии на частичное возмещение затрат по транспортному обслуживанию населения при </w:t>
      </w:r>
      <w:r w:rsidRPr="00273FD5">
        <w:rPr>
          <w:sz w:val="24"/>
          <w:szCs w:val="24"/>
        </w:rPr>
        <w:lastRenderedPageBreak/>
        <w:t>переправлении через грузовую и пассажирскую переправу (на 01.</w:t>
      </w:r>
      <w:r>
        <w:rPr>
          <w:sz w:val="24"/>
          <w:szCs w:val="24"/>
        </w:rPr>
        <w:t>106</w:t>
      </w:r>
      <w:r w:rsidRPr="00273FD5">
        <w:rPr>
          <w:sz w:val="24"/>
          <w:szCs w:val="24"/>
        </w:rPr>
        <w:t xml:space="preserve">.2021 предоставлена субсидия в размере </w:t>
      </w:r>
      <w:r>
        <w:rPr>
          <w:sz w:val="24"/>
          <w:szCs w:val="24"/>
        </w:rPr>
        <w:t>6176,7</w:t>
      </w:r>
      <w:r w:rsidRPr="00273FD5">
        <w:rPr>
          <w:sz w:val="24"/>
          <w:szCs w:val="24"/>
        </w:rPr>
        <w:t xml:space="preserve"> тыс</w:t>
      </w:r>
      <w:proofErr w:type="gramStart"/>
      <w:r w:rsidRPr="00273FD5">
        <w:rPr>
          <w:sz w:val="24"/>
          <w:szCs w:val="24"/>
        </w:rPr>
        <w:t>.р</w:t>
      </w:r>
      <w:proofErr w:type="gramEnd"/>
      <w:r w:rsidRPr="00273FD5">
        <w:rPr>
          <w:sz w:val="24"/>
          <w:szCs w:val="24"/>
        </w:rPr>
        <w:t>ублей).</w:t>
      </w:r>
      <w:r w:rsidRPr="00273FD5">
        <w:rPr>
          <w:sz w:val="24"/>
        </w:rPr>
        <w:t xml:space="preserve">  </w:t>
      </w:r>
    </w:p>
    <w:p w:rsidR="00BE7294" w:rsidRPr="00273FD5" w:rsidRDefault="00BE7294" w:rsidP="00BE7294">
      <w:pPr>
        <w:widowControl w:val="0"/>
        <w:ind w:firstLine="709"/>
        <w:jc w:val="both"/>
        <w:rPr>
          <w:sz w:val="24"/>
          <w:szCs w:val="24"/>
        </w:rPr>
      </w:pPr>
      <w:r w:rsidRPr="00273FD5">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273FD5">
        <w:rPr>
          <w:sz w:val="24"/>
          <w:szCs w:val="24"/>
        </w:rPr>
        <w:t>Кондинского</w:t>
      </w:r>
      <w:proofErr w:type="spellEnd"/>
      <w:r w:rsidRPr="00273FD5">
        <w:rPr>
          <w:sz w:val="24"/>
          <w:szCs w:val="24"/>
        </w:rPr>
        <w:t xml:space="preserve"> района. В отчетном периоде аэропорт города Урай обслуживал движение самолетов в направлениях «Тюмень – Урай»; «Ханты-Мансийск – Урай – Екатеринбург – Урай – Ханты-Мансийск»; «</w:t>
      </w:r>
      <w:proofErr w:type="spellStart"/>
      <w:r w:rsidRPr="00273FD5">
        <w:rPr>
          <w:sz w:val="24"/>
          <w:szCs w:val="24"/>
        </w:rPr>
        <w:t>Урай-Советский</w:t>
      </w:r>
      <w:proofErr w:type="spellEnd"/>
      <w:r w:rsidRPr="00273FD5">
        <w:rPr>
          <w:sz w:val="24"/>
          <w:szCs w:val="24"/>
        </w:rPr>
        <w:t>».</w:t>
      </w:r>
    </w:p>
    <w:p w:rsidR="00BE7294" w:rsidRPr="00273FD5" w:rsidRDefault="00BE7294" w:rsidP="00BE7294">
      <w:pPr>
        <w:jc w:val="both"/>
        <w:rPr>
          <w:sz w:val="24"/>
          <w:szCs w:val="24"/>
        </w:rPr>
      </w:pPr>
      <w:r w:rsidRPr="00273FD5">
        <w:rPr>
          <w:sz w:val="24"/>
          <w:szCs w:val="24"/>
        </w:rPr>
        <w:t xml:space="preserve">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 Симферополь, Анапа).</w:t>
      </w:r>
    </w:p>
    <w:p w:rsidR="000553C0" w:rsidRPr="00874B39" w:rsidRDefault="000553C0" w:rsidP="00BE7294">
      <w:pPr>
        <w:ind w:firstLine="567"/>
        <w:rPr>
          <w:b/>
          <w:sz w:val="24"/>
          <w:szCs w:val="24"/>
        </w:rPr>
      </w:pPr>
    </w:p>
    <w:p w:rsidR="00BE7294" w:rsidRPr="00DC7B1C" w:rsidRDefault="00BE7294" w:rsidP="00BE7294">
      <w:pPr>
        <w:ind w:firstLine="567"/>
        <w:rPr>
          <w:b/>
          <w:sz w:val="24"/>
          <w:szCs w:val="24"/>
        </w:rPr>
      </w:pPr>
      <w:r w:rsidRPr="00DC7B1C">
        <w:rPr>
          <w:b/>
          <w:sz w:val="24"/>
          <w:szCs w:val="24"/>
        </w:rPr>
        <w:t>8.2. Улично-дорожная сеть города Урай</w:t>
      </w:r>
    </w:p>
    <w:p w:rsidR="00BE7294" w:rsidRPr="00DC7B1C" w:rsidRDefault="00BE7294" w:rsidP="00BE7294">
      <w:pPr>
        <w:ind w:firstLine="567"/>
        <w:jc w:val="both"/>
        <w:rPr>
          <w:sz w:val="24"/>
          <w:szCs w:val="24"/>
        </w:rPr>
      </w:pPr>
      <w:r w:rsidRPr="00DC7B1C">
        <w:rPr>
          <w:sz w:val="24"/>
          <w:szCs w:val="24"/>
        </w:rPr>
        <w:t>В соответствии с утвержденным перечнем автомобильных дорог общего пользования (Постановление администрации города Урай от 18.12.2020 №3193 с изм</w:t>
      </w:r>
      <w:r>
        <w:rPr>
          <w:sz w:val="24"/>
          <w:szCs w:val="24"/>
        </w:rPr>
        <w:t xml:space="preserve">енениями </w:t>
      </w:r>
      <w:r w:rsidRPr="00DC7B1C">
        <w:rPr>
          <w:sz w:val="24"/>
          <w:szCs w:val="24"/>
        </w:rPr>
        <w:t>от 26.03.2021 №795) в городе Урай имеется 163,376 км</w:t>
      </w:r>
      <w:proofErr w:type="gramStart"/>
      <w:r w:rsidRPr="00DC7B1C">
        <w:rPr>
          <w:sz w:val="24"/>
          <w:szCs w:val="24"/>
        </w:rPr>
        <w:t>.</w:t>
      </w:r>
      <w:proofErr w:type="gramEnd"/>
      <w:r w:rsidRPr="00DC7B1C">
        <w:rPr>
          <w:sz w:val="24"/>
          <w:szCs w:val="24"/>
        </w:rPr>
        <w:t xml:space="preserve"> </w:t>
      </w:r>
      <w:proofErr w:type="gramStart"/>
      <w:r w:rsidRPr="00DC7B1C">
        <w:rPr>
          <w:sz w:val="24"/>
          <w:szCs w:val="24"/>
        </w:rPr>
        <w:t>д</w:t>
      </w:r>
      <w:proofErr w:type="gramEnd"/>
      <w:r w:rsidRPr="00DC7B1C">
        <w:rPr>
          <w:sz w:val="24"/>
          <w:szCs w:val="24"/>
        </w:rPr>
        <w:t xml:space="preserve">орог общего пользования и внутриквартальных проездов: </w:t>
      </w:r>
    </w:p>
    <w:p w:rsidR="00BE7294" w:rsidRPr="00DC7B1C" w:rsidRDefault="00BE7294" w:rsidP="00BE7294">
      <w:pPr>
        <w:jc w:val="center"/>
        <w:rPr>
          <w:b/>
          <w:sz w:val="24"/>
          <w:szCs w:val="24"/>
        </w:rPr>
      </w:pPr>
      <w:r w:rsidRPr="00DC7B1C">
        <w:rPr>
          <w:b/>
          <w:sz w:val="24"/>
          <w:szCs w:val="24"/>
        </w:rPr>
        <w:t>Основные показатели развития улично-дорожной сети</w:t>
      </w:r>
    </w:p>
    <w:p w:rsidR="00BE7294" w:rsidRPr="000553C0" w:rsidRDefault="00BE7294" w:rsidP="00BE7294">
      <w:pPr>
        <w:ind w:firstLine="709"/>
        <w:rPr>
          <w:sz w:val="24"/>
          <w:szCs w:val="24"/>
        </w:rPr>
      </w:pPr>
      <w:r w:rsidRPr="00DC7B1C">
        <w:rPr>
          <w:sz w:val="24"/>
          <w:szCs w:val="24"/>
        </w:rPr>
        <w:t xml:space="preserve">                                                                                                                               </w:t>
      </w:r>
      <w:r w:rsidRPr="000553C0">
        <w:rPr>
          <w:sz w:val="24"/>
          <w:szCs w:val="24"/>
        </w:rPr>
        <w:t>таблица 6</w:t>
      </w:r>
    </w:p>
    <w:tbl>
      <w:tblPr>
        <w:tblStyle w:val="ad"/>
        <w:tblW w:w="9498" w:type="dxa"/>
        <w:tblInd w:w="108" w:type="dxa"/>
        <w:tblLayout w:type="fixed"/>
        <w:tblLook w:val="04A0"/>
      </w:tblPr>
      <w:tblGrid>
        <w:gridCol w:w="5670"/>
        <w:gridCol w:w="851"/>
        <w:gridCol w:w="1559"/>
        <w:gridCol w:w="1418"/>
      </w:tblGrid>
      <w:tr w:rsidR="00BE7294" w:rsidRPr="000553C0" w:rsidTr="009D6768">
        <w:tc>
          <w:tcPr>
            <w:tcW w:w="5670" w:type="dxa"/>
          </w:tcPr>
          <w:p w:rsidR="00BE7294" w:rsidRPr="000553C0" w:rsidRDefault="00BE7294" w:rsidP="009D6768">
            <w:pPr>
              <w:jc w:val="center"/>
              <w:rPr>
                <w:sz w:val="24"/>
                <w:szCs w:val="24"/>
              </w:rPr>
            </w:pPr>
            <w:r w:rsidRPr="000553C0">
              <w:rPr>
                <w:sz w:val="24"/>
                <w:szCs w:val="24"/>
              </w:rPr>
              <w:t>Наименование показателя</w:t>
            </w:r>
          </w:p>
        </w:tc>
        <w:tc>
          <w:tcPr>
            <w:tcW w:w="851" w:type="dxa"/>
          </w:tcPr>
          <w:p w:rsidR="00BE7294" w:rsidRPr="000553C0" w:rsidRDefault="00BE7294" w:rsidP="009D6768">
            <w:pPr>
              <w:jc w:val="center"/>
              <w:rPr>
                <w:sz w:val="24"/>
                <w:szCs w:val="24"/>
              </w:rPr>
            </w:pPr>
            <w:r w:rsidRPr="000553C0">
              <w:rPr>
                <w:sz w:val="24"/>
                <w:szCs w:val="24"/>
              </w:rPr>
              <w:t>Ед.</w:t>
            </w:r>
          </w:p>
          <w:p w:rsidR="00BE7294" w:rsidRPr="000553C0" w:rsidRDefault="00BE7294" w:rsidP="009D6768">
            <w:pPr>
              <w:jc w:val="center"/>
              <w:rPr>
                <w:sz w:val="24"/>
                <w:szCs w:val="24"/>
              </w:rPr>
            </w:pPr>
            <w:proofErr w:type="spellStart"/>
            <w:r w:rsidRPr="000553C0">
              <w:rPr>
                <w:sz w:val="24"/>
                <w:szCs w:val="24"/>
              </w:rPr>
              <w:t>изм</w:t>
            </w:r>
            <w:proofErr w:type="spellEnd"/>
            <w:r w:rsidRPr="000553C0">
              <w:rPr>
                <w:sz w:val="24"/>
                <w:szCs w:val="24"/>
              </w:rPr>
              <w:t>.</w:t>
            </w:r>
          </w:p>
        </w:tc>
        <w:tc>
          <w:tcPr>
            <w:tcW w:w="1559" w:type="dxa"/>
          </w:tcPr>
          <w:p w:rsidR="00BE7294" w:rsidRPr="000553C0" w:rsidRDefault="00BE7294" w:rsidP="009D6768">
            <w:pPr>
              <w:jc w:val="center"/>
              <w:rPr>
                <w:sz w:val="24"/>
                <w:szCs w:val="24"/>
              </w:rPr>
            </w:pPr>
            <w:r w:rsidRPr="000553C0">
              <w:rPr>
                <w:sz w:val="24"/>
                <w:szCs w:val="24"/>
              </w:rPr>
              <w:t xml:space="preserve">01.10.2020 </w:t>
            </w:r>
          </w:p>
        </w:tc>
        <w:tc>
          <w:tcPr>
            <w:tcW w:w="1418" w:type="dxa"/>
          </w:tcPr>
          <w:p w:rsidR="00BE7294" w:rsidRPr="000553C0" w:rsidRDefault="00BE7294" w:rsidP="009D6768">
            <w:pPr>
              <w:jc w:val="center"/>
              <w:rPr>
                <w:sz w:val="24"/>
                <w:szCs w:val="24"/>
              </w:rPr>
            </w:pPr>
            <w:r w:rsidRPr="000553C0">
              <w:rPr>
                <w:sz w:val="24"/>
                <w:szCs w:val="24"/>
              </w:rPr>
              <w:t xml:space="preserve">01.10.2021 </w:t>
            </w:r>
          </w:p>
        </w:tc>
      </w:tr>
      <w:tr w:rsidR="00BE7294" w:rsidRPr="000553C0" w:rsidTr="009D6768">
        <w:tc>
          <w:tcPr>
            <w:tcW w:w="5670" w:type="dxa"/>
          </w:tcPr>
          <w:p w:rsidR="00BE7294" w:rsidRPr="000553C0" w:rsidRDefault="00BE7294" w:rsidP="009D6768">
            <w:pPr>
              <w:rPr>
                <w:sz w:val="24"/>
                <w:szCs w:val="24"/>
              </w:rPr>
            </w:pPr>
            <w:r w:rsidRPr="000553C0">
              <w:rPr>
                <w:sz w:val="24"/>
                <w:szCs w:val="24"/>
              </w:rPr>
              <w:t>Дороги общего пользования и внутриквартальных проездов, из них:</w:t>
            </w:r>
          </w:p>
        </w:tc>
        <w:tc>
          <w:tcPr>
            <w:tcW w:w="851" w:type="dxa"/>
          </w:tcPr>
          <w:p w:rsidR="00BE7294" w:rsidRPr="000553C0" w:rsidRDefault="00BE7294" w:rsidP="009D6768">
            <w:pPr>
              <w:jc w:val="center"/>
              <w:rPr>
                <w:sz w:val="24"/>
                <w:szCs w:val="24"/>
              </w:rPr>
            </w:pPr>
            <w:proofErr w:type="gramStart"/>
            <w:r w:rsidRPr="000553C0">
              <w:rPr>
                <w:sz w:val="24"/>
                <w:szCs w:val="24"/>
              </w:rPr>
              <w:t>км</w:t>
            </w:r>
            <w:proofErr w:type="gramEnd"/>
            <w:r w:rsidRPr="000553C0">
              <w:rPr>
                <w:sz w:val="24"/>
                <w:szCs w:val="24"/>
              </w:rPr>
              <w:t>.</w:t>
            </w:r>
          </w:p>
        </w:tc>
        <w:tc>
          <w:tcPr>
            <w:tcW w:w="1559" w:type="dxa"/>
            <w:vAlign w:val="center"/>
          </w:tcPr>
          <w:p w:rsidR="00BE7294" w:rsidRPr="000553C0" w:rsidRDefault="00BE7294" w:rsidP="009D6768">
            <w:pPr>
              <w:jc w:val="center"/>
              <w:rPr>
                <w:rFonts w:eastAsia="Calibri"/>
                <w:sz w:val="24"/>
                <w:szCs w:val="24"/>
                <w:lang w:val="en-US"/>
              </w:rPr>
            </w:pPr>
            <w:r w:rsidRPr="000553C0">
              <w:rPr>
                <w:sz w:val="24"/>
                <w:szCs w:val="24"/>
              </w:rPr>
              <w:t>163,137</w:t>
            </w:r>
          </w:p>
        </w:tc>
        <w:tc>
          <w:tcPr>
            <w:tcW w:w="1418" w:type="dxa"/>
            <w:vAlign w:val="center"/>
          </w:tcPr>
          <w:p w:rsidR="00BE7294" w:rsidRPr="000553C0" w:rsidRDefault="00BE7294" w:rsidP="009D6768">
            <w:pPr>
              <w:jc w:val="center"/>
              <w:rPr>
                <w:rFonts w:eastAsia="Calibri"/>
                <w:sz w:val="24"/>
                <w:szCs w:val="24"/>
              </w:rPr>
            </w:pPr>
            <w:r w:rsidRPr="000553C0">
              <w:rPr>
                <w:sz w:val="24"/>
                <w:szCs w:val="24"/>
              </w:rPr>
              <w:t>163,376</w:t>
            </w:r>
          </w:p>
        </w:tc>
      </w:tr>
      <w:tr w:rsidR="00BE7294" w:rsidRPr="000553C0" w:rsidTr="009D6768">
        <w:trPr>
          <w:trHeight w:val="654"/>
        </w:trPr>
        <w:tc>
          <w:tcPr>
            <w:tcW w:w="5670" w:type="dxa"/>
          </w:tcPr>
          <w:p w:rsidR="00BE7294" w:rsidRPr="000553C0" w:rsidRDefault="00BE7294" w:rsidP="009D6768">
            <w:pPr>
              <w:rPr>
                <w:sz w:val="24"/>
                <w:szCs w:val="24"/>
              </w:rPr>
            </w:pPr>
            <w:r w:rsidRPr="000553C0">
              <w:rPr>
                <w:sz w:val="24"/>
                <w:szCs w:val="24"/>
              </w:rPr>
              <w:t xml:space="preserve">Муниципальные автодороги </w:t>
            </w:r>
            <w:proofErr w:type="spellStart"/>
            <w:r w:rsidRPr="000553C0">
              <w:rPr>
                <w:sz w:val="24"/>
                <w:szCs w:val="24"/>
              </w:rPr>
              <w:t>улично</w:t>
            </w:r>
            <w:proofErr w:type="spellEnd"/>
            <w:r w:rsidRPr="000553C0">
              <w:rPr>
                <w:sz w:val="24"/>
                <w:szCs w:val="24"/>
              </w:rPr>
              <w:t xml:space="preserve"> - дорожной сети города Урай / с твердым покрытием                      </w:t>
            </w:r>
          </w:p>
        </w:tc>
        <w:tc>
          <w:tcPr>
            <w:tcW w:w="851" w:type="dxa"/>
          </w:tcPr>
          <w:p w:rsidR="00BE7294" w:rsidRPr="000553C0" w:rsidRDefault="00BE7294" w:rsidP="009D6768">
            <w:pPr>
              <w:jc w:val="center"/>
              <w:rPr>
                <w:sz w:val="24"/>
                <w:szCs w:val="24"/>
              </w:rPr>
            </w:pPr>
            <w:proofErr w:type="gramStart"/>
            <w:r w:rsidRPr="000553C0">
              <w:rPr>
                <w:sz w:val="24"/>
                <w:szCs w:val="24"/>
              </w:rPr>
              <w:t>км</w:t>
            </w:r>
            <w:proofErr w:type="gramEnd"/>
            <w:r w:rsidRPr="000553C0">
              <w:rPr>
                <w:sz w:val="24"/>
                <w:szCs w:val="24"/>
              </w:rPr>
              <w:t>.</w:t>
            </w:r>
          </w:p>
        </w:tc>
        <w:tc>
          <w:tcPr>
            <w:tcW w:w="1559" w:type="dxa"/>
          </w:tcPr>
          <w:p w:rsidR="00BE7294" w:rsidRPr="000553C0" w:rsidRDefault="00BE7294" w:rsidP="009D6768">
            <w:pPr>
              <w:jc w:val="center"/>
              <w:rPr>
                <w:rFonts w:eastAsia="Calibri"/>
                <w:sz w:val="24"/>
                <w:szCs w:val="24"/>
                <w:lang w:val="en-US"/>
              </w:rPr>
            </w:pPr>
            <w:r w:rsidRPr="000553C0">
              <w:rPr>
                <w:sz w:val="24"/>
                <w:szCs w:val="24"/>
              </w:rPr>
              <w:t>8</w:t>
            </w:r>
            <w:r w:rsidRPr="000553C0">
              <w:rPr>
                <w:sz w:val="24"/>
                <w:szCs w:val="24"/>
                <w:lang w:val="en-US"/>
              </w:rPr>
              <w:t>2</w:t>
            </w:r>
            <w:r w:rsidRPr="000553C0">
              <w:rPr>
                <w:sz w:val="24"/>
                <w:szCs w:val="24"/>
              </w:rPr>
              <w:t>,</w:t>
            </w:r>
            <w:r w:rsidRPr="000553C0">
              <w:rPr>
                <w:sz w:val="24"/>
                <w:szCs w:val="24"/>
                <w:lang w:val="en-US"/>
              </w:rPr>
              <w:t>195/</w:t>
            </w:r>
            <w:r w:rsidRPr="000553C0">
              <w:rPr>
                <w:sz w:val="24"/>
                <w:szCs w:val="24"/>
              </w:rPr>
              <w:t xml:space="preserve"> </w:t>
            </w:r>
            <w:r w:rsidRPr="000553C0">
              <w:rPr>
                <w:sz w:val="24"/>
                <w:szCs w:val="24"/>
                <w:lang w:val="en-US"/>
              </w:rPr>
              <w:t>62</w:t>
            </w:r>
            <w:r w:rsidRPr="000553C0">
              <w:rPr>
                <w:sz w:val="24"/>
                <w:szCs w:val="24"/>
              </w:rPr>
              <w:t>,</w:t>
            </w:r>
            <w:r w:rsidRPr="000553C0">
              <w:rPr>
                <w:sz w:val="24"/>
                <w:szCs w:val="24"/>
                <w:lang w:val="en-US"/>
              </w:rPr>
              <w:t>491</w:t>
            </w:r>
          </w:p>
        </w:tc>
        <w:tc>
          <w:tcPr>
            <w:tcW w:w="1418" w:type="dxa"/>
          </w:tcPr>
          <w:p w:rsidR="00BE7294" w:rsidRPr="000553C0" w:rsidRDefault="00BE7294" w:rsidP="009D6768">
            <w:pPr>
              <w:jc w:val="center"/>
              <w:rPr>
                <w:sz w:val="24"/>
                <w:szCs w:val="24"/>
                <w:lang w:val="en-US"/>
              </w:rPr>
            </w:pPr>
            <w:r w:rsidRPr="000553C0">
              <w:rPr>
                <w:sz w:val="24"/>
                <w:szCs w:val="24"/>
              </w:rPr>
              <w:t>78,68/</w:t>
            </w:r>
          </w:p>
          <w:p w:rsidR="00BE7294" w:rsidRPr="000553C0" w:rsidRDefault="00BE7294" w:rsidP="009D6768">
            <w:pPr>
              <w:jc w:val="center"/>
              <w:rPr>
                <w:rFonts w:eastAsia="Calibri"/>
                <w:sz w:val="24"/>
                <w:szCs w:val="24"/>
              </w:rPr>
            </w:pPr>
            <w:r w:rsidRPr="000553C0">
              <w:rPr>
                <w:sz w:val="24"/>
                <w:szCs w:val="24"/>
              </w:rPr>
              <w:t>60,966</w:t>
            </w:r>
          </w:p>
        </w:tc>
      </w:tr>
      <w:tr w:rsidR="00BE7294" w:rsidRPr="000553C0" w:rsidTr="009D6768">
        <w:tc>
          <w:tcPr>
            <w:tcW w:w="5670" w:type="dxa"/>
          </w:tcPr>
          <w:p w:rsidR="00BE7294" w:rsidRPr="000553C0" w:rsidRDefault="00BE7294" w:rsidP="009D6768">
            <w:pPr>
              <w:rPr>
                <w:sz w:val="24"/>
                <w:szCs w:val="24"/>
              </w:rPr>
            </w:pPr>
            <w:r w:rsidRPr="000553C0">
              <w:rPr>
                <w:sz w:val="24"/>
                <w:szCs w:val="24"/>
              </w:rPr>
              <w:t xml:space="preserve"> Внутриквартальные проезды</w:t>
            </w:r>
          </w:p>
        </w:tc>
        <w:tc>
          <w:tcPr>
            <w:tcW w:w="851" w:type="dxa"/>
          </w:tcPr>
          <w:p w:rsidR="00BE7294" w:rsidRPr="000553C0" w:rsidRDefault="00BE7294" w:rsidP="009D6768">
            <w:pPr>
              <w:jc w:val="center"/>
              <w:rPr>
                <w:sz w:val="24"/>
                <w:szCs w:val="24"/>
              </w:rPr>
            </w:pPr>
            <w:proofErr w:type="gramStart"/>
            <w:r w:rsidRPr="000553C0">
              <w:rPr>
                <w:sz w:val="24"/>
                <w:szCs w:val="24"/>
              </w:rPr>
              <w:t>км</w:t>
            </w:r>
            <w:proofErr w:type="gramEnd"/>
            <w:r w:rsidRPr="000553C0">
              <w:rPr>
                <w:sz w:val="24"/>
                <w:szCs w:val="24"/>
              </w:rPr>
              <w:t>.</w:t>
            </w:r>
          </w:p>
        </w:tc>
        <w:tc>
          <w:tcPr>
            <w:tcW w:w="1559" w:type="dxa"/>
            <w:vAlign w:val="center"/>
          </w:tcPr>
          <w:p w:rsidR="00BE7294" w:rsidRPr="000553C0" w:rsidRDefault="00BE7294" w:rsidP="009D6768">
            <w:pPr>
              <w:jc w:val="center"/>
              <w:rPr>
                <w:rFonts w:eastAsia="Calibri"/>
                <w:sz w:val="24"/>
                <w:szCs w:val="24"/>
              </w:rPr>
            </w:pPr>
            <w:r w:rsidRPr="000553C0">
              <w:rPr>
                <w:sz w:val="24"/>
                <w:szCs w:val="24"/>
              </w:rPr>
              <w:t>42,511</w:t>
            </w:r>
          </w:p>
        </w:tc>
        <w:tc>
          <w:tcPr>
            <w:tcW w:w="1418" w:type="dxa"/>
            <w:vAlign w:val="center"/>
          </w:tcPr>
          <w:p w:rsidR="00BE7294" w:rsidRPr="000553C0" w:rsidRDefault="00BE7294" w:rsidP="009D6768">
            <w:pPr>
              <w:jc w:val="center"/>
              <w:rPr>
                <w:rFonts w:eastAsia="Calibri"/>
                <w:sz w:val="24"/>
                <w:szCs w:val="24"/>
              </w:rPr>
            </w:pPr>
            <w:r w:rsidRPr="000553C0">
              <w:rPr>
                <w:sz w:val="24"/>
                <w:szCs w:val="24"/>
              </w:rPr>
              <w:t>42,511</w:t>
            </w:r>
          </w:p>
        </w:tc>
      </w:tr>
      <w:tr w:rsidR="00BE7294" w:rsidRPr="00DC7B1C" w:rsidTr="009D6768">
        <w:tc>
          <w:tcPr>
            <w:tcW w:w="5670" w:type="dxa"/>
          </w:tcPr>
          <w:p w:rsidR="00BE7294" w:rsidRPr="000553C0" w:rsidRDefault="00BE7294" w:rsidP="009D6768">
            <w:pPr>
              <w:rPr>
                <w:sz w:val="24"/>
                <w:szCs w:val="24"/>
              </w:rPr>
            </w:pPr>
            <w:r w:rsidRPr="000553C0">
              <w:rPr>
                <w:sz w:val="24"/>
                <w:szCs w:val="24"/>
              </w:rPr>
              <w:t>Автодороги окружного значения / с твердым покрытием</w:t>
            </w:r>
          </w:p>
        </w:tc>
        <w:tc>
          <w:tcPr>
            <w:tcW w:w="851" w:type="dxa"/>
          </w:tcPr>
          <w:p w:rsidR="00BE7294" w:rsidRPr="000553C0" w:rsidRDefault="00BE7294" w:rsidP="009D6768">
            <w:pPr>
              <w:jc w:val="center"/>
              <w:rPr>
                <w:sz w:val="24"/>
                <w:szCs w:val="24"/>
              </w:rPr>
            </w:pPr>
            <w:proofErr w:type="gramStart"/>
            <w:r w:rsidRPr="000553C0">
              <w:rPr>
                <w:sz w:val="24"/>
                <w:szCs w:val="24"/>
              </w:rPr>
              <w:t>км</w:t>
            </w:r>
            <w:proofErr w:type="gramEnd"/>
            <w:r w:rsidRPr="000553C0">
              <w:rPr>
                <w:sz w:val="24"/>
                <w:szCs w:val="24"/>
              </w:rPr>
              <w:t>.</w:t>
            </w:r>
          </w:p>
        </w:tc>
        <w:tc>
          <w:tcPr>
            <w:tcW w:w="1559" w:type="dxa"/>
            <w:vAlign w:val="center"/>
          </w:tcPr>
          <w:p w:rsidR="00BE7294" w:rsidRPr="000553C0" w:rsidRDefault="00BE7294" w:rsidP="009D6768">
            <w:pPr>
              <w:jc w:val="center"/>
              <w:rPr>
                <w:rFonts w:eastAsia="Calibri"/>
                <w:sz w:val="24"/>
                <w:szCs w:val="24"/>
                <w:lang w:val="en-US"/>
              </w:rPr>
            </w:pPr>
            <w:r w:rsidRPr="000553C0">
              <w:rPr>
                <w:sz w:val="24"/>
                <w:szCs w:val="24"/>
              </w:rPr>
              <w:t>3</w:t>
            </w:r>
            <w:r w:rsidRPr="000553C0">
              <w:rPr>
                <w:sz w:val="24"/>
                <w:szCs w:val="24"/>
                <w:lang w:val="en-US"/>
              </w:rPr>
              <w:t>8</w:t>
            </w:r>
            <w:r w:rsidRPr="000553C0">
              <w:rPr>
                <w:sz w:val="24"/>
                <w:szCs w:val="24"/>
              </w:rPr>
              <w:t>,</w:t>
            </w:r>
            <w:r w:rsidRPr="000553C0">
              <w:rPr>
                <w:sz w:val="24"/>
                <w:szCs w:val="24"/>
                <w:lang w:val="en-US"/>
              </w:rPr>
              <w:t>431</w:t>
            </w:r>
            <w:r w:rsidRPr="000553C0">
              <w:rPr>
                <w:sz w:val="24"/>
                <w:szCs w:val="24"/>
              </w:rPr>
              <w:t>/ 2</w:t>
            </w:r>
            <w:r w:rsidRPr="000553C0">
              <w:rPr>
                <w:sz w:val="24"/>
                <w:szCs w:val="24"/>
                <w:lang w:val="en-US"/>
              </w:rPr>
              <w:t>4</w:t>
            </w:r>
            <w:r w:rsidRPr="000553C0">
              <w:rPr>
                <w:sz w:val="24"/>
                <w:szCs w:val="24"/>
              </w:rPr>
              <w:t>,</w:t>
            </w:r>
            <w:r w:rsidRPr="000553C0">
              <w:rPr>
                <w:sz w:val="24"/>
                <w:szCs w:val="24"/>
                <w:lang w:val="en-US"/>
              </w:rPr>
              <w:t>431</w:t>
            </w:r>
          </w:p>
        </w:tc>
        <w:tc>
          <w:tcPr>
            <w:tcW w:w="1418" w:type="dxa"/>
            <w:vAlign w:val="center"/>
          </w:tcPr>
          <w:p w:rsidR="00BE7294" w:rsidRPr="000553C0" w:rsidRDefault="00BE7294" w:rsidP="009D6768">
            <w:pPr>
              <w:jc w:val="center"/>
              <w:rPr>
                <w:sz w:val="24"/>
                <w:szCs w:val="24"/>
                <w:lang w:val="en-US"/>
              </w:rPr>
            </w:pPr>
            <w:r w:rsidRPr="000553C0">
              <w:rPr>
                <w:sz w:val="24"/>
                <w:szCs w:val="24"/>
              </w:rPr>
              <w:t>42,185/</w:t>
            </w:r>
          </w:p>
          <w:p w:rsidR="00BE7294" w:rsidRPr="000553C0" w:rsidRDefault="00BE7294" w:rsidP="009D6768">
            <w:pPr>
              <w:jc w:val="center"/>
              <w:rPr>
                <w:rFonts w:eastAsia="Calibri"/>
                <w:sz w:val="24"/>
                <w:szCs w:val="24"/>
              </w:rPr>
            </w:pPr>
            <w:r w:rsidRPr="000553C0">
              <w:rPr>
                <w:sz w:val="24"/>
                <w:szCs w:val="24"/>
              </w:rPr>
              <w:t>24,431</w:t>
            </w:r>
          </w:p>
        </w:tc>
      </w:tr>
    </w:tbl>
    <w:p w:rsidR="00BE7294" w:rsidRPr="00DC7B1C" w:rsidRDefault="00BE7294" w:rsidP="00BE7294">
      <w:pPr>
        <w:pStyle w:val="Default"/>
        <w:spacing w:line="240" w:lineRule="atLeast"/>
        <w:ind w:firstLine="567"/>
        <w:jc w:val="both"/>
        <w:rPr>
          <w:color w:val="auto"/>
        </w:rPr>
      </w:pPr>
    </w:p>
    <w:p w:rsidR="00BE7294" w:rsidRPr="00DC7B1C" w:rsidRDefault="00BE7294" w:rsidP="00BE7294">
      <w:pPr>
        <w:pStyle w:val="Default"/>
        <w:spacing w:line="240" w:lineRule="atLeast"/>
        <w:ind w:firstLine="567"/>
        <w:jc w:val="both"/>
        <w:rPr>
          <w:color w:val="auto"/>
        </w:rPr>
      </w:pPr>
      <w:r w:rsidRPr="00DC7B1C">
        <w:rPr>
          <w:color w:val="auto"/>
        </w:rPr>
        <w:t>Изменение общей протяженности муниципальных автодорог улично-дорожной сети города Урай, на 01.10.2021</w:t>
      </w:r>
      <w:r w:rsidRPr="00DC7B1C">
        <w:rPr>
          <w:color w:val="FF0000"/>
        </w:rPr>
        <w:t xml:space="preserve"> </w:t>
      </w:r>
      <w:r w:rsidRPr="00DC7B1C">
        <w:rPr>
          <w:color w:val="auto"/>
        </w:rPr>
        <w:t xml:space="preserve">связано с тем, что: </w:t>
      </w:r>
    </w:p>
    <w:p w:rsidR="00BE7294" w:rsidRPr="00DC7B1C" w:rsidRDefault="00BE7294" w:rsidP="00BE7294">
      <w:pPr>
        <w:pStyle w:val="Default"/>
        <w:spacing w:line="240" w:lineRule="atLeast"/>
        <w:ind w:firstLine="567"/>
        <w:jc w:val="both"/>
      </w:pPr>
      <w:r w:rsidRPr="00DC7B1C">
        <w:t>- изменена протяженность дороги по ул</w:t>
      </w:r>
      <w:proofErr w:type="gramStart"/>
      <w:r w:rsidRPr="00DC7B1C">
        <w:t>.Л</w:t>
      </w:r>
      <w:proofErr w:type="gramEnd"/>
      <w:r w:rsidRPr="00DC7B1C">
        <w:t>уговая в сторону уменьшения на 0,040 км.;</w:t>
      </w:r>
    </w:p>
    <w:p w:rsidR="00BE7294" w:rsidRPr="00DC7B1C" w:rsidRDefault="00BE7294" w:rsidP="00BE7294">
      <w:pPr>
        <w:pStyle w:val="Default"/>
        <w:spacing w:line="240" w:lineRule="atLeast"/>
        <w:ind w:firstLine="567"/>
        <w:jc w:val="both"/>
        <w:rPr>
          <w:b/>
          <w:color w:val="auto"/>
        </w:rPr>
      </w:pPr>
      <w:r w:rsidRPr="00DC7B1C">
        <w:rPr>
          <w:color w:val="auto"/>
        </w:rPr>
        <w:t xml:space="preserve">- изменена протяженность дороги по ул. Светлая </w:t>
      </w:r>
      <w:r w:rsidRPr="00DC7B1C">
        <w:t xml:space="preserve">в сторону </w:t>
      </w:r>
      <w:r w:rsidRPr="00DC7B1C">
        <w:rPr>
          <w:color w:val="auto"/>
        </w:rPr>
        <w:t>увеличения на 0,144 км</w:t>
      </w:r>
      <w:proofErr w:type="gramStart"/>
      <w:r w:rsidRPr="00DC7B1C">
        <w:rPr>
          <w:b/>
          <w:color w:val="auto"/>
        </w:rPr>
        <w:t>.;</w:t>
      </w:r>
      <w:proofErr w:type="gramEnd"/>
    </w:p>
    <w:p w:rsidR="00BE7294" w:rsidRPr="00DC7B1C" w:rsidRDefault="00BE7294" w:rsidP="00BE7294">
      <w:pPr>
        <w:pStyle w:val="Default"/>
        <w:spacing w:line="240" w:lineRule="atLeast"/>
        <w:ind w:firstLine="567"/>
        <w:jc w:val="both"/>
        <w:rPr>
          <w:color w:val="auto"/>
        </w:rPr>
      </w:pPr>
      <w:r w:rsidRPr="00DC7B1C">
        <w:rPr>
          <w:color w:val="auto"/>
        </w:rPr>
        <w:t>- передано в собственность округа автомобильная дорога по ул</w:t>
      </w:r>
      <w:proofErr w:type="gramStart"/>
      <w:r w:rsidRPr="00DC7B1C">
        <w:rPr>
          <w:color w:val="auto"/>
        </w:rPr>
        <w:t>.С</w:t>
      </w:r>
      <w:proofErr w:type="gramEnd"/>
      <w:r w:rsidRPr="00DC7B1C">
        <w:rPr>
          <w:color w:val="auto"/>
        </w:rPr>
        <w:t>покойная общей протяженностью 3,754 км.;</w:t>
      </w:r>
    </w:p>
    <w:p w:rsidR="00BE7294" w:rsidRPr="00DC7B1C" w:rsidRDefault="00BE7294" w:rsidP="00BE7294">
      <w:pPr>
        <w:pStyle w:val="Default"/>
        <w:spacing w:line="240" w:lineRule="atLeast"/>
        <w:ind w:firstLine="567"/>
        <w:jc w:val="both"/>
      </w:pPr>
      <w:r w:rsidRPr="00DC7B1C">
        <w:rPr>
          <w:color w:val="auto"/>
        </w:rPr>
        <w:t xml:space="preserve">- включены в перечень дорог 2 проезда по </w:t>
      </w:r>
      <w:proofErr w:type="spellStart"/>
      <w:r w:rsidRPr="00DC7B1C">
        <w:rPr>
          <w:color w:val="auto"/>
        </w:rPr>
        <w:t>ул</w:t>
      </w:r>
      <w:proofErr w:type="gramStart"/>
      <w:r w:rsidRPr="00DC7B1C">
        <w:rPr>
          <w:color w:val="auto"/>
        </w:rPr>
        <w:t>.К</w:t>
      </w:r>
      <w:proofErr w:type="gramEnd"/>
      <w:r w:rsidRPr="00DC7B1C">
        <w:rPr>
          <w:color w:val="auto"/>
        </w:rPr>
        <w:t>ондинская</w:t>
      </w:r>
      <w:proofErr w:type="spellEnd"/>
      <w:r w:rsidRPr="00DC7B1C">
        <w:rPr>
          <w:color w:val="auto"/>
        </w:rPr>
        <w:t xml:space="preserve"> общей протяженностью 0,136 км.</w:t>
      </w:r>
    </w:p>
    <w:p w:rsidR="00BE7294" w:rsidRPr="00DC7B1C" w:rsidRDefault="00BE7294" w:rsidP="00BE7294">
      <w:pPr>
        <w:pStyle w:val="Default"/>
        <w:spacing w:line="240" w:lineRule="atLeast"/>
        <w:ind w:firstLine="567"/>
        <w:jc w:val="both"/>
        <w:rPr>
          <w:color w:val="auto"/>
        </w:rPr>
      </w:pPr>
      <w:r w:rsidRPr="00DC7B1C">
        <w:t xml:space="preserve">Таким образом, по состоянию на 01.10.2021 протяженность </w:t>
      </w:r>
      <w:r w:rsidRPr="00DC7B1C">
        <w:rPr>
          <w:color w:val="auto"/>
        </w:rPr>
        <w:t>муниципальных автодорог улично-дорожной сети города Урай составила – 78,68 км</w:t>
      </w:r>
      <w:proofErr w:type="gramStart"/>
      <w:r w:rsidRPr="00DC7B1C">
        <w:rPr>
          <w:color w:val="auto"/>
        </w:rPr>
        <w:t>.</w:t>
      </w:r>
      <w:proofErr w:type="gramEnd"/>
      <w:r w:rsidRPr="00DC7B1C">
        <w:rPr>
          <w:color w:val="auto"/>
        </w:rPr>
        <w:t xml:space="preserve"> (</w:t>
      </w:r>
      <w:proofErr w:type="gramStart"/>
      <w:r w:rsidRPr="00DC7B1C">
        <w:rPr>
          <w:color w:val="auto"/>
        </w:rPr>
        <w:t>н</w:t>
      </w:r>
      <w:proofErr w:type="gramEnd"/>
      <w:r w:rsidRPr="00DC7B1C">
        <w:rPr>
          <w:color w:val="auto"/>
        </w:rPr>
        <w:t xml:space="preserve">а 01.10.2020 - 82,195 км.). </w:t>
      </w:r>
    </w:p>
    <w:p w:rsidR="00BE7294" w:rsidRPr="00DC7B1C" w:rsidRDefault="00BE7294" w:rsidP="00BE7294">
      <w:pPr>
        <w:pStyle w:val="Default"/>
        <w:spacing w:line="240" w:lineRule="atLeast"/>
        <w:ind w:firstLine="567"/>
        <w:jc w:val="both"/>
        <w:rPr>
          <w:color w:val="auto"/>
        </w:rPr>
      </w:pPr>
      <w:r w:rsidRPr="00DC7B1C">
        <w:rPr>
          <w:color w:val="auto"/>
        </w:rPr>
        <w:t xml:space="preserve"> В том числе изменена протяженность муниципальных автодорог улично-дорожной сети города Урай с твердым покрытием в связи с тем, что: </w:t>
      </w:r>
    </w:p>
    <w:p w:rsidR="00BE7294" w:rsidRPr="00DC7B1C" w:rsidRDefault="00BE7294" w:rsidP="00BE7294">
      <w:pPr>
        <w:pStyle w:val="Default"/>
        <w:spacing w:line="240" w:lineRule="atLeast"/>
        <w:ind w:firstLine="567"/>
        <w:jc w:val="both"/>
        <w:rPr>
          <w:color w:val="auto"/>
        </w:rPr>
      </w:pPr>
      <w:r w:rsidRPr="00DC7B1C">
        <w:rPr>
          <w:color w:val="auto"/>
        </w:rPr>
        <w:t>- отсыпан щебнем участок дороги по ул</w:t>
      </w:r>
      <w:proofErr w:type="gramStart"/>
      <w:r w:rsidRPr="00DC7B1C">
        <w:rPr>
          <w:color w:val="auto"/>
        </w:rPr>
        <w:t>.Л</w:t>
      </w:r>
      <w:proofErr w:type="gramEnd"/>
      <w:r w:rsidRPr="00DC7B1C">
        <w:rPr>
          <w:color w:val="auto"/>
        </w:rPr>
        <w:t>уговая - 0,053 км;</w:t>
      </w:r>
    </w:p>
    <w:p w:rsidR="00BE7294" w:rsidRPr="00DC7B1C" w:rsidRDefault="00BE7294" w:rsidP="00BE7294">
      <w:pPr>
        <w:pStyle w:val="Default"/>
        <w:spacing w:line="240" w:lineRule="atLeast"/>
        <w:ind w:firstLine="567"/>
        <w:jc w:val="both"/>
        <w:rPr>
          <w:color w:val="auto"/>
        </w:rPr>
      </w:pPr>
      <w:r w:rsidRPr="00DC7B1C">
        <w:rPr>
          <w:color w:val="auto"/>
        </w:rPr>
        <w:t xml:space="preserve">- передано в собственность округа - 1,578 км. </w:t>
      </w:r>
    </w:p>
    <w:p w:rsidR="00BE7294" w:rsidRPr="00DC7B1C" w:rsidRDefault="00BE7294" w:rsidP="00BE7294">
      <w:pPr>
        <w:pStyle w:val="Default"/>
        <w:spacing w:line="240" w:lineRule="atLeast"/>
        <w:jc w:val="both"/>
        <w:rPr>
          <w:color w:val="auto"/>
        </w:rPr>
      </w:pPr>
      <w:r w:rsidRPr="00DC7B1C">
        <w:t xml:space="preserve">         Таким образом, по состоянию на 01.10.2021 протяженность </w:t>
      </w:r>
      <w:r w:rsidRPr="00DC7B1C">
        <w:rPr>
          <w:color w:val="auto"/>
        </w:rPr>
        <w:t>муниципальных автодорог улично-дорожной сети города Урай с твердым покрытием составила – 60,966 км</w:t>
      </w:r>
      <w:proofErr w:type="gramStart"/>
      <w:r w:rsidRPr="00DC7B1C">
        <w:rPr>
          <w:color w:val="auto"/>
        </w:rPr>
        <w:t>.</w:t>
      </w:r>
      <w:proofErr w:type="gramEnd"/>
      <w:r w:rsidRPr="00DC7B1C">
        <w:rPr>
          <w:color w:val="auto"/>
        </w:rPr>
        <w:t xml:space="preserve"> (</w:t>
      </w:r>
      <w:proofErr w:type="gramStart"/>
      <w:r w:rsidRPr="00DC7B1C">
        <w:rPr>
          <w:color w:val="auto"/>
        </w:rPr>
        <w:t>н</w:t>
      </w:r>
      <w:proofErr w:type="gramEnd"/>
      <w:r w:rsidRPr="00DC7B1C">
        <w:rPr>
          <w:color w:val="auto"/>
        </w:rPr>
        <w:t>а 01.10.2020 - 62,491 км.).</w:t>
      </w:r>
    </w:p>
    <w:p w:rsidR="00BE7294" w:rsidRPr="00DC7B1C" w:rsidRDefault="00BE7294" w:rsidP="00BE7294">
      <w:pPr>
        <w:pStyle w:val="Default"/>
        <w:spacing w:line="240" w:lineRule="atLeast"/>
        <w:jc w:val="both"/>
        <w:rPr>
          <w:color w:val="auto"/>
        </w:rPr>
      </w:pPr>
      <w:r w:rsidRPr="00DC7B1C">
        <w:rPr>
          <w:color w:val="auto"/>
        </w:rPr>
        <w:t xml:space="preserve">          Изменения протяженности</w:t>
      </w:r>
      <w:r w:rsidRPr="00DC7B1C">
        <w:t xml:space="preserve"> автодорог окружного значения связаны с тем, что </w:t>
      </w:r>
      <w:r w:rsidRPr="00DC7B1C">
        <w:rPr>
          <w:color w:val="auto"/>
        </w:rPr>
        <w:t>передана в собственность округа автомобильная дорога по ул</w:t>
      </w:r>
      <w:proofErr w:type="gramStart"/>
      <w:r w:rsidRPr="00DC7B1C">
        <w:rPr>
          <w:color w:val="auto"/>
        </w:rPr>
        <w:t>.С</w:t>
      </w:r>
      <w:proofErr w:type="gramEnd"/>
      <w:r w:rsidRPr="00DC7B1C">
        <w:rPr>
          <w:color w:val="auto"/>
        </w:rPr>
        <w:t>покойная общей протяженностью 3,754 км.</w:t>
      </w:r>
    </w:p>
    <w:p w:rsidR="00BE7294" w:rsidRPr="00DC7B1C" w:rsidRDefault="00BE7294" w:rsidP="00BE7294">
      <w:pPr>
        <w:pStyle w:val="Default"/>
        <w:spacing w:line="240" w:lineRule="atLeast"/>
        <w:ind w:firstLine="567"/>
        <w:jc w:val="both"/>
        <w:rPr>
          <w:color w:val="auto"/>
        </w:rPr>
      </w:pPr>
      <w:r w:rsidRPr="00DC7B1C">
        <w:t>Таким образом, по состоянию на 01.10.2021 протяженность автодорог окружного значения составила – 42,185 км</w:t>
      </w:r>
      <w:proofErr w:type="gramStart"/>
      <w:r w:rsidRPr="00DC7B1C">
        <w:t>.</w:t>
      </w:r>
      <w:proofErr w:type="gramEnd"/>
      <w:r w:rsidRPr="00DC7B1C">
        <w:t xml:space="preserve"> (</w:t>
      </w:r>
      <w:proofErr w:type="gramStart"/>
      <w:r w:rsidRPr="00DC7B1C">
        <w:rPr>
          <w:color w:val="auto"/>
        </w:rPr>
        <w:t>н</w:t>
      </w:r>
      <w:proofErr w:type="gramEnd"/>
      <w:r w:rsidRPr="00DC7B1C">
        <w:rPr>
          <w:color w:val="auto"/>
        </w:rPr>
        <w:t xml:space="preserve">а 01.10.2020 - 38,431 км.). </w:t>
      </w:r>
    </w:p>
    <w:p w:rsidR="00DA498D" w:rsidRDefault="00DA498D" w:rsidP="006446C2">
      <w:pPr>
        <w:pStyle w:val="31"/>
        <w:spacing w:after="0"/>
        <w:ind w:left="0" w:firstLine="567"/>
        <w:outlineLvl w:val="0"/>
        <w:rPr>
          <w:b/>
          <w:sz w:val="24"/>
          <w:szCs w:val="24"/>
        </w:rPr>
      </w:pPr>
    </w:p>
    <w:p w:rsidR="00DA498D" w:rsidRDefault="00DA498D" w:rsidP="006446C2">
      <w:pPr>
        <w:pStyle w:val="31"/>
        <w:spacing w:after="0"/>
        <w:ind w:left="0" w:firstLine="567"/>
        <w:outlineLvl w:val="0"/>
        <w:rPr>
          <w:b/>
          <w:sz w:val="24"/>
          <w:szCs w:val="24"/>
        </w:rPr>
      </w:pPr>
    </w:p>
    <w:p w:rsidR="006446C2" w:rsidRPr="00A620DA" w:rsidRDefault="006446C2" w:rsidP="006446C2">
      <w:pPr>
        <w:pStyle w:val="31"/>
        <w:spacing w:after="0"/>
        <w:ind w:left="0" w:firstLine="567"/>
        <w:outlineLvl w:val="0"/>
        <w:rPr>
          <w:b/>
          <w:sz w:val="24"/>
          <w:szCs w:val="24"/>
        </w:rPr>
      </w:pPr>
      <w:r w:rsidRPr="00A620DA">
        <w:rPr>
          <w:b/>
          <w:sz w:val="24"/>
          <w:szCs w:val="24"/>
        </w:rPr>
        <w:lastRenderedPageBreak/>
        <w:t>8.3. Телекоммуникации и связь</w:t>
      </w:r>
    </w:p>
    <w:p w:rsidR="006446C2" w:rsidRPr="00A620DA" w:rsidRDefault="006446C2" w:rsidP="006446C2">
      <w:pPr>
        <w:ind w:firstLine="567"/>
        <w:jc w:val="both"/>
        <w:rPr>
          <w:sz w:val="24"/>
          <w:szCs w:val="24"/>
        </w:rPr>
      </w:pPr>
      <w:r w:rsidRPr="00A620DA">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A620DA">
        <w:rPr>
          <w:sz w:val="24"/>
          <w:szCs w:val="24"/>
        </w:rPr>
        <w:t>Ростелеком</w:t>
      </w:r>
      <w:proofErr w:type="spellEnd"/>
      <w:r w:rsidRPr="00A620DA">
        <w:rPr>
          <w:sz w:val="24"/>
          <w:szCs w:val="24"/>
        </w:rPr>
        <w:t xml:space="preserve">», предоставляющим услуги местной и внутризоновой телефонной связи. </w:t>
      </w:r>
    </w:p>
    <w:p w:rsidR="006446C2" w:rsidRPr="00A620DA" w:rsidRDefault="006446C2" w:rsidP="006446C2">
      <w:pPr>
        <w:ind w:firstLine="567"/>
        <w:jc w:val="both"/>
        <w:rPr>
          <w:sz w:val="24"/>
          <w:szCs w:val="24"/>
        </w:rPr>
      </w:pPr>
      <w:r w:rsidRPr="00A620DA">
        <w:rPr>
          <w:sz w:val="24"/>
          <w:szCs w:val="24"/>
        </w:rPr>
        <w:t xml:space="preserve">Сотовая связь в городе представлена компаниями: ПАО «Мобильные </w:t>
      </w:r>
      <w:proofErr w:type="spellStart"/>
      <w:r w:rsidRPr="00A620DA">
        <w:rPr>
          <w:sz w:val="24"/>
          <w:szCs w:val="24"/>
        </w:rPr>
        <w:t>ТелеСистемы</w:t>
      </w:r>
      <w:proofErr w:type="spellEnd"/>
      <w:r w:rsidRPr="00A620DA">
        <w:rPr>
          <w:sz w:val="24"/>
          <w:szCs w:val="24"/>
        </w:rPr>
        <w:t>» (</w:t>
      </w:r>
      <w:hyperlink r:id="rId24" w:tooltip="Мобильные ТелеСистемы" w:history="1">
        <w:r w:rsidRPr="00A620DA">
          <w:rPr>
            <w:sz w:val="24"/>
            <w:szCs w:val="24"/>
          </w:rPr>
          <w:t>МТС</w:t>
        </w:r>
      </w:hyperlink>
      <w:r w:rsidRPr="00A620DA">
        <w:rPr>
          <w:sz w:val="24"/>
          <w:szCs w:val="24"/>
        </w:rPr>
        <w:t>), ПАО «</w:t>
      </w:r>
      <w:proofErr w:type="spellStart"/>
      <w:r w:rsidRPr="00A620DA">
        <w:rPr>
          <w:sz w:val="24"/>
          <w:szCs w:val="24"/>
        </w:rPr>
        <w:t>ВымпелКом</w:t>
      </w:r>
      <w:proofErr w:type="spellEnd"/>
      <w:r w:rsidRPr="00A620DA">
        <w:rPr>
          <w:sz w:val="24"/>
          <w:szCs w:val="24"/>
        </w:rPr>
        <w:t>» («</w:t>
      </w:r>
      <w:proofErr w:type="spellStart"/>
      <w:r w:rsidR="00365DA0" w:rsidRPr="00A620DA">
        <w:fldChar w:fldCharType="begin"/>
      </w:r>
      <w:r w:rsidRPr="00A620DA">
        <w:instrText>HYPERLINK "http://ru.wikipedia.org/wiki/%D0%91%D0%B8%D0%BB%D0%B0%D0%B9%D0%BD" \o "Билайн"</w:instrText>
      </w:r>
      <w:r w:rsidR="00365DA0" w:rsidRPr="00A620DA">
        <w:fldChar w:fldCharType="separate"/>
      </w:r>
      <w:r w:rsidRPr="00A620DA">
        <w:rPr>
          <w:sz w:val="24"/>
          <w:szCs w:val="24"/>
        </w:rPr>
        <w:t>Билайн</w:t>
      </w:r>
      <w:proofErr w:type="spellEnd"/>
      <w:r w:rsidR="00365DA0" w:rsidRPr="00A620DA">
        <w:fldChar w:fldCharType="end"/>
      </w:r>
      <w:r w:rsidRPr="00A620DA">
        <w:rPr>
          <w:sz w:val="24"/>
          <w:szCs w:val="24"/>
        </w:rPr>
        <w:t>»), ПАО «</w:t>
      </w:r>
      <w:proofErr w:type="spellStart"/>
      <w:r w:rsidRPr="00A620DA">
        <w:rPr>
          <w:sz w:val="24"/>
          <w:szCs w:val="24"/>
        </w:rPr>
        <w:t>МегаФон</w:t>
      </w:r>
      <w:proofErr w:type="spellEnd"/>
      <w:r w:rsidRPr="00A620DA">
        <w:rPr>
          <w:sz w:val="24"/>
          <w:szCs w:val="24"/>
        </w:rPr>
        <w:t xml:space="preserve">», ООО «Т2-Мобайл», Мотив (ООО «Екатеринбург-2000»), </w:t>
      </w:r>
      <w:proofErr w:type="spellStart"/>
      <w:proofErr w:type="gramStart"/>
      <w:r w:rsidRPr="00A620DA">
        <w:rPr>
          <w:sz w:val="24"/>
          <w:szCs w:val="24"/>
        </w:rPr>
        <w:t>Y</w:t>
      </w:r>
      <w:proofErr w:type="gramEnd"/>
      <w:r w:rsidRPr="00A620DA">
        <w:rPr>
          <w:sz w:val="24"/>
          <w:szCs w:val="24"/>
        </w:rPr>
        <w:t>ота</w:t>
      </w:r>
      <w:proofErr w:type="spellEnd"/>
      <w:r w:rsidRPr="00A620DA">
        <w:rPr>
          <w:sz w:val="24"/>
          <w:szCs w:val="24"/>
        </w:rPr>
        <w:t xml:space="preserve"> (ООО «СКАРТЕЛ»), ПАО «</w:t>
      </w:r>
      <w:proofErr w:type="spellStart"/>
      <w:r w:rsidRPr="00A620DA">
        <w:rPr>
          <w:sz w:val="24"/>
          <w:szCs w:val="24"/>
        </w:rPr>
        <w:t>Ростелеком</w:t>
      </w:r>
      <w:proofErr w:type="spellEnd"/>
      <w:r w:rsidRPr="00A620DA">
        <w:rPr>
          <w:sz w:val="24"/>
          <w:szCs w:val="24"/>
        </w:rPr>
        <w:t xml:space="preserve">», а также на рынке появился новый оператор </w:t>
      </w:r>
      <w:proofErr w:type="spellStart"/>
      <w:r w:rsidRPr="00A620DA">
        <w:rPr>
          <w:sz w:val="24"/>
          <w:szCs w:val="24"/>
        </w:rPr>
        <w:t>СберМобайл</w:t>
      </w:r>
      <w:proofErr w:type="spellEnd"/>
      <w:r w:rsidRPr="00A620DA">
        <w:rPr>
          <w:sz w:val="24"/>
          <w:szCs w:val="24"/>
        </w:rPr>
        <w:t xml:space="preserve"> (ПАО Сбербанк).</w:t>
      </w:r>
    </w:p>
    <w:p w:rsidR="006446C2" w:rsidRPr="006446C2" w:rsidRDefault="006446C2" w:rsidP="006446C2">
      <w:pPr>
        <w:ind w:firstLine="567"/>
        <w:jc w:val="both"/>
        <w:rPr>
          <w:sz w:val="24"/>
          <w:szCs w:val="24"/>
        </w:rPr>
      </w:pPr>
      <w:r w:rsidRPr="00A620DA">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6446C2" w:rsidRPr="00A07EA0" w:rsidRDefault="006446C2" w:rsidP="006446C2">
      <w:pPr>
        <w:widowControl w:val="0"/>
        <w:tabs>
          <w:tab w:val="left" w:pos="851"/>
          <w:tab w:val="left" w:pos="993"/>
        </w:tabs>
        <w:autoSpaceDE w:val="0"/>
        <w:autoSpaceDN w:val="0"/>
        <w:adjustRightInd w:val="0"/>
        <w:ind w:firstLine="567"/>
        <w:jc w:val="both"/>
        <w:rPr>
          <w:sz w:val="24"/>
          <w:szCs w:val="24"/>
        </w:rPr>
      </w:pPr>
      <w:r w:rsidRPr="00737C40">
        <w:rPr>
          <w:sz w:val="24"/>
          <w:szCs w:val="24"/>
        </w:rPr>
        <w:t>В рамках реализации национального проекта муниципальное образование участвует в реализации регионального проекта «Цифровая экономика», мероприятия которого включены в муниципальную программу «Информационное общество – Урай» на 2019-2030 годы».</w:t>
      </w:r>
      <w:r w:rsidRPr="00A07EA0">
        <w:rPr>
          <w:sz w:val="24"/>
          <w:szCs w:val="24"/>
        </w:rPr>
        <w:t xml:space="preserve"> </w:t>
      </w:r>
    </w:p>
    <w:p w:rsidR="006446C2" w:rsidRPr="00A620DA" w:rsidRDefault="006446C2" w:rsidP="006446C2">
      <w:pPr>
        <w:pStyle w:val="paragraphparagraph3qfe2"/>
        <w:shd w:val="clear" w:color="auto" w:fill="FFFFFF" w:themeFill="background1"/>
        <w:spacing w:before="0" w:beforeAutospacing="0" w:after="0" w:afterAutospacing="0"/>
        <w:ind w:firstLine="567"/>
        <w:jc w:val="both"/>
        <w:rPr>
          <w:rStyle w:val="textdesktop-18pt1gdst"/>
        </w:rPr>
      </w:pPr>
      <w:r w:rsidRPr="00A620DA">
        <w:rPr>
          <w:rStyle w:val="textdesktop-18pt1gdst"/>
        </w:rPr>
        <w:t>В рамках создания на территории города Урай элементов «Умного города»  и развития системы «Безопасный город» реализован проект «Умная опора» в парке «Солнышко», которая включает в себя сервисы видеонаблюдени</w:t>
      </w:r>
      <w:r>
        <w:rPr>
          <w:rStyle w:val="textdesktop-18pt1gdst"/>
        </w:rPr>
        <w:t>я</w:t>
      </w:r>
      <w:r w:rsidRPr="00A620DA">
        <w:rPr>
          <w:rStyle w:val="textdesktop-18pt1gdst"/>
        </w:rPr>
        <w:t xml:space="preserve">, кнопку вызова полиции и общедоступный </w:t>
      </w:r>
      <w:proofErr w:type="spellStart"/>
      <w:r w:rsidRPr="00A620DA">
        <w:rPr>
          <w:rStyle w:val="textdesktop-18pt1gdst"/>
          <w:lang w:val="en-US"/>
        </w:rPr>
        <w:t>Wi</w:t>
      </w:r>
      <w:proofErr w:type="spellEnd"/>
      <w:r w:rsidRPr="00A620DA">
        <w:rPr>
          <w:rStyle w:val="textdesktop-18pt1gdst"/>
        </w:rPr>
        <w:t>-</w:t>
      </w:r>
      <w:proofErr w:type="spellStart"/>
      <w:r w:rsidRPr="00A620DA">
        <w:rPr>
          <w:rStyle w:val="textdesktop-18pt1gdst"/>
          <w:lang w:val="en-US"/>
        </w:rPr>
        <w:t>Fi</w:t>
      </w:r>
      <w:proofErr w:type="spellEnd"/>
      <w:r w:rsidRPr="00A620DA">
        <w:rPr>
          <w:rStyle w:val="textdesktop-18pt1gdst"/>
        </w:rPr>
        <w:t xml:space="preserve">. Проект реализован с применением принципов </w:t>
      </w:r>
      <w:proofErr w:type="gramStart"/>
      <w:r w:rsidRPr="00A620DA">
        <w:rPr>
          <w:rStyle w:val="textdesktop-18pt1gdst"/>
        </w:rPr>
        <w:t>инициативного</w:t>
      </w:r>
      <w:proofErr w:type="gramEnd"/>
      <w:r w:rsidRPr="00A620DA">
        <w:rPr>
          <w:rStyle w:val="textdesktop-18pt1gdst"/>
        </w:rPr>
        <w:t xml:space="preserve"> </w:t>
      </w:r>
      <w:proofErr w:type="spellStart"/>
      <w:r w:rsidRPr="00A620DA">
        <w:rPr>
          <w:rStyle w:val="textdesktop-18pt1gdst"/>
        </w:rPr>
        <w:t>бюджетирования</w:t>
      </w:r>
      <w:proofErr w:type="spellEnd"/>
      <w:r w:rsidRPr="00A620DA">
        <w:rPr>
          <w:rStyle w:val="textdesktop-18pt1gdst"/>
        </w:rPr>
        <w:t xml:space="preserve"> и привлечением внебюджетных средств. Действует 21 камера наблюдения за общественным порядком, 2 кнопки вызова полиции.</w:t>
      </w:r>
    </w:p>
    <w:p w:rsidR="006446C2" w:rsidRDefault="006446C2" w:rsidP="006446C2">
      <w:pPr>
        <w:widowControl w:val="0"/>
        <w:tabs>
          <w:tab w:val="left" w:pos="851"/>
          <w:tab w:val="left" w:pos="993"/>
        </w:tabs>
        <w:autoSpaceDE w:val="0"/>
        <w:autoSpaceDN w:val="0"/>
        <w:adjustRightInd w:val="0"/>
        <w:ind w:firstLine="567"/>
        <w:jc w:val="both"/>
        <w:rPr>
          <w:rStyle w:val="textdesktop-18pt1gdst"/>
          <w:sz w:val="24"/>
          <w:szCs w:val="24"/>
        </w:rPr>
      </w:pPr>
      <w:r w:rsidRPr="00A620DA">
        <w:rPr>
          <w:sz w:val="24"/>
          <w:szCs w:val="24"/>
        </w:rPr>
        <w:t xml:space="preserve">В целях реализации проекта «Система мониторинга датчиков задымления», система которого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функционируют 58 датчиков задымления в местах проживания особых категорий граждан в муниципальном жилье. </w:t>
      </w:r>
      <w:r w:rsidRPr="00A620DA">
        <w:rPr>
          <w:rStyle w:val="textdesktop-18pt1gdst"/>
          <w:sz w:val="24"/>
          <w:szCs w:val="24"/>
        </w:rPr>
        <w:t xml:space="preserve">Информация о местах установки </w:t>
      </w:r>
      <w:proofErr w:type="spellStart"/>
      <w:r w:rsidRPr="00A620DA">
        <w:rPr>
          <w:rStyle w:val="textdesktop-18pt1gdst"/>
          <w:sz w:val="24"/>
          <w:szCs w:val="24"/>
        </w:rPr>
        <w:t>фотор</w:t>
      </w:r>
      <w:r>
        <w:rPr>
          <w:rStyle w:val="textdesktop-18pt1gdst"/>
          <w:sz w:val="24"/>
          <w:szCs w:val="24"/>
        </w:rPr>
        <w:t>а</w:t>
      </w:r>
      <w:r w:rsidRPr="00A620DA">
        <w:rPr>
          <w:rStyle w:val="textdesktop-18pt1gdst"/>
          <w:sz w:val="24"/>
          <w:szCs w:val="24"/>
        </w:rPr>
        <w:t>дарных</w:t>
      </w:r>
      <w:proofErr w:type="spellEnd"/>
      <w:r w:rsidRPr="00A620DA">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5" w:history="1">
        <w:r w:rsidRPr="00FE5408">
          <w:rPr>
            <w:rStyle w:val="afa"/>
            <w:sz w:val="24"/>
            <w:szCs w:val="24"/>
          </w:rPr>
          <w:t>http://uray.ru/dorogi-i-transport/</w:t>
        </w:r>
      </w:hyperlink>
      <w:r w:rsidRPr="00FE5408">
        <w:rPr>
          <w:rStyle w:val="textdesktop-18pt1gdst"/>
          <w:sz w:val="24"/>
          <w:szCs w:val="24"/>
        </w:rPr>
        <w:t xml:space="preserve">. Информация в графическом виде находится по адресу </w:t>
      </w:r>
      <w:hyperlink r:id="rId26" w:history="1">
        <w:r w:rsidRPr="00FE5408">
          <w:rPr>
            <w:rStyle w:val="afa"/>
            <w:sz w:val="24"/>
            <w:szCs w:val="24"/>
          </w:rPr>
          <w:t>http://uray.ru/informatsiya-dlya-grazhdan/bezopasnostnaseleniya/</w:t>
        </w:r>
      </w:hyperlink>
      <w:r w:rsidRPr="00A620DA">
        <w:rPr>
          <w:rStyle w:val="textdesktop-18pt1gdst"/>
          <w:sz w:val="24"/>
          <w:szCs w:val="24"/>
        </w:rPr>
        <w:t xml:space="preserve"> в разделе «Места размещения камер видеонаблюдения городской системы «Безопасный город». </w:t>
      </w:r>
    </w:p>
    <w:p w:rsidR="006446C2" w:rsidRPr="00791EC9" w:rsidRDefault="006446C2" w:rsidP="006446C2">
      <w:pPr>
        <w:pStyle w:val="paragraphparagraph3qfe2"/>
        <w:shd w:val="clear" w:color="auto" w:fill="FFFFFF" w:themeFill="background1"/>
        <w:spacing w:before="0" w:beforeAutospacing="0" w:after="0" w:afterAutospacing="0"/>
        <w:ind w:firstLine="567"/>
        <w:jc w:val="both"/>
        <w:rPr>
          <w:rStyle w:val="textdesktop-18pt1gdst"/>
        </w:rPr>
      </w:pPr>
      <w:r>
        <w:rPr>
          <w:rStyle w:val="textdesktop-18pt1gdst"/>
        </w:rPr>
        <w:t>В настоящее время в городе установлено  95</w:t>
      </w:r>
      <w:r w:rsidRPr="00791EC9">
        <w:rPr>
          <w:rStyle w:val="textdesktop-18pt1gdst"/>
        </w:rPr>
        <w:t xml:space="preserve"> камер наблюдения за общественным порядком</w:t>
      </w:r>
      <w:r>
        <w:rPr>
          <w:rStyle w:val="textdesktop-18pt1gdst"/>
        </w:rPr>
        <w:t xml:space="preserve">, 4 </w:t>
      </w:r>
      <w:r w:rsidRPr="00791EC9">
        <w:rPr>
          <w:rStyle w:val="textdesktop-18pt1gdst"/>
        </w:rPr>
        <w:t>кнопки вызова полиции</w:t>
      </w:r>
      <w:r>
        <w:rPr>
          <w:rStyle w:val="textdesktop-18pt1gdst"/>
        </w:rPr>
        <w:t>, 15 камер наблюдения за безопасностью на дорогах города из них 7 комплексов фиксации нарушений правил дорожного движения</w:t>
      </w:r>
      <w:r w:rsidRPr="00791EC9">
        <w:rPr>
          <w:rStyle w:val="textdesktop-18pt1gdst"/>
        </w:rPr>
        <w:t>.</w:t>
      </w:r>
    </w:p>
    <w:p w:rsidR="006446C2" w:rsidRPr="00A620DA" w:rsidRDefault="006446C2" w:rsidP="006446C2">
      <w:pPr>
        <w:pStyle w:val="af2"/>
        <w:tabs>
          <w:tab w:val="left" w:pos="851"/>
        </w:tabs>
        <w:ind w:left="0" w:firstLine="708"/>
        <w:jc w:val="both"/>
        <w:rPr>
          <w:rStyle w:val="textdesktop-18pt1gdst"/>
          <w:sz w:val="24"/>
          <w:szCs w:val="24"/>
        </w:rPr>
      </w:pPr>
      <w:r w:rsidRPr="00A620DA">
        <w:rPr>
          <w:rStyle w:val="textdesktop-18pt1gdst"/>
          <w:sz w:val="24"/>
          <w:szCs w:val="24"/>
        </w:rPr>
        <w:t xml:space="preserve">Для информирования граждан о местах размещения контейнерных площадок  </w:t>
      </w:r>
      <w:proofErr w:type="gramStart"/>
      <w:r w:rsidRPr="00A620DA">
        <w:rPr>
          <w:rStyle w:val="textdesktop-18pt1gdst"/>
          <w:sz w:val="24"/>
          <w:szCs w:val="24"/>
        </w:rPr>
        <w:t>создана</w:t>
      </w:r>
      <w:proofErr w:type="gramEnd"/>
      <w:r w:rsidRPr="00A620DA">
        <w:rPr>
          <w:rStyle w:val="textdesktop-18pt1gdst"/>
          <w:sz w:val="24"/>
          <w:szCs w:val="24"/>
        </w:rPr>
        <w:t xml:space="preserve"> </w:t>
      </w:r>
      <w:proofErr w:type="spellStart"/>
      <w:r w:rsidRPr="00A620DA">
        <w:rPr>
          <w:rStyle w:val="textdesktop-18pt1gdst"/>
          <w:sz w:val="24"/>
          <w:szCs w:val="24"/>
        </w:rPr>
        <w:t>онлайн-карта</w:t>
      </w:r>
      <w:proofErr w:type="spellEnd"/>
      <w:r w:rsidRPr="00A620DA">
        <w:rPr>
          <w:rStyle w:val="textdesktop-18pt1gdst"/>
          <w:sz w:val="24"/>
          <w:szCs w:val="24"/>
        </w:rPr>
        <w:t>:</w:t>
      </w:r>
      <w:r>
        <w:rPr>
          <w:rStyle w:val="textdesktop-18pt1gdst"/>
          <w:sz w:val="24"/>
          <w:szCs w:val="24"/>
        </w:rPr>
        <w:t xml:space="preserve"> </w:t>
      </w:r>
    </w:p>
    <w:p w:rsidR="006446C2" w:rsidRPr="00FE5408" w:rsidRDefault="00365DA0" w:rsidP="006446C2">
      <w:pPr>
        <w:pStyle w:val="af2"/>
        <w:tabs>
          <w:tab w:val="left" w:pos="851"/>
        </w:tabs>
        <w:ind w:left="0" w:firstLine="708"/>
        <w:jc w:val="both"/>
        <w:rPr>
          <w:sz w:val="24"/>
          <w:szCs w:val="24"/>
        </w:rPr>
      </w:pPr>
      <w:hyperlink r:id="rId27" w:history="1">
        <w:r w:rsidR="006446C2" w:rsidRPr="00FE5408">
          <w:rPr>
            <w:rStyle w:val="afa"/>
            <w:sz w:val="24"/>
            <w:szCs w:val="24"/>
          </w:rPr>
          <w:t>https://www.google.com/maps/d/viewer?mid=1n0M9Os9mBKwfgbO2y3E0SlvHd4ufWDo1&amp;ll=60.126848542673976%2C64.78288149092714&amp;z=17</w:t>
        </w:r>
      </w:hyperlink>
      <w:r w:rsidR="006446C2" w:rsidRPr="00FE5408">
        <w:rPr>
          <w:sz w:val="24"/>
          <w:szCs w:val="24"/>
        </w:rPr>
        <w:t>.</w:t>
      </w:r>
    </w:p>
    <w:p w:rsidR="006446C2" w:rsidRPr="00A620DA" w:rsidRDefault="006446C2" w:rsidP="006446C2">
      <w:pPr>
        <w:ind w:firstLine="567"/>
        <w:jc w:val="both"/>
        <w:rPr>
          <w:sz w:val="24"/>
          <w:szCs w:val="24"/>
        </w:rPr>
      </w:pPr>
      <w:r w:rsidRPr="00FE5408">
        <w:rPr>
          <w:sz w:val="24"/>
          <w:szCs w:val="24"/>
        </w:rPr>
        <w:t>Развитие сетей связи позволи</w:t>
      </w:r>
      <w:r w:rsidRPr="00A620DA">
        <w:rPr>
          <w:sz w:val="24"/>
          <w:szCs w:val="24"/>
        </w:rPr>
        <w:t>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6446C2" w:rsidRPr="00791EC9" w:rsidRDefault="006446C2" w:rsidP="006446C2">
      <w:pPr>
        <w:widowControl w:val="0"/>
        <w:tabs>
          <w:tab w:val="left" w:pos="851"/>
          <w:tab w:val="left" w:pos="993"/>
        </w:tabs>
        <w:autoSpaceDE w:val="0"/>
        <w:autoSpaceDN w:val="0"/>
        <w:adjustRightInd w:val="0"/>
        <w:ind w:firstLine="567"/>
        <w:jc w:val="both"/>
        <w:rPr>
          <w:b/>
          <w:sz w:val="32"/>
        </w:rPr>
      </w:pPr>
      <w:r w:rsidRPr="00A620DA">
        <w:rPr>
          <w:sz w:val="24"/>
          <w:szCs w:val="24"/>
        </w:rPr>
        <w:t>Услуги почтовой связи в городе предоставляют 2 отделения ФГУП «Почта России».</w:t>
      </w:r>
      <w:r w:rsidRPr="00791EC9">
        <w:rPr>
          <w:sz w:val="24"/>
          <w:szCs w:val="24"/>
        </w:rPr>
        <w:t xml:space="preserve"> </w:t>
      </w: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47A7F" w:rsidRDefault="00A47A7F" w:rsidP="00A57029">
      <w:pPr>
        <w:jc w:val="center"/>
        <w:rPr>
          <w:b/>
          <w:sz w:val="32"/>
        </w:rPr>
      </w:pPr>
    </w:p>
    <w:p w:rsidR="00A57029" w:rsidRPr="00E949D7" w:rsidRDefault="00A57029" w:rsidP="00A57029">
      <w:pPr>
        <w:jc w:val="center"/>
        <w:rPr>
          <w:b/>
          <w:sz w:val="32"/>
        </w:rPr>
      </w:pPr>
      <w:r w:rsidRPr="00E949D7">
        <w:rPr>
          <w:b/>
          <w:sz w:val="32"/>
          <w:lang w:val="en-US"/>
        </w:rPr>
        <w:lastRenderedPageBreak/>
        <w:t>III</w:t>
      </w:r>
      <w:r w:rsidRPr="00E949D7">
        <w:rPr>
          <w:b/>
          <w:sz w:val="32"/>
        </w:rPr>
        <w:t>. Финансы</w:t>
      </w:r>
    </w:p>
    <w:p w:rsidR="00A57029" w:rsidRPr="00E949D7" w:rsidRDefault="00A57029" w:rsidP="00A57029">
      <w:pPr>
        <w:keepNext/>
        <w:ind w:firstLine="709"/>
        <w:outlineLvl w:val="0"/>
        <w:rPr>
          <w:b/>
          <w:sz w:val="24"/>
          <w:szCs w:val="24"/>
        </w:rPr>
      </w:pPr>
    </w:p>
    <w:p w:rsidR="00A57029" w:rsidRPr="00E949D7" w:rsidRDefault="00A57029" w:rsidP="00A57029">
      <w:pPr>
        <w:shd w:val="clear" w:color="auto" w:fill="FFFFFF"/>
        <w:tabs>
          <w:tab w:val="left" w:pos="0"/>
          <w:tab w:val="left" w:pos="709"/>
        </w:tabs>
        <w:jc w:val="both"/>
      </w:pPr>
      <w:r w:rsidRPr="00E949D7">
        <w:rPr>
          <w:b/>
          <w:sz w:val="24"/>
          <w:szCs w:val="24"/>
        </w:rPr>
        <w:tab/>
      </w:r>
      <w:r w:rsidRPr="00E949D7">
        <w:rPr>
          <w:sz w:val="24"/>
          <w:szCs w:val="24"/>
        </w:rPr>
        <w:t>Бюджет городского округа город Урай на 2021 год и на плановый период 2022 и 2023 годов</w:t>
      </w:r>
      <w:r w:rsidRPr="00E949D7">
        <w:rPr>
          <w:b/>
          <w:sz w:val="24"/>
          <w:szCs w:val="24"/>
        </w:rPr>
        <w:t xml:space="preserve"> </w:t>
      </w:r>
      <w:r w:rsidRPr="00E949D7">
        <w:rPr>
          <w:sz w:val="24"/>
          <w:szCs w:val="24"/>
        </w:rPr>
        <w:t>сформирован в установленные сроки и утвержден решением Думы города Урай от 01.12.2020 года №99</w:t>
      </w:r>
      <w:r w:rsidRPr="00E949D7">
        <w:t xml:space="preserve">. </w:t>
      </w:r>
    </w:p>
    <w:p w:rsidR="00A57029" w:rsidRPr="00E949D7" w:rsidRDefault="00A57029" w:rsidP="00A57029">
      <w:pPr>
        <w:shd w:val="clear" w:color="auto" w:fill="FFFFFF"/>
        <w:tabs>
          <w:tab w:val="left" w:pos="0"/>
          <w:tab w:val="left" w:pos="709"/>
        </w:tabs>
        <w:jc w:val="center"/>
        <w:rPr>
          <w:b/>
          <w:sz w:val="24"/>
          <w:szCs w:val="24"/>
        </w:rPr>
      </w:pPr>
      <w:r w:rsidRPr="00E949D7">
        <w:rPr>
          <w:b/>
          <w:sz w:val="24"/>
          <w:szCs w:val="24"/>
        </w:rPr>
        <w:t xml:space="preserve">Основные параметры исполнения бюджета города Урай </w:t>
      </w:r>
    </w:p>
    <w:p w:rsidR="00A57029" w:rsidRPr="00E949D7" w:rsidRDefault="00A57029" w:rsidP="00A57029">
      <w:pPr>
        <w:pStyle w:val="a3"/>
        <w:spacing w:line="276" w:lineRule="auto"/>
        <w:jc w:val="right"/>
        <w:rPr>
          <w:szCs w:val="24"/>
        </w:rPr>
      </w:pPr>
      <w:r w:rsidRPr="00E949D7">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609"/>
      </w:tblGrid>
      <w:tr w:rsidR="00A57029" w:rsidRPr="00E949D7" w:rsidTr="009D6768">
        <w:trPr>
          <w:trHeight w:val="478"/>
          <w:jc w:val="center"/>
        </w:trPr>
        <w:tc>
          <w:tcPr>
            <w:tcW w:w="2603" w:type="dxa"/>
          </w:tcPr>
          <w:p w:rsidR="00A57029" w:rsidRPr="00E949D7" w:rsidRDefault="00A57029" w:rsidP="009D6768">
            <w:pPr>
              <w:jc w:val="center"/>
              <w:rPr>
                <w:bCs/>
                <w:sz w:val="24"/>
                <w:szCs w:val="24"/>
              </w:rPr>
            </w:pPr>
            <w:r w:rsidRPr="00E949D7">
              <w:rPr>
                <w:bCs/>
                <w:color w:val="000000"/>
                <w:sz w:val="24"/>
                <w:szCs w:val="24"/>
              </w:rPr>
              <w:t>Наименование</w:t>
            </w:r>
          </w:p>
        </w:tc>
        <w:tc>
          <w:tcPr>
            <w:tcW w:w="1417" w:type="dxa"/>
          </w:tcPr>
          <w:p w:rsidR="00A57029" w:rsidRPr="00E949D7" w:rsidRDefault="00A57029" w:rsidP="009D6768">
            <w:pPr>
              <w:jc w:val="center"/>
              <w:rPr>
                <w:bCs/>
                <w:sz w:val="24"/>
                <w:szCs w:val="24"/>
              </w:rPr>
            </w:pPr>
            <w:r w:rsidRPr="00E949D7">
              <w:rPr>
                <w:bCs/>
                <w:sz w:val="24"/>
                <w:szCs w:val="24"/>
              </w:rPr>
              <w:t xml:space="preserve">Ед. </w:t>
            </w:r>
            <w:proofErr w:type="spellStart"/>
            <w:r w:rsidRPr="00E949D7">
              <w:rPr>
                <w:bCs/>
                <w:sz w:val="24"/>
                <w:szCs w:val="24"/>
              </w:rPr>
              <w:t>изм</w:t>
            </w:r>
            <w:proofErr w:type="spellEnd"/>
            <w:r w:rsidRPr="00E949D7">
              <w:rPr>
                <w:bCs/>
                <w:sz w:val="24"/>
                <w:szCs w:val="24"/>
              </w:rPr>
              <w:t>.</w:t>
            </w:r>
          </w:p>
        </w:tc>
        <w:tc>
          <w:tcPr>
            <w:tcW w:w="1701" w:type="dxa"/>
          </w:tcPr>
          <w:p w:rsidR="00A57029" w:rsidRPr="00E949D7" w:rsidRDefault="00A57029" w:rsidP="009D6768">
            <w:pPr>
              <w:jc w:val="center"/>
              <w:rPr>
                <w:sz w:val="24"/>
                <w:szCs w:val="24"/>
              </w:rPr>
            </w:pPr>
            <w:r w:rsidRPr="00E949D7">
              <w:rPr>
                <w:sz w:val="24"/>
                <w:szCs w:val="24"/>
              </w:rPr>
              <w:t>План</w:t>
            </w:r>
          </w:p>
          <w:p w:rsidR="00A57029" w:rsidRPr="00E949D7" w:rsidRDefault="00A57029" w:rsidP="009D6768">
            <w:pPr>
              <w:jc w:val="center"/>
              <w:rPr>
                <w:sz w:val="24"/>
                <w:szCs w:val="24"/>
              </w:rPr>
            </w:pPr>
            <w:r w:rsidRPr="00E949D7">
              <w:rPr>
                <w:sz w:val="24"/>
                <w:szCs w:val="24"/>
              </w:rPr>
              <w:t>202</w:t>
            </w:r>
            <w:r w:rsidRPr="00E949D7">
              <w:rPr>
                <w:sz w:val="24"/>
                <w:szCs w:val="24"/>
                <w:lang w:val="en-US"/>
              </w:rPr>
              <w:t>1</w:t>
            </w:r>
          </w:p>
        </w:tc>
        <w:tc>
          <w:tcPr>
            <w:tcW w:w="1985" w:type="dxa"/>
          </w:tcPr>
          <w:p w:rsidR="00A57029" w:rsidRPr="00E949D7" w:rsidRDefault="00A57029" w:rsidP="009D6768">
            <w:pPr>
              <w:jc w:val="center"/>
              <w:rPr>
                <w:sz w:val="24"/>
                <w:szCs w:val="24"/>
              </w:rPr>
            </w:pPr>
            <w:r w:rsidRPr="00E949D7">
              <w:rPr>
                <w:sz w:val="24"/>
                <w:szCs w:val="24"/>
              </w:rPr>
              <w:t>Исполнение</w:t>
            </w:r>
          </w:p>
          <w:p w:rsidR="00A57029" w:rsidRPr="00E949D7" w:rsidRDefault="00A57029" w:rsidP="009D6768">
            <w:pPr>
              <w:jc w:val="center"/>
              <w:rPr>
                <w:sz w:val="24"/>
                <w:szCs w:val="24"/>
              </w:rPr>
            </w:pPr>
            <w:r w:rsidRPr="00E949D7">
              <w:rPr>
                <w:sz w:val="24"/>
                <w:szCs w:val="24"/>
              </w:rPr>
              <w:t>01.10.2021</w:t>
            </w:r>
          </w:p>
        </w:tc>
        <w:tc>
          <w:tcPr>
            <w:tcW w:w="1609" w:type="dxa"/>
          </w:tcPr>
          <w:p w:rsidR="00A57029" w:rsidRPr="00E949D7" w:rsidRDefault="00A57029" w:rsidP="009D6768">
            <w:pPr>
              <w:jc w:val="center"/>
              <w:rPr>
                <w:sz w:val="24"/>
                <w:szCs w:val="24"/>
              </w:rPr>
            </w:pPr>
            <w:r w:rsidRPr="00E949D7">
              <w:rPr>
                <w:sz w:val="24"/>
                <w:szCs w:val="24"/>
              </w:rPr>
              <w:t>Исполнение, %</w:t>
            </w:r>
          </w:p>
        </w:tc>
      </w:tr>
      <w:tr w:rsidR="00A57029" w:rsidRPr="00E949D7" w:rsidTr="009D6768">
        <w:trPr>
          <w:trHeight w:val="391"/>
          <w:jc w:val="center"/>
        </w:trPr>
        <w:tc>
          <w:tcPr>
            <w:tcW w:w="2603" w:type="dxa"/>
            <w:vAlign w:val="center"/>
          </w:tcPr>
          <w:p w:rsidR="00A57029" w:rsidRPr="00E949D7" w:rsidRDefault="00A57029" w:rsidP="009D6768">
            <w:pPr>
              <w:rPr>
                <w:bCs/>
                <w:sz w:val="24"/>
                <w:szCs w:val="24"/>
              </w:rPr>
            </w:pPr>
            <w:r w:rsidRPr="00E949D7">
              <w:rPr>
                <w:bCs/>
                <w:sz w:val="24"/>
                <w:szCs w:val="24"/>
              </w:rPr>
              <w:t>Доходы</w:t>
            </w:r>
          </w:p>
        </w:tc>
        <w:tc>
          <w:tcPr>
            <w:tcW w:w="1417" w:type="dxa"/>
            <w:vAlign w:val="center"/>
          </w:tcPr>
          <w:p w:rsidR="00A57029" w:rsidRPr="00E949D7" w:rsidRDefault="00A57029" w:rsidP="009D6768">
            <w:pPr>
              <w:pStyle w:val="a3"/>
              <w:spacing w:line="276" w:lineRule="auto"/>
              <w:ind w:firstLine="0"/>
              <w:jc w:val="center"/>
              <w:rPr>
                <w:bCs/>
                <w:szCs w:val="24"/>
              </w:rPr>
            </w:pPr>
            <w:r w:rsidRPr="00E949D7">
              <w:rPr>
                <w:szCs w:val="24"/>
              </w:rPr>
              <w:t>тыс</w:t>
            </w:r>
            <w:proofErr w:type="gramStart"/>
            <w:r w:rsidRPr="00E949D7">
              <w:rPr>
                <w:szCs w:val="24"/>
              </w:rPr>
              <w:t>.р</w:t>
            </w:r>
            <w:proofErr w:type="gramEnd"/>
            <w:r w:rsidRPr="00E949D7">
              <w:rPr>
                <w:szCs w:val="24"/>
              </w:rPr>
              <w:t>уб.</w:t>
            </w:r>
          </w:p>
        </w:tc>
        <w:tc>
          <w:tcPr>
            <w:tcW w:w="1701" w:type="dxa"/>
            <w:vAlign w:val="center"/>
          </w:tcPr>
          <w:p w:rsidR="00A57029" w:rsidRPr="00E949D7" w:rsidRDefault="00A57029" w:rsidP="009D6768">
            <w:pPr>
              <w:jc w:val="center"/>
              <w:rPr>
                <w:bCs/>
                <w:sz w:val="24"/>
                <w:szCs w:val="24"/>
                <w:lang w:val="en-US"/>
              </w:rPr>
            </w:pPr>
            <w:r>
              <w:rPr>
                <w:bCs/>
                <w:sz w:val="24"/>
                <w:szCs w:val="24"/>
                <w:lang w:val="en-US"/>
              </w:rPr>
              <w:t>3 473 092</w:t>
            </w:r>
            <w:r>
              <w:rPr>
                <w:bCs/>
                <w:sz w:val="24"/>
                <w:szCs w:val="24"/>
              </w:rPr>
              <w:t>,</w:t>
            </w:r>
            <w:r>
              <w:rPr>
                <w:bCs/>
                <w:sz w:val="24"/>
                <w:szCs w:val="24"/>
                <w:lang w:val="en-US"/>
              </w:rPr>
              <w:t>0</w:t>
            </w:r>
          </w:p>
        </w:tc>
        <w:tc>
          <w:tcPr>
            <w:tcW w:w="1985" w:type="dxa"/>
            <w:vAlign w:val="center"/>
          </w:tcPr>
          <w:p w:rsidR="00A57029" w:rsidRPr="00E949D7" w:rsidRDefault="00A57029" w:rsidP="009D6768">
            <w:pPr>
              <w:jc w:val="center"/>
              <w:rPr>
                <w:color w:val="000000"/>
                <w:sz w:val="24"/>
                <w:szCs w:val="24"/>
                <w:lang w:val="en-US"/>
              </w:rPr>
            </w:pPr>
            <w:r w:rsidRPr="00E949D7">
              <w:rPr>
                <w:color w:val="000000"/>
                <w:sz w:val="24"/>
                <w:szCs w:val="24"/>
              </w:rPr>
              <w:t>2 483 151,2</w:t>
            </w:r>
          </w:p>
        </w:tc>
        <w:tc>
          <w:tcPr>
            <w:tcW w:w="1609" w:type="dxa"/>
            <w:vAlign w:val="center"/>
          </w:tcPr>
          <w:p w:rsidR="00A57029" w:rsidRPr="00E949D7" w:rsidRDefault="00A57029" w:rsidP="009D6768">
            <w:pPr>
              <w:jc w:val="center"/>
              <w:rPr>
                <w:bCs/>
                <w:sz w:val="24"/>
                <w:szCs w:val="24"/>
              </w:rPr>
            </w:pPr>
            <w:r>
              <w:rPr>
                <w:bCs/>
                <w:sz w:val="24"/>
                <w:szCs w:val="24"/>
              </w:rPr>
              <w:t>71,5</w:t>
            </w:r>
          </w:p>
        </w:tc>
      </w:tr>
      <w:tr w:rsidR="00A57029" w:rsidRPr="00E949D7" w:rsidTr="009D6768">
        <w:trPr>
          <w:trHeight w:val="345"/>
          <w:jc w:val="center"/>
        </w:trPr>
        <w:tc>
          <w:tcPr>
            <w:tcW w:w="2603" w:type="dxa"/>
            <w:vAlign w:val="center"/>
          </w:tcPr>
          <w:p w:rsidR="00A57029" w:rsidRPr="00E949D7" w:rsidRDefault="00A57029" w:rsidP="009D6768">
            <w:pPr>
              <w:rPr>
                <w:bCs/>
                <w:sz w:val="24"/>
                <w:szCs w:val="24"/>
              </w:rPr>
            </w:pPr>
            <w:r w:rsidRPr="00E949D7">
              <w:rPr>
                <w:bCs/>
                <w:sz w:val="24"/>
                <w:szCs w:val="24"/>
              </w:rPr>
              <w:t>Расходы</w:t>
            </w:r>
          </w:p>
        </w:tc>
        <w:tc>
          <w:tcPr>
            <w:tcW w:w="1417" w:type="dxa"/>
            <w:vAlign w:val="center"/>
          </w:tcPr>
          <w:p w:rsidR="00A57029" w:rsidRPr="00E949D7" w:rsidRDefault="00A57029" w:rsidP="009D6768">
            <w:pPr>
              <w:pStyle w:val="a3"/>
              <w:spacing w:line="276" w:lineRule="auto"/>
              <w:ind w:firstLine="0"/>
              <w:jc w:val="center"/>
              <w:rPr>
                <w:bCs/>
                <w:szCs w:val="24"/>
              </w:rPr>
            </w:pPr>
            <w:r w:rsidRPr="00E949D7">
              <w:rPr>
                <w:szCs w:val="24"/>
              </w:rPr>
              <w:t>тыс</w:t>
            </w:r>
            <w:proofErr w:type="gramStart"/>
            <w:r w:rsidRPr="00E949D7">
              <w:rPr>
                <w:szCs w:val="24"/>
              </w:rPr>
              <w:t>.р</w:t>
            </w:r>
            <w:proofErr w:type="gramEnd"/>
            <w:r w:rsidRPr="00E949D7">
              <w:rPr>
                <w:szCs w:val="24"/>
              </w:rPr>
              <w:t>уб.</w:t>
            </w:r>
          </w:p>
        </w:tc>
        <w:tc>
          <w:tcPr>
            <w:tcW w:w="1701" w:type="dxa"/>
            <w:vAlign w:val="center"/>
          </w:tcPr>
          <w:p w:rsidR="00A57029" w:rsidRPr="00E949D7" w:rsidRDefault="00A57029" w:rsidP="009D6768">
            <w:pPr>
              <w:jc w:val="center"/>
              <w:rPr>
                <w:color w:val="000000"/>
                <w:sz w:val="24"/>
                <w:szCs w:val="24"/>
                <w:lang w:val="en-US"/>
              </w:rPr>
            </w:pPr>
            <w:r>
              <w:rPr>
                <w:color w:val="000000"/>
                <w:sz w:val="24"/>
                <w:szCs w:val="24"/>
                <w:lang w:val="en-US"/>
              </w:rPr>
              <w:t>3 683 946</w:t>
            </w:r>
            <w:r>
              <w:rPr>
                <w:color w:val="000000"/>
                <w:sz w:val="24"/>
                <w:szCs w:val="24"/>
              </w:rPr>
              <w:t>,</w:t>
            </w:r>
            <w:r>
              <w:rPr>
                <w:color w:val="000000"/>
                <w:sz w:val="24"/>
                <w:szCs w:val="24"/>
                <w:lang w:val="en-US"/>
              </w:rPr>
              <w:t>8</w:t>
            </w:r>
          </w:p>
        </w:tc>
        <w:tc>
          <w:tcPr>
            <w:tcW w:w="1985" w:type="dxa"/>
            <w:vAlign w:val="center"/>
          </w:tcPr>
          <w:p w:rsidR="00A57029" w:rsidRPr="00E949D7" w:rsidRDefault="00A57029" w:rsidP="009D6768">
            <w:pPr>
              <w:jc w:val="center"/>
              <w:rPr>
                <w:color w:val="000000"/>
                <w:sz w:val="24"/>
                <w:szCs w:val="24"/>
              </w:rPr>
            </w:pPr>
            <w:r w:rsidRPr="00E949D7">
              <w:rPr>
                <w:color w:val="000000"/>
                <w:sz w:val="24"/>
                <w:szCs w:val="24"/>
              </w:rPr>
              <w:t>2 449 937,4</w:t>
            </w:r>
          </w:p>
        </w:tc>
        <w:tc>
          <w:tcPr>
            <w:tcW w:w="1609" w:type="dxa"/>
            <w:vAlign w:val="center"/>
          </w:tcPr>
          <w:p w:rsidR="00A57029" w:rsidRPr="00E949D7" w:rsidRDefault="00A57029" w:rsidP="009D6768">
            <w:pPr>
              <w:jc w:val="center"/>
              <w:rPr>
                <w:bCs/>
                <w:sz w:val="24"/>
                <w:szCs w:val="24"/>
              </w:rPr>
            </w:pPr>
            <w:r>
              <w:rPr>
                <w:bCs/>
                <w:sz w:val="24"/>
                <w:szCs w:val="24"/>
              </w:rPr>
              <w:t>66,5</w:t>
            </w:r>
          </w:p>
        </w:tc>
      </w:tr>
      <w:tr w:rsidR="00A57029" w:rsidRPr="00EB19F1" w:rsidTr="009D6768">
        <w:trPr>
          <w:jc w:val="center"/>
        </w:trPr>
        <w:tc>
          <w:tcPr>
            <w:tcW w:w="2603" w:type="dxa"/>
          </w:tcPr>
          <w:p w:rsidR="00A57029" w:rsidRPr="00E949D7" w:rsidRDefault="00A57029" w:rsidP="009D6768">
            <w:pPr>
              <w:rPr>
                <w:bCs/>
                <w:sz w:val="24"/>
                <w:szCs w:val="24"/>
              </w:rPr>
            </w:pPr>
            <w:r w:rsidRPr="00E949D7">
              <w:rPr>
                <w:bCs/>
                <w:sz w:val="24"/>
                <w:szCs w:val="24"/>
              </w:rPr>
              <w:t xml:space="preserve">Дефицит / </w:t>
            </w:r>
            <w:proofErr w:type="spellStart"/>
            <w:r w:rsidRPr="00E949D7">
              <w:rPr>
                <w:bCs/>
                <w:sz w:val="24"/>
                <w:szCs w:val="24"/>
              </w:rPr>
              <w:t>профицит</w:t>
            </w:r>
            <w:proofErr w:type="spellEnd"/>
            <w:r w:rsidRPr="00E949D7">
              <w:rPr>
                <w:bCs/>
                <w:sz w:val="24"/>
                <w:szCs w:val="24"/>
              </w:rPr>
              <w:t xml:space="preserve">  </w:t>
            </w:r>
          </w:p>
          <w:p w:rsidR="00A57029" w:rsidRPr="00E949D7" w:rsidRDefault="00A57029" w:rsidP="009D6768">
            <w:pPr>
              <w:rPr>
                <w:bCs/>
                <w:sz w:val="24"/>
                <w:szCs w:val="24"/>
              </w:rPr>
            </w:pPr>
            <w:r w:rsidRPr="00E949D7">
              <w:rPr>
                <w:bCs/>
                <w:sz w:val="24"/>
                <w:szCs w:val="24"/>
              </w:rPr>
              <w:t xml:space="preserve">«-», «+»  </w:t>
            </w:r>
          </w:p>
        </w:tc>
        <w:tc>
          <w:tcPr>
            <w:tcW w:w="1417" w:type="dxa"/>
            <w:vAlign w:val="center"/>
          </w:tcPr>
          <w:p w:rsidR="00A57029" w:rsidRPr="00E949D7" w:rsidRDefault="00A57029" w:rsidP="009D6768">
            <w:pPr>
              <w:pStyle w:val="a3"/>
              <w:spacing w:line="276" w:lineRule="auto"/>
              <w:ind w:firstLine="0"/>
              <w:jc w:val="center"/>
              <w:rPr>
                <w:bCs/>
                <w:szCs w:val="24"/>
              </w:rPr>
            </w:pPr>
            <w:r w:rsidRPr="00E949D7">
              <w:rPr>
                <w:szCs w:val="24"/>
              </w:rPr>
              <w:t>тыс</w:t>
            </w:r>
            <w:proofErr w:type="gramStart"/>
            <w:r w:rsidRPr="00E949D7">
              <w:rPr>
                <w:szCs w:val="24"/>
              </w:rPr>
              <w:t>.р</w:t>
            </w:r>
            <w:proofErr w:type="gramEnd"/>
            <w:r w:rsidRPr="00E949D7">
              <w:rPr>
                <w:szCs w:val="24"/>
              </w:rPr>
              <w:t>уб.</w:t>
            </w:r>
          </w:p>
        </w:tc>
        <w:tc>
          <w:tcPr>
            <w:tcW w:w="1701" w:type="dxa"/>
            <w:vAlign w:val="center"/>
          </w:tcPr>
          <w:p w:rsidR="00A57029" w:rsidRPr="00E949D7" w:rsidRDefault="00A57029" w:rsidP="009D6768">
            <w:pPr>
              <w:jc w:val="center"/>
              <w:rPr>
                <w:color w:val="000000"/>
                <w:sz w:val="24"/>
                <w:szCs w:val="24"/>
                <w:lang w:val="en-US"/>
              </w:rPr>
            </w:pPr>
            <w:r>
              <w:rPr>
                <w:color w:val="000000"/>
                <w:sz w:val="24"/>
                <w:szCs w:val="24"/>
                <w:lang w:val="en-US"/>
              </w:rPr>
              <w:t>-210 854</w:t>
            </w:r>
            <w:r>
              <w:rPr>
                <w:color w:val="000000"/>
                <w:sz w:val="24"/>
                <w:szCs w:val="24"/>
              </w:rPr>
              <w:t>,</w:t>
            </w:r>
            <w:r>
              <w:rPr>
                <w:color w:val="000000"/>
                <w:sz w:val="24"/>
                <w:szCs w:val="24"/>
                <w:lang w:val="en-US"/>
              </w:rPr>
              <w:t>8</w:t>
            </w:r>
          </w:p>
        </w:tc>
        <w:tc>
          <w:tcPr>
            <w:tcW w:w="1985" w:type="dxa"/>
            <w:vAlign w:val="center"/>
          </w:tcPr>
          <w:p w:rsidR="00A57029" w:rsidRPr="00E949D7" w:rsidRDefault="00A57029" w:rsidP="009D6768">
            <w:pPr>
              <w:jc w:val="center"/>
              <w:rPr>
                <w:color w:val="000000"/>
                <w:sz w:val="24"/>
                <w:szCs w:val="24"/>
              </w:rPr>
            </w:pPr>
            <w:r w:rsidRPr="00E949D7">
              <w:rPr>
                <w:color w:val="000000"/>
                <w:sz w:val="24"/>
                <w:szCs w:val="24"/>
              </w:rPr>
              <w:t>+33 213,8</w:t>
            </w:r>
          </w:p>
        </w:tc>
        <w:tc>
          <w:tcPr>
            <w:tcW w:w="1609" w:type="dxa"/>
            <w:vAlign w:val="center"/>
          </w:tcPr>
          <w:p w:rsidR="00A57029" w:rsidRPr="00E949D7" w:rsidRDefault="00A57029" w:rsidP="009D6768">
            <w:pPr>
              <w:jc w:val="center"/>
              <w:rPr>
                <w:bCs/>
                <w:sz w:val="24"/>
                <w:szCs w:val="24"/>
              </w:rPr>
            </w:pPr>
            <w:r>
              <w:rPr>
                <w:bCs/>
                <w:sz w:val="24"/>
                <w:szCs w:val="24"/>
              </w:rPr>
              <w:t>-</w:t>
            </w:r>
          </w:p>
        </w:tc>
      </w:tr>
    </w:tbl>
    <w:p w:rsidR="00A57029" w:rsidRPr="00EB19F1" w:rsidRDefault="00A57029" w:rsidP="00A57029">
      <w:pPr>
        <w:tabs>
          <w:tab w:val="left" w:pos="709"/>
        </w:tabs>
        <w:ind w:firstLine="567"/>
        <w:jc w:val="both"/>
        <w:rPr>
          <w:color w:val="000000"/>
          <w:sz w:val="24"/>
          <w:szCs w:val="24"/>
          <w:highlight w:val="yellow"/>
        </w:rPr>
      </w:pPr>
    </w:p>
    <w:p w:rsidR="00A57029" w:rsidRPr="00546AA1" w:rsidRDefault="00A57029" w:rsidP="00A57029">
      <w:pPr>
        <w:pStyle w:val="a3"/>
        <w:tabs>
          <w:tab w:val="left" w:pos="709"/>
        </w:tabs>
        <w:autoSpaceDE w:val="0"/>
        <w:autoSpaceDN w:val="0"/>
        <w:adjustRightInd w:val="0"/>
        <w:ind w:firstLine="567"/>
        <w:rPr>
          <w:szCs w:val="24"/>
        </w:rPr>
      </w:pPr>
      <w:proofErr w:type="gramStart"/>
      <w:r w:rsidRPr="00546AA1">
        <w:rPr>
          <w:szCs w:val="24"/>
        </w:rPr>
        <w:t xml:space="preserve">Налоговая политика городского округа города Урай на 2021 год и на плановый период  2022 и 2023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546AA1">
        <w:rPr>
          <w:color w:val="000000"/>
          <w:szCs w:val="24"/>
        </w:rPr>
        <w:t xml:space="preserve">городского округа город Урай </w:t>
      </w:r>
      <w:r w:rsidRPr="00546AA1">
        <w:rPr>
          <w:szCs w:val="24"/>
        </w:rPr>
        <w:t>по изысканию дополнительных резервов доходного потенциала</w:t>
      </w:r>
      <w:proofErr w:type="gramEnd"/>
      <w:r w:rsidRPr="00546AA1">
        <w:rPr>
          <w:szCs w:val="24"/>
        </w:rPr>
        <w:t xml:space="preserve"> бюджета города.</w:t>
      </w:r>
    </w:p>
    <w:p w:rsidR="00A57029" w:rsidRPr="00546AA1" w:rsidRDefault="00A57029" w:rsidP="00A57029">
      <w:pPr>
        <w:tabs>
          <w:tab w:val="left" w:pos="0"/>
          <w:tab w:val="left" w:pos="709"/>
        </w:tabs>
        <w:ind w:firstLine="567"/>
        <w:jc w:val="both"/>
        <w:rPr>
          <w:sz w:val="24"/>
          <w:szCs w:val="24"/>
        </w:rPr>
      </w:pPr>
      <w:r w:rsidRPr="00546AA1">
        <w:rPr>
          <w:sz w:val="24"/>
          <w:szCs w:val="24"/>
        </w:rPr>
        <w:t>В течение отчетного периода бюджет муниципального образования исполнялся:</w:t>
      </w:r>
    </w:p>
    <w:p w:rsidR="00A57029" w:rsidRPr="00546AA1" w:rsidRDefault="00A57029" w:rsidP="00A57029">
      <w:pPr>
        <w:tabs>
          <w:tab w:val="left" w:pos="426"/>
        </w:tabs>
        <w:ind w:left="-108" w:firstLine="675"/>
        <w:jc w:val="both"/>
        <w:rPr>
          <w:sz w:val="24"/>
          <w:szCs w:val="24"/>
        </w:rPr>
      </w:pPr>
      <w:r w:rsidRPr="00546AA1">
        <w:rPr>
          <w:sz w:val="24"/>
          <w:szCs w:val="24"/>
        </w:rPr>
        <w:t>- на основании показателей бюджетной сметы для 6-и казенных учреждений;</w:t>
      </w:r>
    </w:p>
    <w:p w:rsidR="00A57029" w:rsidRPr="00546AA1" w:rsidRDefault="00A57029" w:rsidP="00A57029">
      <w:pPr>
        <w:tabs>
          <w:tab w:val="left" w:pos="660"/>
          <w:tab w:val="left" w:pos="709"/>
        </w:tabs>
        <w:ind w:left="-108" w:firstLine="675"/>
        <w:jc w:val="both"/>
        <w:rPr>
          <w:sz w:val="24"/>
          <w:szCs w:val="24"/>
        </w:rPr>
      </w:pPr>
      <w:r w:rsidRPr="00546AA1">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A57029" w:rsidRPr="00546AA1" w:rsidRDefault="00A57029" w:rsidP="00A57029">
      <w:pPr>
        <w:autoSpaceDE w:val="0"/>
        <w:autoSpaceDN w:val="0"/>
        <w:adjustRightInd w:val="0"/>
        <w:ind w:firstLine="709"/>
        <w:jc w:val="both"/>
        <w:rPr>
          <w:color w:val="000000"/>
          <w:sz w:val="24"/>
          <w:szCs w:val="24"/>
        </w:rPr>
      </w:pPr>
      <w:r w:rsidRPr="00546AA1">
        <w:rPr>
          <w:sz w:val="24"/>
          <w:szCs w:val="24"/>
        </w:rPr>
        <w:t xml:space="preserve">В отчетном периоде бюджет города исполнен в рамках реализации 16 муниципальных программ. </w:t>
      </w:r>
      <w:r w:rsidRPr="00546AA1">
        <w:rPr>
          <w:color w:val="000000"/>
          <w:sz w:val="24"/>
          <w:szCs w:val="24"/>
        </w:rPr>
        <w:t xml:space="preserve">Незначительную долю расходов бюджета составили </w:t>
      </w:r>
      <w:proofErr w:type="spellStart"/>
      <w:r w:rsidRPr="00546AA1">
        <w:rPr>
          <w:color w:val="000000"/>
          <w:sz w:val="24"/>
          <w:szCs w:val="24"/>
        </w:rPr>
        <w:t>непрограммные</w:t>
      </w:r>
      <w:proofErr w:type="spellEnd"/>
      <w:r w:rsidRPr="00546AA1">
        <w:rPr>
          <w:color w:val="000000"/>
          <w:sz w:val="24"/>
          <w:szCs w:val="24"/>
        </w:rPr>
        <w:t xml:space="preserve"> направления деятельности.</w:t>
      </w:r>
    </w:p>
    <w:p w:rsidR="00A57029" w:rsidRPr="00EB19F1" w:rsidRDefault="00A57029" w:rsidP="00A57029">
      <w:pPr>
        <w:autoSpaceDE w:val="0"/>
        <w:autoSpaceDN w:val="0"/>
        <w:adjustRightInd w:val="0"/>
        <w:ind w:firstLine="709"/>
        <w:jc w:val="both"/>
        <w:rPr>
          <w:color w:val="000000"/>
          <w:sz w:val="24"/>
          <w:szCs w:val="24"/>
          <w:highlight w:val="yellow"/>
        </w:rPr>
      </w:pPr>
      <w:r w:rsidRPr="00EB19F1">
        <w:rPr>
          <w:color w:val="000000"/>
          <w:sz w:val="24"/>
          <w:szCs w:val="24"/>
          <w:highlight w:val="yellow"/>
        </w:rPr>
        <w:t xml:space="preserve"> </w:t>
      </w:r>
    </w:p>
    <w:p w:rsidR="00A57029" w:rsidRPr="00546AA1" w:rsidRDefault="00A57029" w:rsidP="00A57029">
      <w:pPr>
        <w:autoSpaceDE w:val="0"/>
        <w:autoSpaceDN w:val="0"/>
        <w:adjustRightInd w:val="0"/>
        <w:ind w:firstLine="709"/>
        <w:jc w:val="both"/>
        <w:rPr>
          <w:b/>
          <w:bCs/>
          <w:sz w:val="24"/>
          <w:szCs w:val="24"/>
        </w:rPr>
      </w:pPr>
      <w:r w:rsidRPr="00546AA1">
        <w:rPr>
          <w:b/>
          <w:bCs/>
          <w:sz w:val="24"/>
          <w:szCs w:val="24"/>
        </w:rPr>
        <w:t>Распределение расходов бюджета муниципального образования город Урай</w:t>
      </w:r>
    </w:p>
    <w:p w:rsidR="00A57029" w:rsidRPr="00053E49" w:rsidRDefault="00A57029" w:rsidP="00A57029">
      <w:pPr>
        <w:ind w:firstLine="567"/>
        <w:jc w:val="right"/>
        <w:rPr>
          <w:sz w:val="24"/>
          <w:szCs w:val="24"/>
        </w:rPr>
      </w:pPr>
      <w:r w:rsidRPr="00053E49">
        <w:rPr>
          <w:sz w:val="24"/>
          <w:szCs w:val="24"/>
        </w:rPr>
        <w:t>таблица 2</w:t>
      </w:r>
    </w:p>
    <w:tbl>
      <w:tblPr>
        <w:tblW w:w="9635" w:type="dxa"/>
        <w:jc w:val="center"/>
        <w:tblInd w:w="108" w:type="dxa"/>
        <w:tblLayout w:type="fixed"/>
        <w:tblLook w:val="04A0"/>
      </w:tblPr>
      <w:tblGrid>
        <w:gridCol w:w="3739"/>
        <w:gridCol w:w="1117"/>
        <w:gridCol w:w="1608"/>
        <w:gridCol w:w="1507"/>
        <w:gridCol w:w="1664"/>
      </w:tblGrid>
      <w:tr w:rsidR="00A57029" w:rsidRPr="00053E49" w:rsidTr="009D6768">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jc w:val="center"/>
              <w:rPr>
                <w:bCs/>
                <w:color w:val="000000"/>
                <w:sz w:val="24"/>
                <w:szCs w:val="24"/>
              </w:rPr>
            </w:pPr>
            <w:r w:rsidRPr="00053E49">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tcPr>
          <w:p w:rsidR="00A57029" w:rsidRPr="00053E49" w:rsidRDefault="00A57029" w:rsidP="009D6768">
            <w:pPr>
              <w:jc w:val="center"/>
              <w:rPr>
                <w:bCs/>
                <w:sz w:val="24"/>
                <w:szCs w:val="24"/>
              </w:rPr>
            </w:pPr>
            <w:r w:rsidRPr="00053E49">
              <w:rPr>
                <w:bCs/>
                <w:sz w:val="24"/>
                <w:szCs w:val="24"/>
              </w:rPr>
              <w:t xml:space="preserve">Ед. </w:t>
            </w:r>
            <w:proofErr w:type="spellStart"/>
            <w:r w:rsidRPr="00053E49">
              <w:rPr>
                <w:bCs/>
                <w:sz w:val="24"/>
                <w:szCs w:val="24"/>
              </w:rPr>
              <w:t>изм</w:t>
            </w:r>
            <w:proofErr w:type="spellEnd"/>
            <w:r w:rsidRPr="00053E49">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000000" w:fill="FFFFFF"/>
            <w:hideMark/>
          </w:tcPr>
          <w:p w:rsidR="00A57029" w:rsidRPr="00053E49" w:rsidRDefault="00A57029" w:rsidP="009D6768">
            <w:pPr>
              <w:jc w:val="center"/>
              <w:rPr>
                <w:sz w:val="24"/>
                <w:szCs w:val="24"/>
              </w:rPr>
            </w:pPr>
            <w:r w:rsidRPr="00053E49">
              <w:rPr>
                <w:sz w:val="24"/>
                <w:szCs w:val="24"/>
              </w:rPr>
              <w:t xml:space="preserve">План </w:t>
            </w:r>
          </w:p>
          <w:p w:rsidR="00A57029" w:rsidRPr="00053E49" w:rsidRDefault="00A57029" w:rsidP="009D6768">
            <w:pPr>
              <w:jc w:val="center"/>
              <w:rPr>
                <w:sz w:val="24"/>
                <w:szCs w:val="24"/>
              </w:rPr>
            </w:pPr>
            <w:r w:rsidRPr="00053E49">
              <w:rPr>
                <w:sz w:val="24"/>
                <w:szCs w:val="24"/>
              </w:rPr>
              <w:t>202</w:t>
            </w:r>
            <w:r w:rsidRPr="00053E49">
              <w:rPr>
                <w:sz w:val="24"/>
                <w:szCs w:val="24"/>
                <w:lang w:val="en-US"/>
              </w:rPr>
              <w:t>1</w:t>
            </w:r>
          </w:p>
        </w:tc>
        <w:tc>
          <w:tcPr>
            <w:tcW w:w="1507" w:type="dxa"/>
            <w:tcBorders>
              <w:top w:val="single" w:sz="4" w:space="0" w:color="auto"/>
              <w:left w:val="nil"/>
              <w:bottom w:val="single" w:sz="4" w:space="0" w:color="auto"/>
              <w:right w:val="single" w:sz="4" w:space="0" w:color="auto"/>
            </w:tcBorders>
            <w:shd w:val="clear" w:color="000000" w:fill="FFFFFF"/>
          </w:tcPr>
          <w:p w:rsidR="00A57029" w:rsidRPr="00053E49" w:rsidRDefault="00A57029" w:rsidP="009D6768">
            <w:pPr>
              <w:jc w:val="center"/>
              <w:rPr>
                <w:sz w:val="24"/>
                <w:szCs w:val="24"/>
              </w:rPr>
            </w:pPr>
            <w:r w:rsidRPr="00053E49">
              <w:rPr>
                <w:sz w:val="24"/>
                <w:szCs w:val="24"/>
              </w:rPr>
              <w:t>Исполнение</w:t>
            </w:r>
          </w:p>
          <w:p w:rsidR="00A57029" w:rsidRPr="00053E49" w:rsidRDefault="00A57029" w:rsidP="009D6768">
            <w:pPr>
              <w:jc w:val="center"/>
              <w:rPr>
                <w:sz w:val="24"/>
                <w:szCs w:val="24"/>
              </w:rPr>
            </w:pPr>
            <w:r w:rsidRPr="00053E49">
              <w:rPr>
                <w:sz w:val="24"/>
                <w:szCs w:val="24"/>
              </w:rPr>
              <w:t>01.10.2021</w:t>
            </w:r>
          </w:p>
        </w:tc>
        <w:tc>
          <w:tcPr>
            <w:tcW w:w="1664" w:type="dxa"/>
            <w:tcBorders>
              <w:top w:val="single" w:sz="4" w:space="0" w:color="auto"/>
              <w:left w:val="nil"/>
              <w:bottom w:val="single" w:sz="4" w:space="0" w:color="auto"/>
              <w:right w:val="single" w:sz="4" w:space="0" w:color="auto"/>
            </w:tcBorders>
            <w:shd w:val="clear" w:color="000000" w:fill="FFFFFF"/>
          </w:tcPr>
          <w:p w:rsidR="00A57029" w:rsidRPr="00053E49" w:rsidRDefault="00A57029" w:rsidP="009D6768">
            <w:pPr>
              <w:jc w:val="center"/>
              <w:rPr>
                <w:sz w:val="24"/>
                <w:szCs w:val="24"/>
              </w:rPr>
            </w:pPr>
            <w:r w:rsidRPr="00053E49">
              <w:rPr>
                <w:sz w:val="24"/>
                <w:szCs w:val="24"/>
              </w:rPr>
              <w:t>Исполнение, %</w:t>
            </w:r>
          </w:p>
        </w:tc>
      </w:tr>
      <w:tr w:rsidR="00A57029" w:rsidRPr="00053E49" w:rsidTr="009D6768">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rPr>
                <w:bCs/>
                <w:color w:val="000000"/>
                <w:sz w:val="24"/>
                <w:szCs w:val="24"/>
              </w:rPr>
            </w:pPr>
            <w:r w:rsidRPr="00053E49">
              <w:rPr>
                <w:bCs/>
                <w:color w:val="000000"/>
                <w:sz w:val="24"/>
                <w:szCs w:val="24"/>
              </w:rPr>
              <w:t>Всего расходов бюджета, в т</w:t>
            </w:r>
            <w:proofErr w:type="gramStart"/>
            <w:r w:rsidRPr="00053E49">
              <w:rPr>
                <w:bCs/>
                <w:color w:val="000000"/>
                <w:sz w:val="24"/>
                <w:szCs w:val="24"/>
              </w:rPr>
              <w:t>.ч</w:t>
            </w:r>
            <w:proofErr w:type="gramEnd"/>
            <w:r w:rsidRPr="00053E49">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tcPr>
          <w:p w:rsidR="00A57029" w:rsidRPr="00053E49" w:rsidRDefault="00A57029" w:rsidP="009D6768">
            <w:pPr>
              <w:pStyle w:val="a3"/>
              <w:spacing w:line="276" w:lineRule="auto"/>
              <w:ind w:firstLine="0"/>
              <w:jc w:val="center"/>
              <w:rPr>
                <w:bCs/>
                <w:szCs w:val="24"/>
              </w:rPr>
            </w:pPr>
            <w:r w:rsidRPr="00053E49">
              <w:rPr>
                <w:szCs w:val="24"/>
              </w:rPr>
              <w:t>тыс</w:t>
            </w:r>
            <w:proofErr w:type="gramStart"/>
            <w:r w:rsidRPr="00053E49">
              <w:rPr>
                <w:szCs w:val="24"/>
              </w:rPr>
              <w:t>.р</w:t>
            </w:r>
            <w:proofErr w:type="gramEnd"/>
            <w:r w:rsidRPr="00053E49">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029" w:rsidRPr="00053E49" w:rsidRDefault="00A57029" w:rsidP="009D6768">
            <w:pPr>
              <w:jc w:val="center"/>
              <w:rPr>
                <w:color w:val="000000"/>
                <w:sz w:val="24"/>
                <w:szCs w:val="24"/>
              </w:rPr>
            </w:pPr>
            <w:r w:rsidRPr="00053E49">
              <w:rPr>
                <w:color w:val="000000"/>
                <w:sz w:val="24"/>
                <w:szCs w:val="24"/>
              </w:rPr>
              <w:t>3 683 946,8</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A57029" w:rsidRPr="00053E49" w:rsidRDefault="00A57029" w:rsidP="009D6768">
            <w:pPr>
              <w:jc w:val="center"/>
              <w:rPr>
                <w:color w:val="000000"/>
                <w:sz w:val="24"/>
                <w:szCs w:val="24"/>
              </w:rPr>
            </w:pPr>
            <w:r w:rsidRPr="00053E49">
              <w:rPr>
                <w:color w:val="000000"/>
                <w:sz w:val="24"/>
                <w:szCs w:val="24"/>
              </w:rPr>
              <w:t>2 449 937,4</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A57029" w:rsidRPr="00053E49" w:rsidRDefault="00A57029" w:rsidP="009D6768">
            <w:pPr>
              <w:jc w:val="center"/>
              <w:rPr>
                <w:bCs/>
                <w:sz w:val="24"/>
                <w:szCs w:val="24"/>
              </w:rPr>
            </w:pPr>
            <w:r w:rsidRPr="00053E49">
              <w:rPr>
                <w:bCs/>
                <w:sz w:val="24"/>
                <w:szCs w:val="24"/>
              </w:rPr>
              <w:t>66,5</w:t>
            </w:r>
          </w:p>
        </w:tc>
      </w:tr>
      <w:tr w:rsidR="00A57029" w:rsidRPr="00053E49" w:rsidTr="009D6768">
        <w:trPr>
          <w:trHeight w:val="444"/>
          <w:jc w:val="center"/>
        </w:trPr>
        <w:tc>
          <w:tcPr>
            <w:tcW w:w="3739" w:type="dxa"/>
            <w:tcBorders>
              <w:top w:val="nil"/>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rPr>
                <w:b/>
                <w:color w:val="000000"/>
                <w:sz w:val="24"/>
                <w:szCs w:val="24"/>
              </w:rPr>
            </w:pPr>
            <w:r w:rsidRPr="00053E49">
              <w:rPr>
                <w:b/>
                <w:color w:val="000000"/>
                <w:sz w:val="24"/>
                <w:szCs w:val="24"/>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tcPr>
          <w:p w:rsidR="00A57029" w:rsidRPr="00053E49" w:rsidRDefault="00A57029" w:rsidP="009D6768">
            <w:pPr>
              <w:pStyle w:val="a3"/>
              <w:spacing w:line="276" w:lineRule="auto"/>
              <w:ind w:firstLine="0"/>
              <w:jc w:val="center"/>
              <w:rPr>
                <w:bCs/>
                <w:szCs w:val="24"/>
              </w:rPr>
            </w:pPr>
            <w:r w:rsidRPr="00053E49">
              <w:rPr>
                <w:szCs w:val="24"/>
              </w:rPr>
              <w:t>тыс</w:t>
            </w:r>
            <w:proofErr w:type="gramStart"/>
            <w:r w:rsidRPr="00053E49">
              <w:rPr>
                <w:szCs w:val="24"/>
              </w:rPr>
              <w:t>.р</w:t>
            </w:r>
            <w:proofErr w:type="gramEnd"/>
            <w:r w:rsidRPr="00053E49">
              <w:rPr>
                <w:szCs w:val="24"/>
              </w:rPr>
              <w:t>уб.</w:t>
            </w:r>
          </w:p>
        </w:tc>
        <w:tc>
          <w:tcPr>
            <w:tcW w:w="1608" w:type="dxa"/>
            <w:tcBorders>
              <w:top w:val="nil"/>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jc w:val="center"/>
              <w:rPr>
                <w:color w:val="000000"/>
                <w:sz w:val="24"/>
                <w:szCs w:val="24"/>
              </w:rPr>
            </w:pPr>
            <w:r w:rsidRPr="00053E49">
              <w:rPr>
                <w:color w:val="000000"/>
                <w:sz w:val="24"/>
                <w:szCs w:val="24"/>
              </w:rPr>
              <w:t>3 639 156,7</w:t>
            </w:r>
          </w:p>
        </w:tc>
        <w:tc>
          <w:tcPr>
            <w:tcW w:w="1507" w:type="dxa"/>
            <w:tcBorders>
              <w:top w:val="nil"/>
              <w:left w:val="nil"/>
              <w:bottom w:val="single" w:sz="4" w:space="0" w:color="auto"/>
              <w:right w:val="single" w:sz="4" w:space="0" w:color="auto"/>
            </w:tcBorders>
            <w:vAlign w:val="center"/>
          </w:tcPr>
          <w:p w:rsidR="00A57029" w:rsidRPr="00053E49" w:rsidRDefault="00A57029" w:rsidP="009D6768">
            <w:pPr>
              <w:jc w:val="center"/>
              <w:rPr>
                <w:color w:val="000000"/>
                <w:sz w:val="24"/>
                <w:szCs w:val="24"/>
              </w:rPr>
            </w:pPr>
            <w:r w:rsidRPr="00053E49">
              <w:rPr>
                <w:color w:val="000000"/>
                <w:sz w:val="24"/>
                <w:szCs w:val="24"/>
              </w:rPr>
              <w:t>2 424 928,5</w:t>
            </w:r>
          </w:p>
        </w:tc>
        <w:tc>
          <w:tcPr>
            <w:tcW w:w="1664" w:type="dxa"/>
            <w:tcBorders>
              <w:top w:val="nil"/>
              <w:left w:val="nil"/>
              <w:bottom w:val="single" w:sz="4" w:space="0" w:color="auto"/>
              <w:right w:val="single" w:sz="4" w:space="0" w:color="auto"/>
            </w:tcBorders>
            <w:vAlign w:val="center"/>
          </w:tcPr>
          <w:p w:rsidR="00A57029" w:rsidRPr="00053E49" w:rsidRDefault="00A57029" w:rsidP="009D6768">
            <w:pPr>
              <w:jc w:val="center"/>
              <w:rPr>
                <w:bCs/>
                <w:sz w:val="24"/>
                <w:szCs w:val="24"/>
              </w:rPr>
            </w:pPr>
            <w:r w:rsidRPr="00053E49">
              <w:rPr>
                <w:bCs/>
                <w:sz w:val="24"/>
                <w:szCs w:val="24"/>
              </w:rPr>
              <w:t>66,6</w:t>
            </w:r>
          </w:p>
        </w:tc>
      </w:tr>
      <w:tr w:rsidR="00A57029" w:rsidRPr="00053E49" w:rsidTr="009D6768">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rPr>
                <w:bCs/>
                <w:i/>
                <w:iCs/>
                <w:color w:val="000000"/>
                <w:sz w:val="24"/>
                <w:szCs w:val="24"/>
              </w:rPr>
            </w:pPr>
            <w:r w:rsidRPr="00053E49">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A57029" w:rsidRPr="00053E49" w:rsidRDefault="00A57029" w:rsidP="009D6768">
            <w:pPr>
              <w:pStyle w:val="a3"/>
              <w:spacing w:line="276" w:lineRule="auto"/>
              <w:ind w:firstLine="0"/>
              <w:jc w:val="center"/>
              <w:rPr>
                <w:bCs/>
                <w:szCs w:val="24"/>
              </w:rPr>
            </w:pPr>
            <w:r w:rsidRPr="00053E49">
              <w:rPr>
                <w:szCs w:val="24"/>
              </w:rPr>
              <w:t>тыс</w:t>
            </w:r>
            <w:proofErr w:type="gramStart"/>
            <w:r w:rsidRPr="00053E49">
              <w:rPr>
                <w:szCs w:val="24"/>
              </w:rPr>
              <w:t>.р</w:t>
            </w:r>
            <w:proofErr w:type="gramEnd"/>
            <w:r w:rsidRPr="00053E49">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jc w:val="center"/>
              <w:rPr>
                <w:bCs/>
                <w:i/>
                <w:iCs/>
                <w:color w:val="000000"/>
                <w:sz w:val="24"/>
                <w:szCs w:val="24"/>
              </w:rPr>
            </w:pPr>
            <w:r w:rsidRPr="00053E49">
              <w:rPr>
                <w:bCs/>
                <w:i/>
                <w:iCs/>
                <w:color w:val="000000"/>
                <w:sz w:val="24"/>
                <w:szCs w:val="24"/>
              </w:rPr>
              <w:t>98,8</w:t>
            </w:r>
          </w:p>
        </w:tc>
        <w:tc>
          <w:tcPr>
            <w:tcW w:w="1507" w:type="dxa"/>
            <w:tcBorders>
              <w:top w:val="single" w:sz="4" w:space="0" w:color="auto"/>
              <w:left w:val="nil"/>
              <w:bottom w:val="single" w:sz="4" w:space="0" w:color="auto"/>
              <w:right w:val="single" w:sz="4" w:space="0" w:color="auto"/>
            </w:tcBorders>
            <w:vAlign w:val="center"/>
          </w:tcPr>
          <w:p w:rsidR="00A57029" w:rsidRPr="00053E49" w:rsidRDefault="00A57029" w:rsidP="009D6768">
            <w:pPr>
              <w:jc w:val="center"/>
              <w:rPr>
                <w:bCs/>
                <w:i/>
                <w:iCs/>
                <w:color w:val="000000"/>
                <w:sz w:val="24"/>
                <w:szCs w:val="24"/>
              </w:rPr>
            </w:pPr>
            <w:r w:rsidRPr="00053E49">
              <w:rPr>
                <w:bCs/>
                <w:i/>
                <w:iCs/>
                <w:color w:val="000000"/>
                <w:sz w:val="24"/>
                <w:szCs w:val="24"/>
              </w:rPr>
              <w:t>99,0</w:t>
            </w:r>
          </w:p>
        </w:tc>
        <w:tc>
          <w:tcPr>
            <w:tcW w:w="1664" w:type="dxa"/>
            <w:tcBorders>
              <w:top w:val="single" w:sz="4" w:space="0" w:color="auto"/>
              <w:left w:val="nil"/>
              <w:bottom w:val="single" w:sz="4" w:space="0" w:color="auto"/>
              <w:right w:val="single" w:sz="4" w:space="0" w:color="auto"/>
            </w:tcBorders>
            <w:vAlign w:val="center"/>
          </w:tcPr>
          <w:p w:rsidR="00A57029" w:rsidRPr="00053E49" w:rsidRDefault="00A57029" w:rsidP="009D6768">
            <w:pPr>
              <w:jc w:val="center"/>
              <w:rPr>
                <w:bCs/>
                <w:i/>
                <w:iCs/>
                <w:color w:val="000000"/>
                <w:sz w:val="24"/>
                <w:szCs w:val="24"/>
              </w:rPr>
            </w:pPr>
            <w:r w:rsidRPr="00053E49">
              <w:rPr>
                <w:bCs/>
                <w:i/>
                <w:iCs/>
                <w:color w:val="000000"/>
                <w:sz w:val="24"/>
                <w:szCs w:val="24"/>
              </w:rPr>
              <w:t>-</w:t>
            </w:r>
          </w:p>
        </w:tc>
      </w:tr>
      <w:tr w:rsidR="00A57029" w:rsidRPr="00053E49" w:rsidTr="009D6768">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rPr>
                <w:b/>
                <w:color w:val="000000"/>
                <w:sz w:val="24"/>
                <w:szCs w:val="24"/>
              </w:rPr>
            </w:pPr>
            <w:r w:rsidRPr="00053E49">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tcPr>
          <w:p w:rsidR="00A57029" w:rsidRPr="00053E49" w:rsidRDefault="00A57029" w:rsidP="009D6768">
            <w:pPr>
              <w:pStyle w:val="a3"/>
              <w:spacing w:line="276" w:lineRule="auto"/>
              <w:ind w:firstLine="0"/>
              <w:jc w:val="center"/>
              <w:rPr>
                <w:bCs/>
                <w:szCs w:val="24"/>
              </w:rPr>
            </w:pPr>
            <w:r w:rsidRPr="00053E49">
              <w:rPr>
                <w:szCs w:val="24"/>
              </w:rPr>
              <w:t>тыс</w:t>
            </w:r>
            <w:proofErr w:type="gramStart"/>
            <w:r w:rsidRPr="00053E49">
              <w:rPr>
                <w:szCs w:val="24"/>
              </w:rPr>
              <w:t>.р</w:t>
            </w:r>
            <w:proofErr w:type="gramEnd"/>
            <w:r w:rsidRPr="00053E49">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jc w:val="center"/>
              <w:rPr>
                <w:color w:val="000000"/>
                <w:sz w:val="24"/>
                <w:szCs w:val="24"/>
              </w:rPr>
            </w:pPr>
            <w:r w:rsidRPr="00053E49">
              <w:rPr>
                <w:color w:val="000000"/>
                <w:sz w:val="24"/>
                <w:szCs w:val="24"/>
              </w:rPr>
              <w:t>44 790,1</w:t>
            </w:r>
          </w:p>
        </w:tc>
        <w:tc>
          <w:tcPr>
            <w:tcW w:w="1507" w:type="dxa"/>
            <w:tcBorders>
              <w:top w:val="single" w:sz="4" w:space="0" w:color="auto"/>
              <w:left w:val="nil"/>
              <w:bottom w:val="single" w:sz="4" w:space="0" w:color="auto"/>
              <w:right w:val="single" w:sz="4" w:space="0" w:color="auto"/>
            </w:tcBorders>
            <w:vAlign w:val="center"/>
          </w:tcPr>
          <w:p w:rsidR="00A57029" w:rsidRPr="00053E49" w:rsidRDefault="00A57029" w:rsidP="009D6768">
            <w:pPr>
              <w:jc w:val="center"/>
              <w:rPr>
                <w:color w:val="000000"/>
                <w:sz w:val="24"/>
                <w:szCs w:val="24"/>
              </w:rPr>
            </w:pPr>
            <w:r w:rsidRPr="00053E49">
              <w:rPr>
                <w:color w:val="000000"/>
                <w:sz w:val="24"/>
                <w:szCs w:val="24"/>
              </w:rPr>
              <w:t>25 008,9</w:t>
            </w:r>
          </w:p>
        </w:tc>
        <w:tc>
          <w:tcPr>
            <w:tcW w:w="1664" w:type="dxa"/>
            <w:tcBorders>
              <w:top w:val="single" w:sz="4" w:space="0" w:color="auto"/>
              <w:left w:val="nil"/>
              <w:bottom w:val="single" w:sz="4" w:space="0" w:color="auto"/>
              <w:right w:val="single" w:sz="4" w:space="0" w:color="auto"/>
            </w:tcBorders>
            <w:vAlign w:val="center"/>
          </w:tcPr>
          <w:p w:rsidR="00A57029" w:rsidRPr="00053E49" w:rsidRDefault="00A57029" w:rsidP="009D6768">
            <w:pPr>
              <w:jc w:val="center"/>
              <w:rPr>
                <w:bCs/>
                <w:iCs/>
                <w:color w:val="000000"/>
                <w:sz w:val="24"/>
                <w:szCs w:val="24"/>
              </w:rPr>
            </w:pPr>
            <w:r w:rsidRPr="00053E49">
              <w:rPr>
                <w:bCs/>
                <w:iCs/>
                <w:color w:val="000000"/>
                <w:sz w:val="24"/>
                <w:szCs w:val="24"/>
              </w:rPr>
              <w:t>55,8</w:t>
            </w:r>
          </w:p>
        </w:tc>
      </w:tr>
      <w:tr w:rsidR="00A57029" w:rsidRPr="00053E49" w:rsidTr="009D6768">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rPr>
                <w:bCs/>
                <w:i/>
                <w:iCs/>
                <w:color w:val="000000"/>
                <w:sz w:val="24"/>
                <w:szCs w:val="24"/>
              </w:rPr>
            </w:pPr>
            <w:r w:rsidRPr="00053E49">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A57029" w:rsidRPr="00053E49" w:rsidRDefault="00A57029" w:rsidP="009D6768">
            <w:pPr>
              <w:pStyle w:val="a3"/>
              <w:spacing w:line="276" w:lineRule="auto"/>
              <w:ind w:firstLine="0"/>
              <w:jc w:val="center"/>
              <w:rPr>
                <w:bCs/>
                <w:szCs w:val="24"/>
              </w:rPr>
            </w:pPr>
            <w:r w:rsidRPr="00053E49">
              <w:rPr>
                <w:szCs w:val="24"/>
              </w:rPr>
              <w:t>тыс</w:t>
            </w:r>
            <w:proofErr w:type="gramStart"/>
            <w:r w:rsidRPr="00053E49">
              <w:rPr>
                <w:szCs w:val="24"/>
              </w:rPr>
              <w:t>.р</w:t>
            </w:r>
            <w:proofErr w:type="gramEnd"/>
            <w:r w:rsidRPr="00053E49">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029" w:rsidRPr="00053E49" w:rsidRDefault="00A57029" w:rsidP="009D6768">
            <w:pPr>
              <w:jc w:val="center"/>
              <w:rPr>
                <w:bCs/>
                <w:i/>
                <w:iCs/>
                <w:color w:val="000000"/>
                <w:sz w:val="24"/>
                <w:szCs w:val="24"/>
              </w:rPr>
            </w:pPr>
            <w:r w:rsidRPr="00053E49">
              <w:rPr>
                <w:bCs/>
                <w:i/>
                <w:iCs/>
                <w:color w:val="000000"/>
                <w:sz w:val="24"/>
                <w:szCs w:val="24"/>
              </w:rPr>
              <w:t>1,2</w:t>
            </w:r>
          </w:p>
        </w:tc>
        <w:tc>
          <w:tcPr>
            <w:tcW w:w="1507" w:type="dxa"/>
            <w:tcBorders>
              <w:top w:val="single" w:sz="4" w:space="0" w:color="auto"/>
              <w:left w:val="nil"/>
              <w:bottom w:val="single" w:sz="4" w:space="0" w:color="auto"/>
              <w:right w:val="single" w:sz="4" w:space="0" w:color="auto"/>
            </w:tcBorders>
            <w:vAlign w:val="center"/>
          </w:tcPr>
          <w:p w:rsidR="00A57029" w:rsidRPr="00053E49" w:rsidRDefault="00A57029" w:rsidP="009D6768">
            <w:pPr>
              <w:jc w:val="center"/>
              <w:rPr>
                <w:bCs/>
                <w:i/>
                <w:iCs/>
                <w:color w:val="000000"/>
                <w:sz w:val="24"/>
                <w:szCs w:val="24"/>
              </w:rPr>
            </w:pPr>
            <w:r w:rsidRPr="00053E49">
              <w:rPr>
                <w:bCs/>
                <w:i/>
                <w:iCs/>
                <w:color w:val="000000"/>
                <w:sz w:val="24"/>
                <w:szCs w:val="24"/>
              </w:rPr>
              <w:t>1,0</w:t>
            </w:r>
          </w:p>
        </w:tc>
        <w:tc>
          <w:tcPr>
            <w:tcW w:w="1664" w:type="dxa"/>
            <w:tcBorders>
              <w:top w:val="single" w:sz="4" w:space="0" w:color="auto"/>
              <w:left w:val="nil"/>
              <w:bottom w:val="single" w:sz="4" w:space="0" w:color="auto"/>
              <w:right w:val="single" w:sz="4" w:space="0" w:color="auto"/>
            </w:tcBorders>
            <w:vAlign w:val="center"/>
          </w:tcPr>
          <w:p w:rsidR="00A57029" w:rsidRPr="00053E49" w:rsidRDefault="00A57029" w:rsidP="009D6768">
            <w:pPr>
              <w:jc w:val="center"/>
              <w:rPr>
                <w:bCs/>
                <w:i/>
                <w:iCs/>
                <w:color w:val="000000"/>
                <w:sz w:val="24"/>
                <w:szCs w:val="24"/>
              </w:rPr>
            </w:pPr>
            <w:r w:rsidRPr="00053E49">
              <w:rPr>
                <w:bCs/>
                <w:i/>
                <w:iCs/>
                <w:color w:val="000000"/>
                <w:sz w:val="24"/>
                <w:szCs w:val="24"/>
              </w:rPr>
              <w:t>-</w:t>
            </w:r>
          </w:p>
        </w:tc>
      </w:tr>
    </w:tbl>
    <w:p w:rsidR="00411855" w:rsidRDefault="00411855" w:rsidP="00A57029">
      <w:pPr>
        <w:tabs>
          <w:tab w:val="left" w:pos="885"/>
        </w:tabs>
        <w:ind w:firstLine="709"/>
        <w:jc w:val="both"/>
        <w:rPr>
          <w:sz w:val="24"/>
          <w:szCs w:val="24"/>
        </w:rPr>
      </w:pPr>
    </w:p>
    <w:p w:rsidR="00A57029" w:rsidRPr="004532E5" w:rsidRDefault="00A57029" w:rsidP="00A57029">
      <w:pPr>
        <w:tabs>
          <w:tab w:val="left" w:pos="885"/>
        </w:tabs>
        <w:ind w:firstLine="709"/>
        <w:jc w:val="both"/>
        <w:rPr>
          <w:sz w:val="24"/>
          <w:szCs w:val="24"/>
        </w:rPr>
      </w:pPr>
      <w:r w:rsidRPr="004532E5">
        <w:rPr>
          <w:sz w:val="24"/>
          <w:szCs w:val="24"/>
        </w:rPr>
        <w:t xml:space="preserve">Ежемесячно проводится анализ исполнения муниципальных программ, осуществляется </w:t>
      </w:r>
      <w:proofErr w:type="gramStart"/>
      <w:r w:rsidRPr="004532E5">
        <w:rPr>
          <w:sz w:val="24"/>
          <w:szCs w:val="24"/>
        </w:rPr>
        <w:t>контроль за</w:t>
      </w:r>
      <w:proofErr w:type="gramEnd"/>
      <w:r w:rsidRPr="004532E5">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w:t>
      </w:r>
      <w:r w:rsidRPr="004532E5">
        <w:rPr>
          <w:sz w:val="24"/>
          <w:szCs w:val="24"/>
        </w:rPr>
        <w:lastRenderedPageBreak/>
        <w:t xml:space="preserve">бюджета города на 2021 год. Осуществляется контроль по исполнению муниципальных программ в соответствии с сетевыми графиками. </w:t>
      </w:r>
    </w:p>
    <w:p w:rsidR="00A57029" w:rsidRPr="004532E5" w:rsidRDefault="00A57029" w:rsidP="00A57029">
      <w:pPr>
        <w:tabs>
          <w:tab w:val="left" w:pos="885"/>
        </w:tabs>
        <w:ind w:firstLine="709"/>
        <w:jc w:val="both"/>
        <w:rPr>
          <w:sz w:val="24"/>
          <w:szCs w:val="24"/>
        </w:rPr>
      </w:pPr>
      <w:r w:rsidRPr="004532E5">
        <w:rPr>
          <w:sz w:val="24"/>
          <w:szCs w:val="24"/>
        </w:rPr>
        <w:t xml:space="preserve"> По исполнению бюджета городского округа на 01.10.2021 в сравнении с 01.10.2020 общий объем расходов бюджета увеличился на 11,4%.</w:t>
      </w:r>
    </w:p>
    <w:p w:rsidR="00A57029" w:rsidRPr="004532E5" w:rsidRDefault="00A57029" w:rsidP="00A57029">
      <w:pPr>
        <w:autoSpaceDE w:val="0"/>
        <w:autoSpaceDN w:val="0"/>
        <w:adjustRightInd w:val="0"/>
        <w:jc w:val="center"/>
        <w:rPr>
          <w:b/>
          <w:sz w:val="24"/>
          <w:szCs w:val="24"/>
        </w:rPr>
      </w:pPr>
      <w:r w:rsidRPr="004532E5">
        <w:rPr>
          <w:b/>
          <w:sz w:val="24"/>
          <w:szCs w:val="24"/>
        </w:rPr>
        <w:t>Исполнение бюджета городского округа город Урай</w:t>
      </w:r>
    </w:p>
    <w:p w:rsidR="00A57029" w:rsidRPr="004532E5" w:rsidRDefault="00A57029" w:rsidP="00A57029">
      <w:pPr>
        <w:pStyle w:val="a5"/>
        <w:jc w:val="both"/>
        <w:rPr>
          <w:b w:val="0"/>
          <w:szCs w:val="24"/>
        </w:rPr>
      </w:pPr>
      <w:r w:rsidRPr="004532E5">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843"/>
        <w:gridCol w:w="1843"/>
        <w:gridCol w:w="1701"/>
      </w:tblGrid>
      <w:tr w:rsidR="00A57029" w:rsidRPr="004532E5" w:rsidTr="009D6768">
        <w:trPr>
          <w:trHeight w:val="782"/>
        </w:trPr>
        <w:tc>
          <w:tcPr>
            <w:tcW w:w="709" w:type="dxa"/>
            <w:noWrap/>
            <w:vAlign w:val="center"/>
          </w:tcPr>
          <w:p w:rsidR="00A57029" w:rsidRPr="004532E5" w:rsidRDefault="00A57029" w:rsidP="009D6768">
            <w:pPr>
              <w:jc w:val="center"/>
              <w:rPr>
                <w:sz w:val="24"/>
                <w:szCs w:val="24"/>
              </w:rPr>
            </w:pPr>
            <w:r w:rsidRPr="004532E5">
              <w:rPr>
                <w:sz w:val="24"/>
                <w:szCs w:val="24"/>
              </w:rPr>
              <w:t>№</w:t>
            </w:r>
          </w:p>
          <w:p w:rsidR="00A57029" w:rsidRPr="004532E5" w:rsidRDefault="00A57029" w:rsidP="009D6768">
            <w:pPr>
              <w:jc w:val="center"/>
              <w:rPr>
                <w:sz w:val="24"/>
                <w:szCs w:val="24"/>
              </w:rPr>
            </w:pPr>
            <w:proofErr w:type="spellStart"/>
            <w:proofErr w:type="gramStart"/>
            <w:r w:rsidRPr="004532E5">
              <w:rPr>
                <w:sz w:val="24"/>
                <w:szCs w:val="24"/>
              </w:rPr>
              <w:t>п</w:t>
            </w:r>
            <w:proofErr w:type="spellEnd"/>
            <w:proofErr w:type="gramEnd"/>
            <w:r w:rsidRPr="004532E5">
              <w:rPr>
                <w:sz w:val="24"/>
                <w:szCs w:val="24"/>
              </w:rPr>
              <w:t>/</w:t>
            </w:r>
            <w:proofErr w:type="spellStart"/>
            <w:r w:rsidRPr="004532E5">
              <w:rPr>
                <w:sz w:val="24"/>
                <w:szCs w:val="24"/>
              </w:rPr>
              <w:t>п</w:t>
            </w:r>
            <w:proofErr w:type="spellEnd"/>
          </w:p>
        </w:tc>
        <w:tc>
          <w:tcPr>
            <w:tcW w:w="3402" w:type="dxa"/>
            <w:vAlign w:val="center"/>
          </w:tcPr>
          <w:p w:rsidR="00A57029" w:rsidRPr="004532E5" w:rsidRDefault="00A57029" w:rsidP="009D6768">
            <w:pPr>
              <w:jc w:val="center"/>
              <w:rPr>
                <w:sz w:val="24"/>
                <w:szCs w:val="24"/>
              </w:rPr>
            </w:pPr>
            <w:r w:rsidRPr="004532E5">
              <w:rPr>
                <w:sz w:val="24"/>
                <w:szCs w:val="24"/>
              </w:rPr>
              <w:t xml:space="preserve">Наименование </w:t>
            </w:r>
          </w:p>
        </w:tc>
        <w:tc>
          <w:tcPr>
            <w:tcW w:w="1843" w:type="dxa"/>
          </w:tcPr>
          <w:p w:rsidR="00A57029" w:rsidRPr="004532E5" w:rsidRDefault="00A57029" w:rsidP="009D6768">
            <w:pPr>
              <w:jc w:val="center"/>
              <w:rPr>
                <w:sz w:val="24"/>
                <w:szCs w:val="24"/>
              </w:rPr>
            </w:pPr>
            <w:r w:rsidRPr="004532E5">
              <w:rPr>
                <w:sz w:val="24"/>
                <w:szCs w:val="24"/>
              </w:rPr>
              <w:t>Исполнено</w:t>
            </w:r>
          </w:p>
          <w:p w:rsidR="00A57029" w:rsidRPr="004532E5" w:rsidRDefault="00A57029" w:rsidP="009D6768">
            <w:pPr>
              <w:jc w:val="center"/>
              <w:rPr>
                <w:sz w:val="24"/>
                <w:szCs w:val="24"/>
              </w:rPr>
            </w:pPr>
            <w:r w:rsidRPr="004532E5">
              <w:rPr>
                <w:sz w:val="24"/>
                <w:szCs w:val="24"/>
              </w:rPr>
              <w:t xml:space="preserve"> 01.10.2020</w:t>
            </w:r>
          </w:p>
        </w:tc>
        <w:tc>
          <w:tcPr>
            <w:tcW w:w="1843" w:type="dxa"/>
          </w:tcPr>
          <w:p w:rsidR="00A57029" w:rsidRPr="004532E5" w:rsidRDefault="00A57029" w:rsidP="009D6768">
            <w:pPr>
              <w:jc w:val="center"/>
              <w:rPr>
                <w:sz w:val="24"/>
                <w:szCs w:val="24"/>
              </w:rPr>
            </w:pPr>
            <w:r w:rsidRPr="004532E5">
              <w:rPr>
                <w:sz w:val="24"/>
                <w:szCs w:val="24"/>
              </w:rPr>
              <w:t>Исполнено</w:t>
            </w:r>
          </w:p>
          <w:p w:rsidR="00A57029" w:rsidRPr="004532E5" w:rsidRDefault="00A57029" w:rsidP="009D6768">
            <w:pPr>
              <w:jc w:val="center"/>
              <w:rPr>
                <w:sz w:val="24"/>
                <w:szCs w:val="24"/>
              </w:rPr>
            </w:pPr>
            <w:r w:rsidRPr="004532E5">
              <w:rPr>
                <w:sz w:val="24"/>
                <w:szCs w:val="24"/>
              </w:rPr>
              <w:t>01.10.2021</w:t>
            </w:r>
          </w:p>
        </w:tc>
        <w:tc>
          <w:tcPr>
            <w:tcW w:w="1701" w:type="dxa"/>
          </w:tcPr>
          <w:p w:rsidR="00A57029" w:rsidRPr="004532E5" w:rsidRDefault="00A57029" w:rsidP="009D6768">
            <w:pPr>
              <w:jc w:val="center"/>
              <w:rPr>
                <w:sz w:val="24"/>
                <w:szCs w:val="24"/>
              </w:rPr>
            </w:pPr>
            <w:r w:rsidRPr="004532E5">
              <w:rPr>
                <w:sz w:val="24"/>
                <w:szCs w:val="24"/>
              </w:rPr>
              <w:t>Исполнение, %</w:t>
            </w:r>
          </w:p>
        </w:tc>
      </w:tr>
      <w:tr w:rsidR="00A57029" w:rsidRPr="004532E5" w:rsidTr="009D6768">
        <w:trPr>
          <w:trHeight w:val="360"/>
        </w:trPr>
        <w:tc>
          <w:tcPr>
            <w:tcW w:w="709" w:type="dxa"/>
          </w:tcPr>
          <w:p w:rsidR="00A57029" w:rsidRPr="004532E5" w:rsidRDefault="00A57029" w:rsidP="009D6768">
            <w:pPr>
              <w:rPr>
                <w:b/>
                <w:bCs/>
                <w:iCs/>
                <w:sz w:val="24"/>
                <w:szCs w:val="24"/>
              </w:rPr>
            </w:pPr>
            <w:r w:rsidRPr="004532E5">
              <w:rPr>
                <w:b/>
                <w:bCs/>
                <w:iCs/>
                <w:sz w:val="24"/>
                <w:szCs w:val="24"/>
              </w:rPr>
              <w:t>1</w:t>
            </w:r>
          </w:p>
        </w:tc>
        <w:tc>
          <w:tcPr>
            <w:tcW w:w="3402" w:type="dxa"/>
          </w:tcPr>
          <w:p w:rsidR="00A57029" w:rsidRPr="004532E5" w:rsidRDefault="00A57029" w:rsidP="009D6768">
            <w:pPr>
              <w:rPr>
                <w:b/>
                <w:bCs/>
                <w:sz w:val="24"/>
                <w:szCs w:val="24"/>
              </w:rPr>
            </w:pPr>
            <w:r w:rsidRPr="004532E5">
              <w:rPr>
                <w:b/>
                <w:bCs/>
                <w:sz w:val="24"/>
                <w:szCs w:val="24"/>
              </w:rPr>
              <w:t>Исполнено  всего, тыс. рублей:</w:t>
            </w:r>
          </w:p>
        </w:tc>
        <w:tc>
          <w:tcPr>
            <w:tcW w:w="1843" w:type="dxa"/>
            <w:vAlign w:val="center"/>
          </w:tcPr>
          <w:p w:rsidR="00A57029" w:rsidRPr="004532E5" w:rsidRDefault="00A57029" w:rsidP="009D6768">
            <w:pPr>
              <w:jc w:val="center"/>
              <w:rPr>
                <w:bCs/>
                <w:sz w:val="24"/>
                <w:szCs w:val="24"/>
              </w:rPr>
            </w:pPr>
            <w:r w:rsidRPr="004532E5">
              <w:rPr>
                <w:bCs/>
                <w:sz w:val="24"/>
                <w:szCs w:val="24"/>
              </w:rPr>
              <w:t>2 200 045,1</w:t>
            </w:r>
          </w:p>
        </w:tc>
        <w:tc>
          <w:tcPr>
            <w:tcW w:w="1843" w:type="dxa"/>
            <w:vAlign w:val="center"/>
          </w:tcPr>
          <w:p w:rsidR="00A57029" w:rsidRPr="004532E5" w:rsidRDefault="00A57029" w:rsidP="009D6768">
            <w:pPr>
              <w:jc w:val="center"/>
              <w:rPr>
                <w:color w:val="000000"/>
                <w:sz w:val="24"/>
                <w:szCs w:val="24"/>
              </w:rPr>
            </w:pPr>
            <w:r w:rsidRPr="004532E5">
              <w:rPr>
                <w:color w:val="000000"/>
                <w:sz w:val="24"/>
                <w:szCs w:val="24"/>
              </w:rPr>
              <w:t>2 449 937,4</w:t>
            </w:r>
          </w:p>
        </w:tc>
        <w:tc>
          <w:tcPr>
            <w:tcW w:w="1701" w:type="dxa"/>
            <w:vAlign w:val="center"/>
          </w:tcPr>
          <w:p w:rsidR="00A57029" w:rsidRPr="004532E5" w:rsidRDefault="00A57029" w:rsidP="009D6768">
            <w:pPr>
              <w:jc w:val="center"/>
              <w:rPr>
                <w:bCs/>
                <w:sz w:val="24"/>
                <w:szCs w:val="24"/>
              </w:rPr>
            </w:pPr>
            <w:r w:rsidRPr="004532E5">
              <w:rPr>
                <w:bCs/>
                <w:sz w:val="24"/>
                <w:szCs w:val="24"/>
              </w:rPr>
              <w:t>111,4</w:t>
            </w:r>
          </w:p>
        </w:tc>
      </w:tr>
      <w:tr w:rsidR="00A57029" w:rsidRPr="004532E5" w:rsidTr="009D6768">
        <w:trPr>
          <w:trHeight w:val="269"/>
        </w:trPr>
        <w:tc>
          <w:tcPr>
            <w:tcW w:w="709" w:type="dxa"/>
          </w:tcPr>
          <w:p w:rsidR="00A57029" w:rsidRPr="004532E5" w:rsidRDefault="00A57029" w:rsidP="009D6768">
            <w:pPr>
              <w:pStyle w:val="a9"/>
              <w:tabs>
                <w:tab w:val="clear" w:pos="4677"/>
                <w:tab w:val="clear" w:pos="9355"/>
              </w:tabs>
              <w:rPr>
                <w:sz w:val="24"/>
                <w:szCs w:val="24"/>
              </w:rPr>
            </w:pPr>
            <w:r w:rsidRPr="004532E5">
              <w:rPr>
                <w:sz w:val="24"/>
                <w:szCs w:val="24"/>
              </w:rPr>
              <w:t>1.1</w:t>
            </w:r>
          </w:p>
        </w:tc>
        <w:tc>
          <w:tcPr>
            <w:tcW w:w="3402" w:type="dxa"/>
          </w:tcPr>
          <w:p w:rsidR="00A57029" w:rsidRPr="004532E5" w:rsidRDefault="00A57029" w:rsidP="009D6768">
            <w:pPr>
              <w:rPr>
                <w:sz w:val="24"/>
                <w:szCs w:val="24"/>
              </w:rPr>
            </w:pPr>
            <w:r w:rsidRPr="004532E5">
              <w:rPr>
                <w:sz w:val="24"/>
                <w:szCs w:val="24"/>
              </w:rPr>
              <w:t>Муниципальные программы</w:t>
            </w:r>
          </w:p>
        </w:tc>
        <w:tc>
          <w:tcPr>
            <w:tcW w:w="1843" w:type="dxa"/>
            <w:vAlign w:val="center"/>
          </w:tcPr>
          <w:p w:rsidR="00A57029" w:rsidRPr="004532E5" w:rsidRDefault="00A57029" w:rsidP="009D6768">
            <w:pPr>
              <w:jc w:val="center"/>
              <w:rPr>
                <w:bCs/>
                <w:sz w:val="24"/>
                <w:szCs w:val="24"/>
              </w:rPr>
            </w:pPr>
            <w:r w:rsidRPr="004532E5">
              <w:rPr>
                <w:bCs/>
                <w:sz w:val="24"/>
                <w:szCs w:val="24"/>
              </w:rPr>
              <w:t>2 175 380,3</w:t>
            </w:r>
          </w:p>
        </w:tc>
        <w:tc>
          <w:tcPr>
            <w:tcW w:w="1843" w:type="dxa"/>
            <w:vAlign w:val="center"/>
          </w:tcPr>
          <w:p w:rsidR="00A57029" w:rsidRPr="004532E5" w:rsidRDefault="00A57029" w:rsidP="009D6768">
            <w:pPr>
              <w:jc w:val="center"/>
              <w:rPr>
                <w:color w:val="000000"/>
                <w:sz w:val="24"/>
                <w:szCs w:val="24"/>
              </w:rPr>
            </w:pPr>
            <w:r w:rsidRPr="004532E5">
              <w:rPr>
                <w:color w:val="000000"/>
                <w:sz w:val="24"/>
                <w:szCs w:val="24"/>
              </w:rPr>
              <w:t>2 424 928,5</w:t>
            </w:r>
          </w:p>
        </w:tc>
        <w:tc>
          <w:tcPr>
            <w:tcW w:w="1701" w:type="dxa"/>
            <w:vAlign w:val="center"/>
          </w:tcPr>
          <w:p w:rsidR="00A57029" w:rsidRPr="004532E5" w:rsidRDefault="00A57029" w:rsidP="009D6768">
            <w:pPr>
              <w:jc w:val="center"/>
              <w:rPr>
                <w:bCs/>
                <w:sz w:val="24"/>
                <w:szCs w:val="24"/>
              </w:rPr>
            </w:pPr>
            <w:r w:rsidRPr="004532E5">
              <w:rPr>
                <w:bCs/>
                <w:sz w:val="24"/>
                <w:szCs w:val="24"/>
              </w:rPr>
              <w:t>111,5</w:t>
            </w:r>
          </w:p>
        </w:tc>
      </w:tr>
      <w:tr w:rsidR="00A57029" w:rsidRPr="004532E5" w:rsidTr="009D6768">
        <w:trPr>
          <w:trHeight w:val="451"/>
        </w:trPr>
        <w:tc>
          <w:tcPr>
            <w:tcW w:w="709" w:type="dxa"/>
          </w:tcPr>
          <w:p w:rsidR="00A57029" w:rsidRPr="004532E5" w:rsidRDefault="00A57029" w:rsidP="009D6768">
            <w:pPr>
              <w:pStyle w:val="a9"/>
              <w:tabs>
                <w:tab w:val="clear" w:pos="4677"/>
                <w:tab w:val="clear" w:pos="9355"/>
              </w:tabs>
              <w:rPr>
                <w:sz w:val="24"/>
                <w:szCs w:val="24"/>
              </w:rPr>
            </w:pPr>
            <w:r w:rsidRPr="004532E5">
              <w:rPr>
                <w:sz w:val="24"/>
                <w:szCs w:val="24"/>
              </w:rPr>
              <w:t>1.2</w:t>
            </w:r>
          </w:p>
        </w:tc>
        <w:tc>
          <w:tcPr>
            <w:tcW w:w="3402" w:type="dxa"/>
          </w:tcPr>
          <w:p w:rsidR="00A57029" w:rsidRPr="004532E5" w:rsidRDefault="00A57029" w:rsidP="009D6768">
            <w:pPr>
              <w:rPr>
                <w:sz w:val="24"/>
                <w:szCs w:val="24"/>
              </w:rPr>
            </w:pPr>
            <w:r w:rsidRPr="004532E5">
              <w:rPr>
                <w:sz w:val="24"/>
                <w:szCs w:val="24"/>
              </w:rPr>
              <w:t>Не программные направления деятельности</w:t>
            </w:r>
          </w:p>
        </w:tc>
        <w:tc>
          <w:tcPr>
            <w:tcW w:w="1843" w:type="dxa"/>
            <w:vAlign w:val="center"/>
          </w:tcPr>
          <w:p w:rsidR="00A57029" w:rsidRPr="004532E5" w:rsidRDefault="00A57029" w:rsidP="009D6768">
            <w:pPr>
              <w:jc w:val="center"/>
              <w:rPr>
                <w:sz w:val="24"/>
                <w:szCs w:val="24"/>
              </w:rPr>
            </w:pPr>
            <w:r w:rsidRPr="004532E5">
              <w:rPr>
                <w:sz w:val="24"/>
                <w:szCs w:val="24"/>
              </w:rPr>
              <w:t>24 664,8</w:t>
            </w:r>
          </w:p>
        </w:tc>
        <w:tc>
          <w:tcPr>
            <w:tcW w:w="1843" w:type="dxa"/>
            <w:vAlign w:val="center"/>
          </w:tcPr>
          <w:p w:rsidR="00A57029" w:rsidRPr="004532E5" w:rsidRDefault="00A57029" w:rsidP="009D6768">
            <w:pPr>
              <w:jc w:val="center"/>
              <w:rPr>
                <w:sz w:val="24"/>
                <w:szCs w:val="24"/>
              </w:rPr>
            </w:pPr>
            <w:r w:rsidRPr="004532E5">
              <w:rPr>
                <w:sz w:val="24"/>
                <w:szCs w:val="24"/>
              </w:rPr>
              <w:t>25 008,9</w:t>
            </w:r>
          </w:p>
        </w:tc>
        <w:tc>
          <w:tcPr>
            <w:tcW w:w="1701" w:type="dxa"/>
            <w:vAlign w:val="center"/>
          </w:tcPr>
          <w:p w:rsidR="00A57029" w:rsidRPr="004532E5" w:rsidRDefault="00A57029" w:rsidP="009D6768">
            <w:pPr>
              <w:jc w:val="center"/>
              <w:rPr>
                <w:sz w:val="24"/>
                <w:szCs w:val="24"/>
              </w:rPr>
            </w:pPr>
            <w:r w:rsidRPr="004532E5">
              <w:rPr>
                <w:sz w:val="24"/>
                <w:szCs w:val="24"/>
              </w:rPr>
              <w:t>101,4</w:t>
            </w:r>
          </w:p>
        </w:tc>
      </w:tr>
    </w:tbl>
    <w:p w:rsidR="00A57029" w:rsidRPr="004532E5" w:rsidRDefault="00A57029" w:rsidP="00A57029"/>
    <w:p w:rsidR="006D280A" w:rsidRPr="006D280A" w:rsidRDefault="006D280A" w:rsidP="006D280A">
      <w:pPr>
        <w:tabs>
          <w:tab w:val="left" w:pos="284"/>
          <w:tab w:val="left" w:pos="851"/>
        </w:tabs>
        <w:spacing w:line="276" w:lineRule="auto"/>
        <w:ind w:firstLine="709"/>
        <w:jc w:val="both"/>
        <w:rPr>
          <w:rStyle w:val="textdesktop-18pt1gdst"/>
          <w:sz w:val="24"/>
          <w:szCs w:val="24"/>
        </w:rPr>
      </w:pPr>
      <w:r w:rsidRPr="006D280A">
        <w:rPr>
          <w:rStyle w:val="textdesktop-18pt1gdst"/>
          <w:sz w:val="24"/>
          <w:szCs w:val="24"/>
        </w:rPr>
        <w:t xml:space="preserve">С применением принципов инициативного </w:t>
      </w:r>
      <w:proofErr w:type="spellStart"/>
      <w:r w:rsidRPr="006D280A">
        <w:rPr>
          <w:rStyle w:val="textdesktop-18pt1gdst"/>
          <w:sz w:val="24"/>
          <w:szCs w:val="24"/>
        </w:rPr>
        <w:t>бюджетирования</w:t>
      </w:r>
      <w:proofErr w:type="spellEnd"/>
      <w:r w:rsidRPr="006D280A">
        <w:rPr>
          <w:rStyle w:val="textdesktop-18pt1gdst"/>
          <w:sz w:val="24"/>
          <w:szCs w:val="24"/>
        </w:rPr>
        <w:t xml:space="preserve"> на территории города в 2021 году </w:t>
      </w:r>
      <w:r w:rsidRPr="006D280A">
        <w:rPr>
          <w:color w:val="000000"/>
          <w:sz w:val="24"/>
          <w:szCs w:val="24"/>
        </w:rPr>
        <w:t xml:space="preserve">реализуется 7 </w:t>
      </w:r>
      <w:r w:rsidRPr="006D280A">
        <w:rPr>
          <w:rStyle w:val="textdesktop-18pt1gdst"/>
          <w:sz w:val="24"/>
          <w:szCs w:val="24"/>
        </w:rPr>
        <w:t>проектов, отобранных по результатам регионального конкурса:</w:t>
      </w:r>
    </w:p>
    <w:p w:rsidR="006D280A" w:rsidRPr="006D280A" w:rsidRDefault="006D280A" w:rsidP="006D280A">
      <w:pPr>
        <w:tabs>
          <w:tab w:val="left" w:pos="284"/>
          <w:tab w:val="left" w:pos="851"/>
        </w:tabs>
        <w:spacing w:line="276" w:lineRule="auto"/>
        <w:ind w:firstLine="709"/>
        <w:jc w:val="both"/>
        <w:rPr>
          <w:rStyle w:val="textdesktop-18pt1gdst"/>
          <w:sz w:val="24"/>
          <w:szCs w:val="24"/>
        </w:rPr>
      </w:pPr>
      <w:r w:rsidRPr="006D280A">
        <w:rPr>
          <w:rStyle w:val="textdesktop-18pt1gdst"/>
          <w:b/>
          <w:sz w:val="24"/>
          <w:szCs w:val="24"/>
        </w:rPr>
        <w:t>- «Пусть наш двор станет лучше»</w:t>
      </w:r>
      <w:r w:rsidR="000E3157">
        <w:rPr>
          <w:rStyle w:val="textdesktop-18pt1gdst"/>
          <w:b/>
          <w:sz w:val="24"/>
          <w:szCs w:val="24"/>
        </w:rPr>
        <w:t xml:space="preserve"> - </w:t>
      </w:r>
      <w:r w:rsidR="000E3157" w:rsidRPr="000E3157">
        <w:rPr>
          <w:rStyle w:val="textdesktop-18pt1gdst"/>
          <w:sz w:val="24"/>
          <w:szCs w:val="24"/>
        </w:rPr>
        <w:t>в</w:t>
      </w:r>
      <w:r w:rsidRPr="000E3157">
        <w:rPr>
          <w:rStyle w:val="textdesktop-18pt1gdst"/>
          <w:sz w:val="24"/>
          <w:szCs w:val="24"/>
        </w:rPr>
        <w:t xml:space="preserve"> </w:t>
      </w:r>
      <w:r w:rsidRPr="006D280A">
        <w:rPr>
          <w:rStyle w:val="textdesktop-18pt1gdst"/>
          <w:sz w:val="24"/>
          <w:szCs w:val="24"/>
        </w:rPr>
        <w:t>рамках</w:t>
      </w:r>
      <w:r w:rsidRPr="006D280A">
        <w:rPr>
          <w:bCs/>
          <w:sz w:val="24"/>
          <w:szCs w:val="24"/>
        </w:rPr>
        <w:t xml:space="preserve"> проекта произведено обустройство </w:t>
      </w:r>
      <w:r w:rsidR="009D6768">
        <w:rPr>
          <w:bCs/>
          <w:sz w:val="24"/>
          <w:szCs w:val="24"/>
        </w:rPr>
        <w:t xml:space="preserve">5 </w:t>
      </w:r>
      <w:r w:rsidRPr="006D280A">
        <w:rPr>
          <w:bCs/>
          <w:sz w:val="24"/>
          <w:szCs w:val="24"/>
        </w:rPr>
        <w:t xml:space="preserve">придомовых территорий в микрорайонах 2 и 2«А» новыми игровыми площадками. Общая стоимость инициативного проекта </w:t>
      </w:r>
      <w:r>
        <w:rPr>
          <w:bCs/>
          <w:sz w:val="24"/>
          <w:szCs w:val="24"/>
        </w:rPr>
        <w:t xml:space="preserve"> составила</w:t>
      </w:r>
      <w:r w:rsidRPr="006D280A">
        <w:rPr>
          <w:bCs/>
          <w:sz w:val="24"/>
          <w:szCs w:val="24"/>
        </w:rPr>
        <w:t xml:space="preserve"> 2 229 854 руб</w:t>
      </w:r>
      <w:r>
        <w:rPr>
          <w:bCs/>
          <w:sz w:val="24"/>
          <w:szCs w:val="24"/>
        </w:rPr>
        <w:t>лей</w:t>
      </w:r>
      <w:r w:rsidRPr="006D280A">
        <w:rPr>
          <w:bCs/>
          <w:sz w:val="24"/>
          <w:szCs w:val="24"/>
        </w:rPr>
        <w:t>.</w:t>
      </w:r>
      <w:r w:rsidRPr="006D280A">
        <w:rPr>
          <w:rStyle w:val="textdesktop-18pt1gdst"/>
          <w:sz w:val="24"/>
          <w:szCs w:val="24"/>
        </w:rPr>
        <w:t xml:space="preserve"> </w:t>
      </w:r>
    </w:p>
    <w:p w:rsidR="00214016" w:rsidRPr="00214016" w:rsidRDefault="006D280A" w:rsidP="00214016">
      <w:pPr>
        <w:ind w:firstLine="709"/>
        <w:contextualSpacing/>
        <w:jc w:val="both"/>
        <w:rPr>
          <w:sz w:val="24"/>
          <w:szCs w:val="24"/>
        </w:rPr>
      </w:pPr>
      <w:r w:rsidRPr="006D280A">
        <w:rPr>
          <w:rStyle w:val="textdesktop-18pt1gdst"/>
          <w:b/>
          <w:sz w:val="24"/>
          <w:szCs w:val="24"/>
        </w:rPr>
        <w:t>- «Ремонт трибуны городского стадиона «Нефтяник» на 500 мест»</w:t>
      </w:r>
      <w:r w:rsidR="00214016">
        <w:rPr>
          <w:rStyle w:val="textdesktop-18pt1gdst"/>
          <w:b/>
          <w:sz w:val="24"/>
          <w:szCs w:val="24"/>
        </w:rPr>
        <w:t xml:space="preserve"> - </w:t>
      </w:r>
      <w:r w:rsidR="00214016" w:rsidRPr="00214016">
        <w:rPr>
          <w:rStyle w:val="textdesktop-18pt1gdst"/>
          <w:sz w:val="24"/>
          <w:szCs w:val="24"/>
        </w:rPr>
        <w:t>д</w:t>
      </w:r>
      <w:r w:rsidR="00214016" w:rsidRPr="00214016">
        <w:rPr>
          <w:spacing w:val="-5"/>
          <w:sz w:val="24"/>
          <w:szCs w:val="24"/>
        </w:rPr>
        <w:t xml:space="preserve">ля реализации </w:t>
      </w:r>
      <w:r w:rsidR="00214016" w:rsidRPr="00214016">
        <w:rPr>
          <w:sz w:val="24"/>
          <w:szCs w:val="24"/>
        </w:rPr>
        <w:t>проект</w:t>
      </w:r>
      <w:r w:rsidR="00214016">
        <w:rPr>
          <w:sz w:val="24"/>
          <w:szCs w:val="24"/>
        </w:rPr>
        <w:t>а</w:t>
      </w:r>
      <w:r w:rsidR="00214016" w:rsidRPr="00214016">
        <w:rPr>
          <w:sz w:val="24"/>
          <w:szCs w:val="24"/>
        </w:rPr>
        <w:t xml:space="preserve"> выделен</w:t>
      </w:r>
      <w:r w:rsidR="00411855">
        <w:rPr>
          <w:sz w:val="24"/>
          <w:szCs w:val="24"/>
        </w:rPr>
        <w:t>о</w:t>
      </w:r>
      <w:r w:rsidR="00214016" w:rsidRPr="00214016">
        <w:rPr>
          <w:sz w:val="24"/>
          <w:szCs w:val="24"/>
        </w:rPr>
        <w:t xml:space="preserve"> </w:t>
      </w:r>
      <w:r w:rsidR="00411855" w:rsidRPr="00411855">
        <w:rPr>
          <w:sz w:val="24"/>
          <w:szCs w:val="24"/>
        </w:rPr>
        <w:t>3140</w:t>
      </w:r>
      <w:r w:rsidR="00411855">
        <w:rPr>
          <w:sz w:val="24"/>
          <w:szCs w:val="24"/>
        </w:rPr>
        <w:t>200</w:t>
      </w:r>
      <w:r w:rsidR="00214016" w:rsidRPr="00214016">
        <w:rPr>
          <w:sz w:val="24"/>
          <w:szCs w:val="24"/>
        </w:rPr>
        <w:t xml:space="preserve"> рублей</w:t>
      </w:r>
      <w:r w:rsidR="00214016">
        <w:rPr>
          <w:sz w:val="24"/>
          <w:szCs w:val="24"/>
        </w:rPr>
        <w:t>.</w:t>
      </w:r>
      <w:r w:rsidR="00214016" w:rsidRPr="00214016">
        <w:t xml:space="preserve"> </w:t>
      </w:r>
      <w:r w:rsidR="00214016" w:rsidRPr="00214016">
        <w:rPr>
          <w:sz w:val="24"/>
          <w:szCs w:val="24"/>
        </w:rPr>
        <w:t>24 сентября 2021 года один из проектов («Ремонт трибуны городского стадиона «Нефтяник» на 500 мест») был полностью реализован – ремонт трибун произведен.</w:t>
      </w:r>
    </w:p>
    <w:p w:rsidR="006D280A" w:rsidRPr="006D280A" w:rsidRDefault="006D280A" w:rsidP="006D280A">
      <w:pPr>
        <w:tabs>
          <w:tab w:val="left" w:pos="284"/>
          <w:tab w:val="left" w:pos="851"/>
        </w:tabs>
        <w:spacing w:line="276" w:lineRule="auto"/>
        <w:ind w:firstLine="709"/>
        <w:jc w:val="both"/>
        <w:rPr>
          <w:rStyle w:val="textdesktop-18pt1gdst"/>
          <w:b/>
          <w:sz w:val="24"/>
          <w:szCs w:val="24"/>
        </w:rPr>
      </w:pPr>
      <w:r w:rsidRPr="006D280A">
        <w:rPr>
          <w:rStyle w:val="textdesktop-18pt1gdst"/>
          <w:b/>
          <w:sz w:val="24"/>
          <w:szCs w:val="24"/>
        </w:rPr>
        <w:t>- «Обустройство в районе Управления социальной защиты населения места отдыха с установкой беседки»</w:t>
      </w:r>
      <w:r w:rsidR="000E3157">
        <w:rPr>
          <w:rStyle w:val="textdesktop-18pt1gdst"/>
          <w:b/>
          <w:sz w:val="24"/>
          <w:szCs w:val="24"/>
        </w:rPr>
        <w:t xml:space="preserve"> - </w:t>
      </w:r>
      <w:r w:rsidR="000E3157" w:rsidRPr="000E3157">
        <w:rPr>
          <w:rStyle w:val="textdesktop-18pt1gdst"/>
          <w:sz w:val="24"/>
          <w:szCs w:val="24"/>
        </w:rPr>
        <w:t>п</w:t>
      </w:r>
      <w:r w:rsidRPr="000E3157">
        <w:rPr>
          <w:bCs/>
          <w:sz w:val="24"/>
          <w:szCs w:val="24"/>
        </w:rPr>
        <w:t>о</w:t>
      </w:r>
      <w:r w:rsidRPr="006D280A">
        <w:rPr>
          <w:bCs/>
          <w:sz w:val="24"/>
          <w:szCs w:val="24"/>
        </w:rPr>
        <w:t xml:space="preserve"> предложениям ветеранов города обустроено место отдыха – беседка с раскладными скамейками, переносными столиками, стендами и пандусом. Общая стоимость инициативного проекта </w:t>
      </w:r>
      <w:r>
        <w:rPr>
          <w:bCs/>
          <w:sz w:val="24"/>
          <w:szCs w:val="24"/>
        </w:rPr>
        <w:t xml:space="preserve"> составила</w:t>
      </w:r>
      <w:r w:rsidRPr="006D280A">
        <w:rPr>
          <w:bCs/>
          <w:sz w:val="24"/>
          <w:szCs w:val="24"/>
        </w:rPr>
        <w:t xml:space="preserve"> 719 000 руб</w:t>
      </w:r>
      <w:r>
        <w:rPr>
          <w:bCs/>
          <w:sz w:val="24"/>
          <w:szCs w:val="24"/>
        </w:rPr>
        <w:t>лей</w:t>
      </w:r>
      <w:r w:rsidRPr="006D280A">
        <w:rPr>
          <w:bCs/>
          <w:sz w:val="24"/>
          <w:szCs w:val="24"/>
        </w:rPr>
        <w:t>.</w:t>
      </w:r>
    </w:p>
    <w:p w:rsidR="00CB2C1A" w:rsidRPr="00CB2C1A" w:rsidRDefault="006D280A" w:rsidP="006D280A">
      <w:pPr>
        <w:tabs>
          <w:tab w:val="left" w:pos="284"/>
          <w:tab w:val="left" w:pos="851"/>
        </w:tabs>
        <w:spacing w:line="276" w:lineRule="auto"/>
        <w:ind w:firstLine="709"/>
        <w:jc w:val="both"/>
        <w:rPr>
          <w:rStyle w:val="textdesktop-18pt1gdst"/>
          <w:b/>
          <w:sz w:val="24"/>
          <w:szCs w:val="24"/>
        </w:rPr>
      </w:pPr>
      <w:r w:rsidRPr="00CB2C1A">
        <w:rPr>
          <w:rStyle w:val="textdesktop-18pt1gdst"/>
          <w:b/>
          <w:sz w:val="24"/>
          <w:szCs w:val="24"/>
        </w:rPr>
        <w:t>- «Развитие и популяризация биатлона и лыжных гонок в городе Урай»</w:t>
      </w:r>
      <w:r w:rsidR="00214016">
        <w:rPr>
          <w:rStyle w:val="textdesktop-18pt1gdst"/>
          <w:b/>
          <w:sz w:val="24"/>
          <w:szCs w:val="24"/>
        </w:rPr>
        <w:t xml:space="preserve"> -</w:t>
      </w:r>
      <w:r w:rsidR="00411855" w:rsidRPr="00411855">
        <w:rPr>
          <w:rStyle w:val="textdesktop-18pt1gdst"/>
          <w:sz w:val="24"/>
          <w:szCs w:val="24"/>
        </w:rPr>
        <w:t xml:space="preserve"> </w:t>
      </w:r>
      <w:r w:rsidR="00411855" w:rsidRPr="00214016">
        <w:rPr>
          <w:rStyle w:val="textdesktop-18pt1gdst"/>
          <w:sz w:val="24"/>
          <w:szCs w:val="24"/>
        </w:rPr>
        <w:t>д</w:t>
      </w:r>
      <w:r w:rsidR="00411855" w:rsidRPr="00214016">
        <w:rPr>
          <w:spacing w:val="-5"/>
          <w:sz w:val="24"/>
          <w:szCs w:val="24"/>
        </w:rPr>
        <w:t xml:space="preserve">ля реализации </w:t>
      </w:r>
      <w:r w:rsidR="00411855" w:rsidRPr="00214016">
        <w:rPr>
          <w:sz w:val="24"/>
          <w:szCs w:val="24"/>
        </w:rPr>
        <w:t>проект</w:t>
      </w:r>
      <w:r w:rsidR="00411855">
        <w:rPr>
          <w:sz w:val="24"/>
          <w:szCs w:val="24"/>
        </w:rPr>
        <w:t>а</w:t>
      </w:r>
      <w:r w:rsidR="00411855" w:rsidRPr="00214016">
        <w:rPr>
          <w:sz w:val="24"/>
          <w:szCs w:val="24"/>
        </w:rPr>
        <w:t xml:space="preserve"> выделен</w:t>
      </w:r>
      <w:r w:rsidR="00411855">
        <w:rPr>
          <w:sz w:val="24"/>
          <w:szCs w:val="24"/>
        </w:rPr>
        <w:t>о</w:t>
      </w:r>
      <w:r w:rsidR="00411855" w:rsidRPr="00214016">
        <w:rPr>
          <w:sz w:val="24"/>
          <w:szCs w:val="24"/>
        </w:rPr>
        <w:t xml:space="preserve"> </w:t>
      </w:r>
      <w:r w:rsidR="00411855">
        <w:rPr>
          <w:sz w:val="24"/>
          <w:szCs w:val="24"/>
        </w:rPr>
        <w:t>1837660</w:t>
      </w:r>
      <w:r w:rsidR="00411855" w:rsidRPr="00214016">
        <w:rPr>
          <w:sz w:val="24"/>
          <w:szCs w:val="24"/>
        </w:rPr>
        <w:t xml:space="preserve"> рублей</w:t>
      </w:r>
      <w:r w:rsidR="00411855">
        <w:rPr>
          <w:sz w:val="24"/>
          <w:szCs w:val="24"/>
        </w:rPr>
        <w:t>.</w:t>
      </w:r>
      <w:r w:rsidR="00214016">
        <w:rPr>
          <w:rStyle w:val="textdesktop-18pt1gdst"/>
          <w:b/>
          <w:sz w:val="24"/>
          <w:szCs w:val="24"/>
        </w:rPr>
        <w:t xml:space="preserve"> </w:t>
      </w:r>
      <w:r w:rsidR="00411855" w:rsidRPr="00411855">
        <w:rPr>
          <w:rStyle w:val="textdesktop-18pt1gdst"/>
          <w:sz w:val="24"/>
          <w:szCs w:val="24"/>
        </w:rPr>
        <w:t>В</w:t>
      </w:r>
      <w:r w:rsidR="00214016" w:rsidRPr="00411855">
        <w:rPr>
          <w:sz w:val="24"/>
          <w:szCs w:val="24"/>
        </w:rPr>
        <w:t>ы</w:t>
      </w:r>
      <w:r w:rsidR="00214016" w:rsidRPr="00214016">
        <w:rPr>
          <w:sz w:val="24"/>
          <w:szCs w:val="24"/>
        </w:rPr>
        <w:t>полнены закупки спортивного инвентаря и спортивной формы для подготовки и участия спортсменов в соревнованиях различного уровня. Также, в рамках реализации проекта, четыре спортсмена приняли участие в окружных соревнованиях. До конца 2021 года планируется участие спортсменов в окружных мероприятиях, проведение мастер-класса, организация и проведение муниципальных соревнований по биатлону и лыжным гонкам.</w:t>
      </w:r>
      <w:r w:rsidR="00411855">
        <w:rPr>
          <w:sz w:val="24"/>
          <w:szCs w:val="24"/>
        </w:rPr>
        <w:t xml:space="preserve"> </w:t>
      </w:r>
    </w:p>
    <w:p w:rsidR="006D280A" w:rsidRPr="00CB2C1A" w:rsidRDefault="006D280A" w:rsidP="006D280A">
      <w:pPr>
        <w:tabs>
          <w:tab w:val="left" w:pos="284"/>
          <w:tab w:val="left" w:pos="851"/>
        </w:tabs>
        <w:spacing w:line="276" w:lineRule="auto"/>
        <w:ind w:firstLine="709"/>
        <w:jc w:val="both"/>
        <w:rPr>
          <w:rStyle w:val="textdesktop-18pt1gdst"/>
          <w:sz w:val="24"/>
          <w:szCs w:val="24"/>
        </w:rPr>
      </w:pPr>
      <w:r w:rsidRPr="00CB2C1A">
        <w:rPr>
          <w:rStyle w:val="textdesktop-18pt1gdst"/>
          <w:b/>
          <w:sz w:val="24"/>
          <w:szCs w:val="24"/>
        </w:rPr>
        <w:t>- «Создание условий для работы в городе Урай городских центров временного содержания бездомных собак и кошек»</w:t>
      </w:r>
      <w:r w:rsidR="000E3157">
        <w:rPr>
          <w:rStyle w:val="textdesktop-18pt1gdst"/>
          <w:b/>
          <w:sz w:val="24"/>
          <w:szCs w:val="24"/>
        </w:rPr>
        <w:t xml:space="preserve"> - </w:t>
      </w:r>
      <w:r w:rsidR="00CB2C1A" w:rsidRPr="00CB2C1A">
        <w:rPr>
          <w:sz w:val="24"/>
          <w:szCs w:val="24"/>
        </w:rPr>
        <w:t>заключен муниципальный контракт в размере 1 929 606,68 руб. на изготовление  29 вольеров  для содер</w:t>
      </w:r>
      <w:r w:rsidR="00CB2C1A" w:rsidRPr="00CB2C1A">
        <w:rPr>
          <w:bCs/>
          <w:sz w:val="24"/>
          <w:szCs w:val="24"/>
        </w:rPr>
        <w:t>жания животных без владельцев (собак) и 1 вольер</w:t>
      </w:r>
      <w:r w:rsidR="00CB2C1A">
        <w:rPr>
          <w:bCs/>
          <w:sz w:val="24"/>
          <w:szCs w:val="24"/>
        </w:rPr>
        <w:t>а</w:t>
      </w:r>
      <w:r w:rsidR="00CB2C1A" w:rsidRPr="00CB2C1A">
        <w:rPr>
          <w:bCs/>
          <w:sz w:val="24"/>
          <w:szCs w:val="24"/>
        </w:rPr>
        <w:t xml:space="preserve"> для содержания животных без владельцев (кошек).  Срок окончания работ по изготовлению вольеров 25.10.2021 года</w:t>
      </w:r>
      <w:r w:rsidR="00CB2C1A">
        <w:rPr>
          <w:bCs/>
          <w:sz w:val="24"/>
          <w:szCs w:val="24"/>
        </w:rPr>
        <w:t>.</w:t>
      </w:r>
    </w:p>
    <w:p w:rsidR="00CB2C1A" w:rsidRPr="000E3157" w:rsidRDefault="006D280A" w:rsidP="000E3157">
      <w:pPr>
        <w:tabs>
          <w:tab w:val="left" w:pos="284"/>
          <w:tab w:val="left" w:pos="851"/>
        </w:tabs>
        <w:spacing w:line="276" w:lineRule="auto"/>
        <w:ind w:firstLine="709"/>
        <w:jc w:val="both"/>
        <w:rPr>
          <w:rFonts w:ascii="Calibri" w:hAnsi="Calibri"/>
          <w:sz w:val="24"/>
          <w:szCs w:val="24"/>
        </w:rPr>
      </w:pPr>
      <w:r w:rsidRPr="00CB2C1A">
        <w:rPr>
          <w:rStyle w:val="textdesktop-18pt1gdst"/>
          <w:b/>
          <w:sz w:val="24"/>
          <w:szCs w:val="24"/>
        </w:rPr>
        <w:t>- «Клуб IT -компетенций «Территория равных»</w:t>
      </w:r>
      <w:r w:rsidR="000E3157">
        <w:rPr>
          <w:rStyle w:val="textdesktop-18pt1gdst"/>
          <w:b/>
          <w:sz w:val="24"/>
          <w:szCs w:val="24"/>
        </w:rPr>
        <w:t xml:space="preserve"> </w:t>
      </w:r>
      <w:r w:rsidR="000E3157" w:rsidRPr="000E3157">
        <w:rPr>
          <w:rStyle w:val="textdesktop-18pt1gdst"/>
          <w:sz w:val="24"/>
          <w:szCs w:val="24"/>
        </w:rPr>
        <w:t>- в</w:t>
      </w:r>
      <w:r w:rsidR="00CB2C1A" w:rsidRPr="000E3157">
        <w:rPr>
          <w:sz w:val="24"/>
          <w:szCs w:val="24"/>
        </w:rPr>
        <w:t xml:space="preserve"> рамках реализации проекта организовано помещение для деятельности клуба в МБУ ДО «ЦМДО», выполнен ремонт кабинета, приобретена мебель, приобретено специализированное техническое оборудование для молодых людей с инвалидностью и ОВЗ, произведен набор участников клуба (10 человек).</w:t>
      </w:r>
    </w:p>
    <w:p w:rsidR="00A62B0B" w:rsidRPr="009B3DF7" w:rsidRDefault="006D280A" w:rsidP="00DA498D">
      <w:pPr>
        <w:tabs>
          <w:tab w:val="left" w:pos="284"/>
          <w:tab w:val="left" w:pos="851"/>
        </w:tabs>
        <w:spacing w:line="276" w:lineRule="auto"/>
        <w:ind w:firstLine="709"/>
        <w:jc w:val="both"/>
      </w:pPr>
      <w:r w:rsidRPr="00CB2C1A">
        <w:rPr>
          <w:rStyle w:val="textdesktop-18pt1gdst"/>
          <w:b/>
          <w:sz w:val="24"/>
          <w:szCs w:val="24"/>
        </w:rPr>
        <w:t xml:space="preserve">-  «Изготовление и установка на набережной реки </w:t>
      </w:r>
      <w:proofErr w:type="spellStart"/>
      <w:r w:rsidRPr="00CB2C1A">
        <w:rPr>
          <w:rStyle w:val="textdesktop-18pt1gdst"/>
          <w:b/>
          <w:sz w:val="24"/>
          <w:szCs w:val="24"/>
        </w:rPr>
        <w:t>Конда</w:t>
      </w:r>
      <w:proofErr w:type="spellEnd"/>
      <w:r w:rsidRPr="00CB2C1A">
        <w:rPr>
          <w:rStyle w:val="textdesktop-18pt1gdst"/>
          <w:b/>
          <w:sz w:val="24"/>
          <w:szCs w:val="24"/>
        </w:rPr>
        <w:t xml:space="preserve"> им. Александра Петрова «Берег </w:t>
      </w:r>
      <w:proofErr w:type="spellStart"/>
      <w:r w:rsidRPr="00CB2C1A">
        <w:rPr>
          <w:rStyle w:val="textdesktop-18pt1gdst"/>
          <w:b/>
          <w:sz w:val="24"/>
          <w:szCs w:val="24"/>
        </w:rPr>
        <w:t>Сури</w:t>
      </w:r>
      <w:proofErr w:type="spellEnd"/>
      <w:r w:rsidRPr="00CB2C1A">
        <w:rPr>
          <w:rStyle w:val="textdesktop-18pt1gdst"/>
          <w:b/>
          <w:sz w:val="24"/>
          <w:szCs w:val="24"/>
        </w:rPr>
        <w:t xml:space="preserve">» </w:t>
      </w:r>
      <w:proofErr w:type="spellStart"/>
      <w:r w:rsidRPr="00CB2C1A">
        <w:rPr>
          <w:rStyle w:val="textdesktop-18pt1gdst"/>
          <w:b/>
          <w:sz w:val="24"/>
          <w:szCs w:val="24"/>
        </w:rPr>
        <w:t>арт-объекта</w:t>
      </w:r>
      <w:proofErr w:type="spellEnd"/>
      <w:r w:rsidRPr="00CB2C1A">
        <w:rPr>
          <w:rStyle w:val="textdesktop-18pt1gdst"/>
          <w:b/>
          <w:sz w:val="24"/>
          <w:szCs w:val="24"/>
        </w:rPr>
        <w:t xml:space="preserve">, символизирующего птицу </w:t>
      </w:r>
      <w:proofErr w:type="spellStart"/>
      <w:r w:rsidRPr="00CB2C1A">
        <w:rPr>
          <w:rStyle w:val="textdesktop-18pt1gdst"/>
          <w:b/>
          <w:sz w:val="24"/>
          <w:szCs w:val="24"/>
        </w:rPr>
        <w:t>Сури</w:t>
      </w:r>
      <w:proofErr w:type="spellEnd"/>
      <w:r w:rsidRPr="00CB2C1A">
        <w:rPr>
          <w:rStyle w:val="textdesktop-18pt1gdst"/>
          <w:b/>
          <w:sz w:val="24"/>
          <w:szCs w:val="24"/>
        </w:rPr>
        <w:t>»</w:t>
      </w:r>
      <w:r w:rsidR="000E3157">
        <w:rPr>
          <w:rStyle w:val="textdesktop-18pt1gdst"/>
          <w:b/>
          <w:sz w:val="24"/>
          <w:szCs w:val="24"/>
        </w:rPr>
        <w:t xml:space="preserve"> - </w:t>
      </w:r>
      <w:r w:rsidR="000E3157" w:rsidRPr="000E3157">
        <w:rPr>
          <w:rStyle w:val="textdesktop-18pt1gdst"/>
          <w:sz w:val="24"/>
          <w:szCs w:val="24"/>
        </w:rPr>
        <w:t>в</w:t>
      </w:r>
      <w:r w:rsidR="000E3157" w:rsidRPr="000E3157">
        <w:rPr>
          <w:bCs/>
          <w:kern w:val="36"/>
          <w:sz w:val="24"/>
          <w:szCs w:val="24"/>
        </w:rPr>
        <w:t xml:space="preserve"> рамках реализации проекта установлена беседка, ведутся работы по изготовлению </w:t>
      </w:r>
      <w:proofErr w:type="spellStart"/>
      <w:r w:rsidR="000E3157" w:rsidRPr="000E3157">
        <w:rPr>
          <w:bCs/>
          <w:kern w:val="36"/>
          <w:sz w:val="24"/>
          <w:szCs w:val="24"/>
        </w:rPr>
        <w:t>арт-объекта</w:t>
      </w:r>
      <w:proofErr w:type="spellEnd"/>
      <w:r w:rsidR="000E3157" w:rsidRPr="000E3157">
        <w:rPr>
          <w:bCs/>
          <w:kern w:val="36"/>
          <w:sz w:val="24"/>
          <w:szCs w:val="24"/>
        </w:rPr>
        <w:t xml:space="preserve"> для набережной.</w:t>
      </w:r>
    </w:p>
    <w:sectPr w:rsidR="00A62B0B" w:rsidRPr="009B3DF7" w:rsidSect="002F70A9">
      <w:footerReference w:type="default" r:id="rId28"/>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9A" w:rsidRDefault="0026339A" w:rsidP="00256182">
      <w:r>
        <w:separator/>
      </w:r>
    </w:p>
  </w:endnote>
  <w:endnote w:type="continuationSeparator" w:id="0">
    <w:p w:rsidR="0026339A" w:rsidRDefault="0026339A"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26339A" w:rsidRDefault="00365DA0">
        <w:pPr>
          <w:pStyle w:val="a9"/>
          <w:jc w:val="right"/>
        </w:pPr>
        <w:fldSimple w:instr=" PAGE   \* MERGEFORMAT ">
          <w:r w:rsidR="000D30BA">
            <w:rPr>
              <w:noProof/>
            </w:rPr>
            <w:t>6</w:t>
          </w:r>
        </w:fldSimple>
      </w:p>
    </w:sdtContent>
  </w:sdt>
  <w:p w:rsidR="0026339A" w:rsidRDefault="002633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9A" w:rsidRDefault="0026339A" w:rsidP="00256182">
      <w:r>
        <w:separator/>
      </w:r>
    </w:p>
  </w:footnote>
  <w:footnote w:type="continuationSeparator" w:id="0">
    <w:p w:rsidR="0026339A" w:rsidRDefault="0026339A" w:rsidP="00256182">
      <w:r>
        <w:continuationSeparator/>
      </w:r>
    </w:p>
  </w:footnote>
  <w:footnote w:id="1">
    <w:p w:rsidR="0026339A" w:rsidRDefault="0026339A"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2">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1"/>
  </w:num>
  <w:num w:numId="3">
    <w:abstractNumId w:val="29"/>
  </w:num>
  <w:num w:numId="4">
    <w:abstractNumId w:val="0"/>
  </w:num>
  <w:num w:numId="5">
    <w:abstractNumId w:val="15"/>
  </w:num>
  <w:num w:numId="6">
    <w:abstractNumId w:val="37"/>
  </w:num>
  <w:num w:numId="7">
    <w:abstractNumId w:val="33"/>
  </w:num>
  <w:num w:numId="8">
    <w:abstractNumId w:val="21"/>
  </w:num>
  <w:num w:numId="9">
    <w:abstractNumId w:val="24"/>
  </w:num>
  <w:num w:numId="10">
    <w:abstractNumId w:val="9"/>
  </w:num>
  <w:num w:numId="11">
    <w:abstractNumId w:val="4"/>
  </w:num>
  <w:num w:numId="12">
    <w:abstractNumId w:val="28"/>
  </w:num>
  <w:num w:numId="13">
    <w:abstractNumId w:val="26"/>
  </w:num>
  <w:num w:numId="14">
    <w:abstractNumId w:val="1"/>
  </w:num>
  <w:num w:numId="15">
    <w:abstractNumId w:val="35"/>
  </w:num>
  <w:num w:numId="16">
    <w:abstractNumId w:val="18"/>
  </w:num>
  <w:num w:numId="17">
    <w:abstractNumId w:val="27"/>
  </w:num>
  <w:num w:numId="18">
    <w:abstractNumId w:val="23"/>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19"/>
  </w:num>
  <w:num w:numId="23">
    <w:abstractNumId w:val="14"/>
  </w:num>
  <w:num w:numId="24">
    <w:abstractNumId w:val="22"/>
  </w:num>
  <w:num w:numId="25">
    <w:abstractNumId w:val="17"/>
  </w:num>
  <w:num w:numId="26">
    <w:abstractNumId w:val="2"/>
  </w:num>
  <w:num w:numId="27">
    <w:abstractNumId w:val="3"/>
  </w:num>
  <w:num w:numId="28">
    <w:abstractNumId w:val="38"/>
  </w:num>
  <w:num w:numId="29">
    <w:abstractNumId w:val="39"/>
  </w:num>
  <w:num w:numId="30">
    <w:abstractNumId w:val="11"/>
  </w:num>
  <w:num w:numId="31">
    <w:abstractNumId w:val="16"/>
  </w:num>
  <w:num w:numId="32">
    <w:abstractNumId w:val="30"/>
  </w:num>
  <w:num w:numId="33">
    <w:abstractNumId w:val="13"/>
  </w:num>
  <w:num w:numId="34">
    <w:abstractNumId w:val="34"/>
  </w:num>
  <w:num w:numId="35">
    <w:abstractNumId w:val="25"/>
  </w:num>
  <w:num w:numId="36">
    <w:abstractNumId w:val="6"/>
  </w:num>
  <w:num w:numId="37">
    <w:abstractNumId w:val="10"/>
  </w:num>
  <w:num w:numId="38">
    <w:abstractNumId w:val="32"/>
  </w:num>
  <w:num w:numId="39">
    <w:abstractNumId w:val="12"/>
  </w:num>
  <w:num w:numId="40">
    <w:abstractNumId w:val="3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EE7"/>
    <w:rsid w:val="0002107F"/>
    <w:rsid w:val="0002127D"/>
    <w:rsid w:val="000213E3"/>
    <w:rsid w:val="0002148A"/>
    <w:rsid w:val="00021995"/>
    <w:rsid w:val="000223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89D"/>
    <w:rsid w:val="00041AA6"/>
    <w:rsid w:val="000424C8"/>
    <w:rsid w:val="000426E4"/>
    <w:rsid w:val="00042C31"/>
    <w:rsid w:val="00042DEA"/>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650"/>
    <w:rsid w:val="00052F9A"/>
    <w:rsid w:val="0005365A"/>
    <w:rsid w:val="0005386B"/>
    <w:rsid w:val="00053F8D"/>
    <w:rsid w:val="00054019"/>
    <w:rsid w:val="0005489F"/>
    <w:rsid w:val="000553C0"/>
    <w:rsid w:val="00055465"/>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BB3"/>
    <w:rsid w:val="00076D69"/>
    <w:rsid w:val="00076FA5"/>
    <w:rsid w:val="0007727C"/>
    <w:rsid w:val="000776A7"/>
    <w:rsid w:val="00080165"/>
    <w:rsid w:val="0008031B"/>
    <w:rsid w:val="000807B5"/>
    <w:rsid w:val="00080955"/>
    <w:rsid w:val="00080F42"/>
    <w:rsid w:val="000812E8"/>
    <w:rsid w:val="00081718"/>
    <w:rsid w:val="000817B2"/>
    <w:rsid w:val="000822A6"/>
    <w:rsid w:val="00082484"/>
    <w:rsid w:val="00082874"/>
    <w:rsid w:val="00082AA5"/>
    <w:rsid w:val="00083204"/>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51D3"/>
    <w:rsid w:val="000951FF"/>
    <w:rsid w:val="00095435"/>
    <w:rsid w:val="00096F3A"/>
    <w:rsid w:val="00097488"/>
    <w:rsid w:val="000979E4"/>
    <w:rsid w:val="000A0029"/>
    <w:rsid w:val="000A026F"/>
    <w:rsid w:val="000A0ED7"/>
    <w:rsid w:val="000A11F5"/>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F0"/>
    <w:rsid w:val="000A701F"/>
    <w:rsid w:val="000A732D"/>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57"/>
    <w:rsid w:val="000C1B4A"/>
    <w:rsid w:val="000C213F"/>
    <w:rsid w:val="000C21CF"/>
    <w:rsid w:val="000C22EC"/>
    <w:rsid w:val="000C3497"/>
    <w:rsid w:val="000C3595"/>
    <w:rsid w:val="000C44D8"/>
    <w:rsid w:val="000C4FED"/>
    <w:rsid w:val="000C5006"/>
    <w:rsid w:val="000C5299"/>
    <w:rsid w:val="000C5BFD"/>
    <w:rsid w:val="000C6391"/>
    <w:rsid w:val="000C6C43"/>
    <w:rsid w:val="000C6DD9"/>
    <w:rsid w:val="000C7259"/>
    <w:rsid w:val="000C7385"/>
    <w:rsid w:val="000C7832"/>
    <w:rsid w:val="000C7E86"/>
    <w:rsid w:val="000D0DBF"/>
    <w:rsid w:val="000D1CDF"/>
    <w:rsid w:val="000D28E0"/>
    <w:rsid w:val="000D2E4E"/>
    <w:rsid w:val="000D30BA"/>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522E"/>
    <w:rsid w:val="000E549B"/>
    <w:rsid w:val="000E6F8B"/>
    <w:rsid w:val="000E79A9"/>
    <w:rsid w:val="000E7A92"/>
    <w:rsid w:val="000F02A7"/>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83B"/>
    <w:rsid w:val="000F7F99"/>
    <w:rsid w:val="00101269"/>
    <w:rsid w:val="001014B3"/>
    <w:rsid w:val="001018CF"/>
    <w:rsid w:val="001019D0"/>
    <w:rsid w:val="00101B6F"/>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107D0"/>
    <w:rsid w:val="00110D54"/>
    <w:rsid w:val="001110D0"/>
    <w:rsid w:val="0011167B"/>
    <w:rsid w:val="00111719"/>
    <w:rsid w:val="00111AAF"/>
    <w:rsid w:val="00111D53"/>
    <w:rsid w:val="0011336C"/>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6980"/>
    <w:rsid w:val="00146985"/>
    <w:rsid w:val="001469D2"/>
    <w:rsid w:val="00146D37"/>
    <w:rsid w:val="0014731B"/>
    <w:rsid w:val="00147586"/>
    <w:rsid w:val="00147C15"/>
    <w:rsid w:val="00147F0A"/>
    <w:rsid w:val="00147FEC"/>
    <w:rsid w:val="001501FA"/>
    <w:rsid w:val="00150C8A"/>
    <w:rsid w:val="00151445"/>
    <w:rsid w:val="0015164D"/>
    <w:rsid w:val="001518F6"/>
    <w:rsid w:val="001524EA"/>
    <w:rsid w:val="00152896"/>
    <w:rsid w:val="0015298A"/>
    <w:rsid w:val="00153066"/>
    <w:rsid w:val="0015313D"/>
    <w:rsid w:val="00153674"/>
    <w:rsid w:val="00153912"/>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41A5"/>
    <w:rsid w:val="00194430"/>
    <w:rsid w:val="00194A71"/>
    <w:rsid w:val="0019547E"/>
    <w:rsid w:val="001954F6"/>
    <w:rsid w:val="00195D27"/>
    <w:rsid w:val="0019704A"/>
    <w:rsid w:val="001973D6"/>
    <w:rsid w:val="00197B8F"/>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4F06"/>
    <w:rsid w:val="001C50F1"/>
    <w:rsid w:val="001C51DE"/>
    <w:rsid w:val="001C52C5"/>
    <w:rsid w:val="001C59A2"/>
    <w:rsid w:val="001C60C5"/>
    <w:rsid w:val="001C6269"/>
    <w:rsid w:val="001C7326"/>
    <w:rsid w:val="001C759C"/>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70C9"/>
    <w:rsid w:val="001D7428"/>
    <w:rsid w:val="001D7826"/>
    <w:rsid w:val="001D792E"/>
    <w:rsid w:val="001D79EF"/>
    <w:rsid w:val="001D7D30"/>
    <w:rsid w:val="001E0387"/>
    <w:rsid w:val="001E04A5"/>
    <w:rsid w:val="001E062F"/>
    <w:rsid w:val="001E073F"/>
    <w:rsid w:val="001E0C3B"/>
    <w:rsid w:val="001E0EF3"/>
    <w:rsid w:val="001E0FCF"/>
    <w:rsid w:val="001E1D58"/>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5AF"/>
    <w:rsid w:val="001F6B45"/>
    <w:rsid w:val="001F6ED7"/>
    <w:rsid w:val="001F7CE0"/>
    <w:rsid w:val="002002A8"/>
    <w:rsid w:val="00201F67"/>
    <w:rsid w:val="0020275A"/>
    <w:rsid w:val="00202ABD"/>
    <w:rsid w:val="00203288"/>
    <w:rsid w:val="002036C3"/>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F02"/>
    <w:rsid w:val="0021105A"/>
    <w:rsid w:val="0021262D"/>
    <w:rsid w:val="00212748"/>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2B2"/>
    <w:rsid w:val="0024133F"/>
    <w:rsid w:val="002415A6"/>
    <w:rsid w:val="00241602"/>
    <w:rsid w:val="00241868"/>
    <w:rsid w:val="00241F44"/>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E2D"/>
    <w:rsid w:val="0025348B"/>
    <w:rsid w:val="00254DE7"/>
    <w:rsid w:val="002558DA"/>
    <w:rsid w:val="00255A21"/>
    <w:rsid w:val="00255E88"/>
    <w:rsid w:val="00256182"/>
    <w:rsid w:val="0025623F"/>
    <w:rsid w:val="00256256"/>
    <w:rsid w:val="002565E2"/>
    <w:rsid w:val="00256B0B"/>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71E"/>
    <w:rsid w:val="0027173A"/>
    <w:rsid w:val="002719FF"/>
    <w:rsid w:val="002722EB"/>
    <w:rsid w:val="002722EF"/>
    <w:rsid w:val="002723E0"/>
    <w:rsid w:val="00272519"/>
    <w:rsid w:val="0027253F"/>
    <w:rsid w:val="00272592"/>
    <w:rsid w:val="0027271D"/>
    <w:rsid w:val="002731B7"/>
    <w:rsid w:val="00273DCC"/>
    <w:rsid w:val="00273DE3"/>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45A"/>
    <w:rsid w:val="00297591"/>
    <w:rsid w:val="002977DB"/>
    <w:rsid w:val="00297B95"/>
    <w:rsid w:val="00297DFB"/>
    <w:rsid w:val="00297E13"/>
    <w:rsid w:val="002A080E"/>
    <w:rsid w:val="002A0AB8"/>
    <w:rsid w:val="002A12A1"/>
    <w:rsid w:val="002A1328"/>
    <w:rsid w:val="002A1AEF"/>
    <w:rsid w:val="002A2BB9"/>
    <w:rsid w:val="002A2BF7"/>
    <w:rsid w:val="002A2CC3"/>
    <w:rsid w:val="002A3094"/>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145A"/>
    <w:rsid w:val="002C1CA5"/>
    <w:rsid w:val="002C1E50"/>
    <w:rsid w:val="002C1F2D"/>
    <w:rsid w:val="002C26CE"/>
    <w:rsid w:val="002C2919"/>
    <w:rsid w:val="002C32D5"/>
    <w:rsid w:val="002C3464"/>
    <w:rsid w:val="002C3D83"/>
    <w:rsid w:val="002C40AC"/>
    <w:rsid w:val="002C447C"/>
    <w:rsid w:val="002C453B"/>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D3E"/>
    <w:rsid w:val="002E1DB0"/>
    <w:rsid w:val="002E2046"/>
    <w:rsid w:val="002E2768"/>
    <w:rsid w:val="002E2C8E"/>
    <w:rsid w:val="002E2DC1"/>
    <w:rsid w:val="002E2E1D"/>
    <w:rsid w:val="002E33D9"/>
    <w:rsid w:val="002E34D8"/>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1DBA"/>
    <w:rsid w:val="0030244C"/>
    <w:rsid w:val="00302503"/>
    <w:rsid w:val="00303528"/>
    <w:rsid w:val="003041D2"/>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1BC"/>
    <w:rsid w:val="00314580"/>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4050"/>
    <w:rsid w:val="003240A0"/>
    <w:rsid w:val="00324D70"/>
    <w:rsid w:val="00324DEC"/>
    <w:rsid w:val="003250CC"/>
    <w:rsid w:val="003254A2"/>
    <w:rsid w:val="0032582C"/>
    <w:rsid w:val="00325838"/>
    <w:rsid w:val="00325CD0"/>
    <w:rsid w:val="00325EC3"/>
    <w:rsid w:val="003266DC"/>
    <w:rsid w:val="00326742"/>
    <w:rsid w:val="00326A6B"/>
    <w:rsid w:val="00326E8F"/>
    <w:rsid w:val="00327150"/>
    <w:rsid w:val="00330339"/>
    <w:rsid w:val="00331B6D"/>
    <w:rsid w:val="00331CEE"/>
    <w:rsid w:val="0033292F"/>
    <w:rsid w:val="003331BA"/>
    <w:rsid w:val="0033335F"/>
    <w:rsid w:val="00333817"/>
    <w:rsid w:val="00333D81"/>
    <w:rsid w:val="00334307"/>
    <w:rsid w:val="00334F14"/>
    <w:rsid w:val="003353E1"/>
    <w:rsid w:val="00336447"/>
    <w:rsid w:val="003367DA"/>
    <w:rsid w:val="00336DA1"/>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1AA6"/>
    <w:rsid w:val="003622EF"/>
    <w:rsid w:val="003625D7"/>
    <w:rsid w:val="0036282F"/>
    <w:rsid w:val="00362C5C"/>
    <w:rsid w:val="00362D43"/>
    <w:rsid w:val="00362DB6"/>
    <w:rsid w:val="00362E8F"/>
    <w:rsid w:val="0036332A"/>
    <w:rsid w:val="00363477"/>
    <w:rsid w:val="00363523"/>
    <w:rsid w:val="00363592"/>
    <w:rsid w:val="00363631"/>
    <w:rsid w:val="00363A9F"/>
    <w:rsid w:val="003643D0"/>
    <w:rsid w:val="00364641"/>
    <w:rsid w:val="00364A0A"/>
    <w:rsid w:val="003650BA"/>
    <w:rsid w:val="0036559F"/>
    <w:rsid w:val="003656C3"/>
    <w:rsid w:val="00365B07"/>
    <w:rsid w:val="00365C64"/>
    <w:rsid w:val="00365DA0"/>
    <w:rsid w:val="00365E58"/>
    <w:rsid w:val="003661B6"/>
    <w:rsid w:val="00366485"/>
    <w:rsid w:val="003664B3"/>
    <w:rsid w:val="0036651F"/>
    <w:rsid w:val="0036699D"/>
    <w:rsid w:val="0036713B"/>
    <w:rsid w:val="00367C36"/>
    <w:rsid w:val="00370873"/>
    <w:rsid w:val="00370B2D"/>
    <w:rsid w:val="0037149E"/>
    <w:rsid w:val="00371639"/>
    <w:rsid w:val="00371F6F"/>
    <w:rsid w:val="0037288A"/>
    <w:rsid w:val="003728B3"/>
    <w:rsid w:val="00373869"/>
    <w:rsid w:val="0037397F"/>
    <w:rsid w:val="0037399E"/>
    <w:rsid w:val="003743D3"/>
    <w:rsid w:val="003746EA"/>
    <w:rsid w:val="00374DF8"/>
    <w:rsid w:val="00375025"/>
    <w:rsid w:val="003750FF"/>
    <w:rsid w:val="0037546D"/>
    <w:rsid w:val="00375BE2"/>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807"/>
    <w:rsid w:val="00384385"/>
    <w:rsid w:val="00384479"/>
    <w:rsid w:val="00384E32"/>
    <w:rsid w:val="0038570D"/>
    <w:rsid w:val="003861D2"/>
    <w:rsid w:val="00386208"/>
    <w:rsid w:val="0038637F"/>
    <w:rsid w:val="00386DC1"/>
    <w:rsid w:val="00387470"/>
    <w:rsid w:val="003877A9"/>
    <w:rsid w:val="00387CD5"/>
    <w:rsid w:val="00387EAD"/>
    <w:rsid w:val="00390138"/>
    <w:rsid w:val="0039056D"/>
    <w:rsid w:val="003905B5"/>
    <w:rsid w:val="00390C74"/>
    <w:rsid w:val="00390D47"/>
    <w:rsid w:val="00390F03"/>
    <w:rsid w:val="00391792"/>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9E2"/>
    <w:rsid w:val="003A0A04"/>
    <w:rsid w:val="003A129C"/>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C69F5"/>
    <w:rsid w:val="003D0009"/>
    <w:rsid w:val="003D1554"/>
    <w:rsid w:val="003D27F3"/>
    <w:rsid w:val="003D2ADB"/>
    <w:rsid w:val="003D31A6"/>
    <w:rsid w:val="003D3228"/>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3FC9"/>
    <w:rsid w:val="003E43D5"/>
    <w:rsid w:val="003E4669"/>
    <w:rsid w:val="003E4EBF"/>
    <w:rsid w:val="003E51AC"/>
    <w:rsid w:val="003E543A"/>
    <w:rsid w:val="003E5688"/>
    <w:rsid w:val="003E56C4"/>
    <w:rsid w:val="003E5A62"/>
    <w:rsid w:val="003E618C"/>
    <w:rsid w:val="003E6BA8"/>
    <w:rsid w:val="003E6F22"/>
    <w:rsid w:val="003E77E0"/>
    <w:rsid w:val="003E7FB9"/>
    <w:rsid w:val="003F01A2"/>
    <w:rsid w:val="003F0379"/>
    <w:rsid w:val="003F075D"/>
    <w:rsid w:val="003F0E95"/>
    <w:rsid w:val="003F0ED7"/>
    <w:rsid w:val="003F1182"/>
    <w:rsid w:val="003F1306"/>
    <w:rsid w:val="003F20E4"/>
    <w:rsid w:val="003F32C1"/>
    <w:rsid w:val="003F34A9"/>
    <w:rsid w:val="003F38D0"/>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EB6"/>
    <w:rsid w:val="00404079"/>
    <w:rsid w:val="004044A2"/>
    <w:rsid w:val="00404EE4"/>
    <w:rsid w:val="004055E2"/>
    <w:rsid w:val="004056ED"/>
    <w:rsid w:val="00405858"/>
    <w:rsid w:val="004058A8"/>
    <w:rsid w:val="004066B2"/>
    <w:rsid w:val="004068A3"/>
    <w:rsid w:val="00406BA8"/>
    <w:rsid w:val="004070DB"/>
    <w:rsid w:val="004071BD"/>
    <w:rsid w:val="004074A4"/>
    <w:rsid w:val="004075F0"/>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FA7"/>
    <w:rsid w:val="0042325E"/>
    <w:rsid w:val="004234DC"/>
    <w:rsid w:val="00423B70"/>
    <w:rsid w:val="00423F69"/>
    <w:rsid w:val="00424284"/>
    <w:rsid w:val="0042453D"/>
    <w:rsid w:val="0042485E"/>
    <w:rsid w:val="0042506D"/>
    <w:rsid w:val="0042549B"/>
    <w:rsid w:val="00425C27"/>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9BC"/>
    <w:rsid w:val="00463E51"/>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E3D"/>
    <w:rsid w:val="00481EB7"/>
    <w:rsid w:val="00482141"/>
    <w:rsid w:val="00482A8F"/>
    <w:rsid w:val="00482C0A"/>
    <w:rsid w:val="00484000"/>
    <w:rsid w:val="004844B7"/>
    <w:rsid w:val="00484831"/>
    <w:rsid w:val="00484F3D"/>
    <w:rsid w:val="0048510F"/>
    <w:rsid w:val="00485700"/>
    <w:rsid w:val="00485773"/>
    <w:rsid w:val="00485D7F"/>
    <w:rsid w:val="00486189"/>
    <w:rsid w:val="004865D5"/>
    <w:rsid w:val="00486A8A"/>
    <w:rsid w:val="00486CEC"/>
    <w:rsid w:val="00486DAD"/>
    <w:rsid w:val="0048715D"/>
    <w:rsid w:val="00487760"/>
    <w:rsid w:val="004906E4"/>
    <w:rsid w:val="00490ACA"/>
    <w:rsid w:val="004916F9"/>
    <w:rsid w:val="0049183E"/>
    <w:rsid w:val="00492262"/>
    <w:rsid w:val="00492938"/>
    <w:rsid w:val="004929D6"/>
    <w:rsid w:val="00492A7F"/>
    <w:rsid w:val="00492BA1"/>
    <w:rsid w:val="004934A7"/>
    <w:rsid w:val="00493918"/>
    <w:rsid w:val="004948F6"/>
    <w:rsid w:val="00494AD0"/>
    <w:rsid w:val="00495510"/>
    <w:rsid w:val="004956A7"/>
    <w:rsid w:val="004958D7"/>
    <w:rsid w:val="00495ADE"/>
    <w:rsid w:val="004962A5"/>
    <w:rsid w:val="004968B1"/>
    <w:rsid w:val="0049718D"/>
    <w:rsid w:val="00497411"/>
    <w:rsid w:val="004975FC"/>
    <w:rsid w:val="00497674"/>
    <w:rsid w:val="00497C80"/>
    <w:rsid w:val="00497F5A"/>
    <w:rsid w:val="004A06AE"/>
    <w:rsid w:val="004A1051"/>
    <w:rsid w:val="004A10B5"/>
    <w:rsid w:val="004A30E1"/>
    <w:rsid w:val="004A3520"/>
    <w:rsid w:val="004A36AA"/>
    <w:rsid w:val="004A38A5"/>
    <w:rsid w:val="004A399F"/>
    <w:rsid w:val="004A3B4E"/>
    <w:rsid w:val="004A414F"/>
    <w:rsid w:val="004A42E4"/>
    <w:rsid w:val="004A4AC1"/>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644"/>
    <w:rsid w:val="004D3913"/>
    <w:rsid w:val="004D3E48"/>
    <w:rsid w:val="004D42AE"/>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7C5"/>
    <w:rsid w:val="004E1891"/>
    <w:rsid w:val="004E199A"/>
    <w:rsid w:val="004E1D46"/>
    <w:rsid w:val="004E1D5C"/>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915"/>
    <w:rsid w:val="004F61FD"/>
    <w:rsid w:val="004F62DF"/>
    <w:rsid w:val="004F65F5"/>
    <w:rsid w:val="004F6672"/>
    <w:rsid w:val="004F66E1"/>
    <w:rsid w:val="004F692C"/>
    <w:rsid w:val="004F6946"/>
    <w:rsid w:val="004F6A65"/>
    <w:rsid w:val="004F71EE"/>
    <w:rsid w:val="004F73C7"/>
    <w:rsid w:val="004F7450"/>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9CF"/>
    <w:rsid w:val="00522DC6"/>
    <w:rsid w:val="00523275"/>
    <w:rsid w:val="005236BC"/>
    <w:rsid w:val="00523710"/>
    <w:rsid w:val="005238D8"/>
    <w:rsid w:val="0052412A"/>
    <w:rsid w:val="00524145"/>
    <w:rsid w:val="005241B9"/>
    <w:rsid w:val="005247F5"/>
    <w:rsid w:val="00524B5A"/>
    <w:rsid w:val="005251D8"/>
    <w:rsid w:val="00525368"/>
    <w:rsid w:val="005255A8"/>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857"/>
    <w:rsid w:val="00543150"/>
    <w:rsid w:val="005431C4"/>
    <w:rsid w:val="0054356D"/>
    <w:rsid w:val="0054384D"/>
    <w:rsid w:val="00543FBB"/>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C63"/>
    <w:rsid w:val="00567CC0"/>
    <w:rsid w:val="005704D9"/>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F08"/>
    <w:rsid w:val="005770EA"/>
    <w:rsid w:val="00577B8C"/>
    <w:rsid w:val="005806B1"/>
    <w:rsid w:val="005806BA"/>
    <w:rsid w:val="00580F27"/>
    <w:rsid w:val="00581873"/>
    <w:rsid w:val="005819A1"/>
    <w:rsid w:val="00581FC1"/>
    <w:rsid w:val="00582710"/>
    <w:rsid w:val="00582B1E"/>
    <w:rsid w:val="0058333D"/>
    <w:rsid w:val="005838F8"/>
    <w:rsid w:val="005841BA"/>
    <w:rsid w:val="0058441F"/>
    <w:rsid w:val="005845D6"/>
    <w:rsid w:val="0058486A"/>
    <w:rsid w:val="0058488A"/>
    <w:rsid w:val="00585293"/>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72C"/>
    <w:rsid w:val="0059499B"/>
    <w:rsid w:val="005949C4"/>
    <w:rsid w:val="005954DD"/>
    <w:rsid w:val="00595C2F"/>
    <w:rsid w:val="00595ED1"/>
    <w:rsid w:val="0059677E"/>
    <w:rsid w:val="005972A9"/>
    <w:rsid w:val="00597553"/>
    <w:rsid w:val="00597687"/>
    <w:rsid w:val="00597B7F"/>
    <w:rsid w:val="00597C4E"/>
    <w:rsid w:val="00597C66"/>
    <w:rsid w:val="005A1339"/>
    <w:rsid w:val="005A1396"/>
    <w:rsid w:val="005A15FF"/>
    <w:rsid w:val="005A1645"/>
    <w:rsid w:val="005A183F"/>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469"/>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7F0"/>
    <w:rsid w:val="005C4A12"/>
    <w:rsid w:val="005C4AA6"/>
    <w:rsid w:val="005C4BCA"/>
    <w:rsid w:val="005C4FFA"/>
    <w:rsid w:val="005C5695"/>
    <w:rsid w:val="005C575A"/>
    <w:rsid w:val="005C5C5E"/>
    <w:rsid w:val="005C5DF0"/>
    <w:rsid w:val="005C5F30"/>
    <w:rsid w:val="005C6429"/>
    <w:rsid w:val="005C6472"/>
    <w:rsid w:val="005C684C"/>
    <w:rsid w:val="005C69DE"/>
    <w:rsid w:val="005C6A22"/>
    <w:rsid w:val="005C7B72"/>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E1912"/>
    <w:rsid w:val="005E19E4"/>
    <w:rsid w:val="005E1CE8"/>
    <w:rsid w:val="005E1DA2"/>
    <w:rsid w:val="005E3BFF"/>
    <w:rsid w:val="005E3E08"/>
    <w:rsid w:val="005E4028"/>
    <w:rsid w:val="005E40A0"/>
    <w:rsid w:val="005E4B94"/>
    <w:rsid w:val="005E5667"/>
    <w:rsid w:val="005E5C58"/>
    <w:rsid w:val="005E5CC0"/>
    <w:rsid w:val="005E68DA"/>
    <w:rsid w:val="005E6F24"/>
    <w:rsid w:val="005E787B"/>
    <w:rsid w:val="005E7A52"/>
    <w:rsid w:val="005E7E76"/>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817"/>
    <w:rsid w:val="005F49E4"/>
    <w:rsid w:val="005F4BA5"/>
    <w:rsid w:val="005F4F5D"/>
    <w:rsid w:val="005F4FD9"/>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A4A"/>
    <w:rsid w:val="00635FD9"/>
    <w:rsid w:val="0063640E"/>
    <w:rsid w:val="00636797"/>
    <w:rsid w:val="00636D3A"/>
    <w:rsid w:val="00640B68"/>
    <w:rsid w:val="00640D1A"/>
    <w:rsid w:val="00641025"/>
    <w:rsid w:val="00641026"/>
    <w:rsid w:val="00641A55"/>
    <w:rsid w:val="00641F8F"/>
    <w:rsid w:val="00642049"/>
    <w:rsid w:val="00642150"/>
    <w:rsid w:val="00642599"/>
    <w:rsid w:val="00642B90"/>
    <w:rsid w:val="006431F7"/>
    <w:rsid w:val="006446C2"/>
    <w:rsid w:val="0064470F"/>
    <w:rsid w:val="00644859"/>
    <w:rsid w:val="00644990"/>
    <w:rsid w:val="0064527D"/>
    <w:rsid w:val="0064533E"/>
    <w:rsid w:val="00646322"/>
    <w:rsid w:val="00646573"/>
    <w:rsid w:val="00646EC7"/>
    <w:rsid w:val="00646F99"/>
    <w:rsid w:val="0064739D"/>
    <w:rsid w:val="00647564"/>
    <w:rsid w:val="006478BB"/>
    <w:rsid w:val="0065013C"/>
    <w:rsid w:val="00650452"/>
    <w:rsid w:val="0065076D"/>
    <w:rsid w:val="00650898"/>
    <w:rsid w:val="006509B9"/>
    <w:rsid w:val="00650FCB"/>
    <w:rsid w:val="006511B8"/>
    <w:rsid w:val="00652051"/>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881"/>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C02"/>
    <w:rsid w:val="00671C78"/>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F68"/>
    <w:rsid w:val="006860D0"/>
    <w:rsid w:val="006863D1"/>
    <w:rsid w:val="0068738E"/>
    <w:rsid w:val="0068784E"/>
    <w:rsid w:val="00687A48"/>
    <w:rsid w:val="00687E32"/>
    <w:rsid w:val="00687F62"/>
    <w:rsid w:val="006901AB"/>
    <w:rsid w:val="006901FE"/>
    <w:rsid w:val="006906F4"/>
    <w:rsid w:val="0069152F"/>
    <w:rsid w:val="0069155F"/>
    <w:rsid w:val="00692AFB"/>
    <w:rsid w:val="006938AF"/>
    <w:rsid w:val="00693989"/>
    <w:rsid w:val="0069445C"/>
    <w:rsid w:val="0069576F"/>
    <w:rsid w:val="00695B8C"/>
    <w:rsid w:val="00695C18"/>
    <w:rsid w:val="00695C86"/>
    <w:rsid w:val="00695D5F"/>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51C9"/>
    <w:rsid w:val="006C59C6"/>
    <w:rsid w:val="006C5C2C"/>
    <w:rsid w:val="006C5DCE"/>
    <w:rsid w:val="006C64A6"/>
    <w:rsid w:val="006C72E1"/>
    <w:rsid w:val="006C72F7"/>
    <w:rsid w:val="006C7492"/>
    <w:rsid w:val="006C7809"/>
    <w:rsid w:val="006C7A13"/>
    <w:rsid w:val="006D03B5"/>
    <w:rsid w:val="006D06CA"/>
    <w:rsid w:val="006D0A6F"/>
    <w:rsid w:val="006D0AF9"/>
    <w:rsid w:val="006D0BD2"/>
    <w:rsid w:val="006D0C43"/>
    <w:rsid w:val="006D0F22"/>
    <w:rsid w:val="006D0FCD"/>
    <w:rsid w:val="006D142A"/>
    <w:rsid w:val="006D1989"/>
    <w:rsid w:val="006D280A"/>
    <w:rsid w:val="006D2E95"/>
    <w:rsid w:val="006D3840"/>
    <w:rsid w:val="006D3EA7"/>
    <w:rsid w:val="006D4348"/>
    <w:rsid w:val="006D468E"/>
    <w:rsid w:val="006D4C27"/>
    <w:rsid w:val="006D5C1C"/>
    <w:rsid w:val="006D5D1A"/>
    <w:rsid w:val="006D6473"/>
    <w:rsid w:val="006D6A3B"/>
    <w:rsid w:val="006D6B22"/>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E7D5D"/>
    <w:rsid w:val="006F042E"/>
    <w:rsid w:val="006F049A"/>
    <w:rsid w:val="006F1318"/>
    <w:rsid w:val="006F1426"/>
    <w:rsid w:val="006F1727"/>
    <w:rsid w:val="006F21C3"/>
    <w:rsid w:val="006F24F3"/>
    <w:rsid w:val="006F3206"/>
    <w:rsid w:val="006F3C6D"/>
    <w:rsid w:val="006F40AE"/>
    <w:rsid w:val="006F42A3"/>
    <w:rsid w:val="006F4394"/>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3F7C"/>
    <w:rsid w:val="00704077"/>
    <w:rsid w:val="007043DF"/>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800"/>
    <w:rsid w:val="0071186A"/>
    <w:rsid w:val="007118EB"/>
    <w:rsid w:val="00711FE0"/>
    <w:rsid w:val="00712047"/>
    <w:rsid w:val="00712128"/>
    <w:rsid w:val="00712293"/>
    <w:rsid w:val="0071245F"/>
    <w:rsid w:val="00712626"/>
    <w:rsid w:val="0071320C"/>
    <w:rsid w:val="0071326A"/>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2B1"/>
    <w:rsid w:val="00725326"/>
    <w:rsid w:val="00725684"/>
    <w:rsid w:val="00725687"/>
    <w:rsid w:val="00725ECB"/>
    <w:rsid w:val="007265BC"/>
    <w:rsid w:val="00727478"/>
    <w:rsid w:val="00727846"/>
    <w:rsid w:val="00730820"/>
    <w:rsid w:val="00731E7E"/>
    <w:rsid w:val="00732722"/>
    <w:rsid w:val="007327C4"/>
    <w:rsid w:val="00732DF3"/>
    <w:rsid w:val="0073351B"/>
    <w:rsid w:val="00733795"/>
    <w:rsid w:val="00733A99"/>
    <w:rsid w:val="00733B23"/>
    <w:rsid w:val="00733D0A"/>
    <w:rsid w:val="00733DB9"/>
    <w:rsid w:val="00735070"/>
    <w:rsid w:val="0073548C"/>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AD4"/>
    <w:rsid w:val="00745371"/>
    <w:rsid w:val="0074555B"/>
    <w:rsid w:val="00745613"/>
    <w:rsid w:val="007457A1"/>
    <w:rsid w:val="007457CD"/>
    <w:rsid w:val="00746AD5"/>
    <w:rsid w:val="00746F0C"/>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4D4"/>
    <w:rsid w:val="00753796"/>
    <w:rsid w:val="00753873"/>
    <w:rsid w:val="007538B0"/>
    <w:rsid w:val="00753B3A"/>
    <w:rsid w:val="00754381"/>
    <w:rsid w:val="0075470A"/>
    <w:rsid w:val="007548CB"/>
    <w:rsid w:val="00754EA0"/>
    <w:rsid w:val="00754FAD"/>
    <w:rsid w:val="00755D62"/>
    <w:rsid w:val="00756030"/>
    <w:rsid w:val="00756541"/>
    <w:rsid w:val="00756764"/>
    <w:rsid w:val="00756BC2"/>
    <w:rsid w:val="00756F04"/>
    <w:rsid w:val="007572EA"/>
    <w:rsid w:val="0075746D"/>
    <w:rsid w:val="007575AD"/>
    <w:rsid w:val="00757F82"/>
    <w:rsid w:val="007601BC"/>
    <w:rsid w:val="007601BF"/>
    <w:rsid w:val="00760C2A"/>
    <w:rsid w:val="00760F35"/>
    <w:rsid w:val="0076165E"/>
    <w:rsid w:val="0076218C"/>
    <w:rsid w:val="007625C8"/>
    <w:rsid w:val="00762692"/>
    <w:rsid w:val="00762B6C"/>
    <w:rsid w:val="00763393"/>
    <w:rsid w:val="00763D86"/>
    <w:rsid w:val="0076450D"/>
    <w:rsid w:val="007645E0"/>
    <w:rsid w:val="00764BEB"/>
    <w:rsid w:val="00764D93"/>
    <w:rsid w:val="00764F12"/>
    <w:rsid w:val="007650E0"/>
    <w:rsid w:val="0076533D"/>
    <w:rsid w:val="00765352"/>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C61"/>
    <w:rsid w:val="00774E87"/>
    <w:rsid w:val="00775A23"/>
    <w:rsid w:val="00775B70"/>
    <w:rsid w:val="00775EC1"/>
    <w:rsid w:val="00775FE5"/>
    <w:rsid w:val="0077651D"/>
    <w:rsid w:val="00776BB0"/>
    <w:rsid w:val="00776CE7"/>
    <w:rsid w:val="0077722A"/>
    <w:rsid w:val="007777EC"/>
    <w:rsid w:val="007779C7"/>
    <w:rsid w:val="00777BD6"/>
    <w:rsid w:val="00777BDB"/>
    <w:rsid w:val="00780BC4"/>
    <w:rsid w:val="00780C83"/>
    <w:rsid w:val="0078114F"/>
    <w:rsid w:val="00781ADF"/>
    <w:rsid w:val="00781C17"/>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BA8"/>
    <w:rsid w:val="00791589"/>
    <w:rsid w:val="00791EC9"/>
    <w:rsid w:val="00791FA3"/>
    <w:rsid w:val="007920C1"/>
    <w:rsid w:val="00792345"/>
    <w:rsid w:val="00792405"/>
    <w:rsid w:val="0079262B"/>
    <w:rsid w:val="00792B61"/>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1A1"/>
    <w:rsid w:val="007B76AA"/>
    <w:rsid w:val="007B774B"/>
    <w:rsid w:val="007B7C75"/>
    <w:rsid w:val="007B7F90"/>
    <w:rsid w:val="007C048B"/>
    <w:rsid w:val="007C0C85"/>
    <w:rsid w:val="007C10A5"/>
    <w:rsid w:val="007C1435"/>
    <w:rsid w:val="007C1EC2"/>
    <w:rsid w:val="007C22E0"/>
    <w:rsid w:val="007C25FB"/>
    <w:rsid w:val="007C2E1A"/>
    <w:rsid w:val="007C303D"/>
    <w:rsid w:val="007C3B3E"/>
    <w:rsid w:val="007C3F08"/>
    <w:rsid w:val="007C5BA9"/>
    <w:rsid w:val="007C6440"/>
    <w:rsid w:val="007C687B"/>
    <w:rsid w:val="007C68E9"/>
    <w:rsid w:val="007C7F9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C0E"/>
    <w:rsid w:val="007E5D63"/>
    <w:rsid w:val="007E5EDA"/>
    <w:rsid w:val="007E6EAD"/>
    <w:rsid w:val="007E7EA1"/>
    <w:rsid w:val="007F0402"/>
    <w:rsid w:val="007F0511"/>
    <w:rsid w:val="007F07FC"/>
    <w:rsid w:val="007F0EC3"/>
    <w:rsid w:val="007F0F89"/>
    <w:rsid w:val="007F2459"/>
    <w:rsid w:val="007F24B1"/>
    <w:rsid w:val="007F2A13"/>
    <w:rsid w:val="007F3B81"/>
    <w:rsid w:val="007F4094"/>
    <w:rsid w:val="007F4538"/>
    <w:rsid w:val="007F4A34"/>
    <w:rsid w:val="007F4A6F"/>
    <w:rsid w:val="007F596F"/>
    <w:rsid w:val="007F59A9"/>
    <w:rsid w:val="007F610B"/>
    <w:rsid w:val="007F689D"/>
    <w:rsid w:val="007F6B8F"/>
    <w:rsid w:val="007F6FBC"/>
    <w:rsid w:val="007F7857"/>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B18"/>
    <w:rsid w:val="00875B7D"/>
    <w:rsid w:val="00875D43"/>
    <w:rsid w:val="00877705"/>
    <w:rsid w:val="00877AD3"/>
    <w:rsid w:val="008807F7"/>
    <w:rsid w:val="00880B4B"/>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6863"/>
    <w:rsid w:val="00886C54"/>
    <w:rsid w:val="00886FAB"/>
    <w:rsid w:val="0088763F"/>
    <w:rsid w:val="00887A95"/>
    <w:rsid w:val="00887B71"/>
    <w:rsid w:val="00887DC0"/>
    <w:rsid w:val="00887EB0"/>
    <w:rsid w:val="0089012F"/>
    <w:rsid w:val="0089017D"/>
    <w:rsid w:val="00890A29"/>
    <w:rsid w:val="00890D60"/>
    <w:rsid w:val="0089145E"/>
    <w:rsid w:val="0089158D"/>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364"/>
    <w:rsid w:val="008C682E"/>
    <w:rsid w:val="008C68BD"/>
    <w:rsid w:val="008C6B9F"/>
    <w:rsid w:val="008C6D86"/>
    <w:rsid w:val="008C73CB"/>
    <w:rsid w:val="008C7C5F"/>
    <w:rsid w:val="008D051C"/>
    <w:rsid w:val="008D169A"/>
    <w:rsid w:val="008D18A5"/>
    <w:rsid w:val="008D1E5C"/>
    <w:rsid w:val="008D1EC4"/>
    <w:rsid w:val="008D23CC"/>
    <w:rsid w:val="008D26CC"/>
    <w:rsid w:val="008D3FA4"/>
    <w:rsid w:val="008D466B"/>
    <w:rsid w:val="008D4A64"/>
    <w:rsid w:val="008D52A8"/>
    <w:rsid w:val="008D5400"/>
    <w:rsid w:val="008D559D"/>
    <w:rsid w:val="008D55F6"/>
    <w:rsid w:val="008D5F3E"/>
    <w:rsid w:val="008D604A"/>
    <w:rsid w:val="008D6EDA"/>
    <w:rsid w:val="008D77E5"/>
    <w:rsid w:val="008D7AF5"/>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C9F"/>
    <w:rsid w:val="008E6E0B"/>
    <w:rsid w:val="008E6F5F"/>
    <w:rsid w:val="008E7061"/>
    <w:rsid w:val="008E7229"/>
    <w:rsid w:val="008E73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825"/>
    <w:rsid w:val="008F68F3"/>
    <w:rsid w:val="008F6C24"/>
    <w:rsid w:val="008F7267"/>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FA"/>
    <w:rsid w:val="00913122"/>
    <w:rsid w:val="00913A54"/>
    <w:rsid w:val="009143F8"/>
    <w:rsid w:val="00914627"/>
    <w:rsid w:val="009149AC"/>
    <w:rsid w:val="00914A28"/>
    <w:rsid w:val="00914D6E"/>
    <w:rsid w:val="009159BF"/>
    <w:rsid w:val="009162FF"/>
    <w:rsid w:val="009164B7"/>
    <w:rsid w:val="00917066"/>
    <w:rsid w:val="0092006F"/>
    <w:rsid w:val="009208F8"/>
    <w:rsid w:val="0092103F"/>
    <w:rsid w:val="00921776"/>
    <w:rsid w:val="00921A6D"/>
    <w:rsid w:val="00921EBF"/>
    <w:rsid w:val="0092200B"/>
    <w:rsid w:val="00922052"/>
    <w:rsid w:val="009226B0"/>
    <w:rsid w:val="00922BE5"/>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83D"/>
    <w:rsid w:val="00933BEB"/>
    <w:rsid w:val="00933F5B"/>
    <w:rsid w:val="00934633"/>
    <w:rsid w:val="009347FB"/>
    <w:rsid w:val="00934C9C"/>
    <w:rsid w:val="00934CD6"/>
    <w:rsid w:val="0093538F"/>
    <w:rsid w:val="009359FA"/>
    <w:rsid w:val="0093610A"/>
    <w:rsid w:val="00936BF2"/>
    <w:rsid w:val="00936DB3"/>
    <w:rsid w:val="00936F2E"/>
    <w:rsid w:val="00936F6E"/>
    <w:rsid w:val="00937BAE"/>
    <w:rsid w:val="00937CF6"/>
    <w:rsid w:val="009411C1"/>
    <w:rsid w:val="009414CB"/>
    <w:rsid w:val="00941D39"/>
    <w:rsid w:val="00943062"/>
    <w:rsid w:val="0094377E"/>
    <w:rsid w:val="00943F2D"/>
    <w:rsid w:val="00944267"/>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282"/>
    <w:rsid w:val="0095031C"/>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F3"/>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9E8"/>
    <w:rsid w:val="00962C1B"/>
    <w:rsid w:val="00962C4D"/>
    <w:rsid w:val="009631C6"/>
    <w:rsid w:val="00964170"/>
    <w:rsid w:val="00965F1F"/>
    <w:rsid w:val="00966716"/>
    <w:rsid w:val="00966AE6"/>
    <w:rsid w:val="0096741F"/>
    <w:rsid w:val="00967571"/>
    <w:rsid w:val="009676A1"/>
    <w:rsid w:val="00967FCF"/>
    <w:rsid w:val="00970AC1"/>
    <w:rsid w:val="00970E49"/>
    <w:rsid w:val="0097227D"/>
    <w:rsid w:val="00972654"/>
    <w:rsid w:val="0097339D"/>
    <w:rsid w:val="009736F7"/>
    <w:rsid w:val="0097372B"/>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13C"/>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219"/>
    <w:rsid w:val="009953D6"/>
    <w:rsid w:val="0099541C"/>
    <w:rsid w:val="00995A48"/>
    <w:rsid w:val="009961D2"/>
    <w:rsid w:val="00996214"/>
    <w:rsid w:val="009A0044"/>
    <w:rsid w:val="009A0157"/>
    <w:rsid w:val="009A09E6"/>
    <w:rsid w:val="009A0A32"/>
    <w:rsid w:val="009A0CD5"/>
    <w:rsid w:val="009A0E79"/>
    <w:rsid w:val="009A0F67"/>
    <w:rsid w:val="009A1056"/>
    <w:rsid w:val="009A13FA"/>
    <w:rsid w:val="009A195F"/>
    <w:rsid w:val="009A2102"/>
    <w:rsid w:val="009A2227"/>
    <w:rsid w:val="009A2749"/>
    <w:rsid w:val="009A2932"/>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1AE6"/>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C25"/>
    <w:rsid w:val="009C33B3"/>
    <w:rsid w:val="009C37FF"/>
    <w:rsid w:val="009C4A1B"/>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306F"/>
    <w:rsid w:val="00A0342C"/>
    <w:rsid w:val="00A0348B"/>
    <w:rsid w:val="00A03BD3"/>
    <w:rsid w:val="00A03C15"/>
    <w:rsid w:val="00A0473F"/>
    <w:rsid w:val="00A05151"/>
    <w:rsid w:val="00A0568B"/>
    <w:rsid w:val="00A05AC8"/>
    <w:rsid w:val="00A05C60"/>
    <w:rsid w:val="00A05FC0"/>
    <w:rsid w:val="00A06103"/>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D55"/>
    <w:rsid w:val="00A17297"/>
    <w:rsid w:val="00A17820"/>
    <w:rsid w:val="00A17B68"/>
    <w:rsid w:val="00A201C5"/>
    <w:rsid w:val="00A20362"/>
    <w:rsid w:val="00A2089C"/>
    <w:rsid w:val="00A21688"/>
    <w:rsid w:val="00A21E24"/>
    <w:rsid w:val="00A22359"/>
    <w:rsid w:val="00A229C8"/>
    <w:rsid w:val="00A22A3D"/>
    <w:rsid w:val="00A22ADC"/>
    <w:rsid w:val="00A231C4"/>
    <w:rsid w:val="00A23D83"/>
    <w:rsid w:val="00A23DAB"/>
    <w:rsid w:val="00A23FBC"/>
    <w:rsid w:val="00A24CD9"/>
    <w:rsid w:val="00A250F8"/>
    <w:rsid w:val="00A254BD"/>
    <w:rsid w:val="00A25928"/>
    <w:rsid w:val="00A25E5E"/>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138"/>
    <w:rsid w:val="00A40824"/>
    <w:rsid w:val="00A40C34"/>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451"/>
    <w:rsid w:val="00A6756C"/>
    <w:rsid w:val="00A676E0"/>
    <w:rsid w:val="00A67AA4"/>
    <w:rsid w:val="00A70387"/>
    <w:rsid w:val="00A70993"/>
    <w:rsid w:val="00A70C1E"/>
    <w:rsid w:val="00A71FAB"/>
    <w:rsid w:val="00A72806"/>
    <w:rsid w:val="00A7294E"/>
    <w:rsid w:val="00A73746"/>
    <w:rsid w:val="00A73B70"/>
    <w:rsid w:val="00A73E34"/>
    <w:rsid w:val="00A73F38"/>
    <w:rsid w:val="00A74E3B"/>
    <w:rsid w:val="00A74E54"/>
    <w:rsid w:val="00A752B1"/>
    <w:rsid w:val="00A75515"/>
    <w:rsid w:val="00A7577D"/>
    <w:rsid w:val="00A75848"/>
    <w:rsid w:val="00A758F3"/>
    <w:rsid w:val="00A760FC"/>
    <w:rsid w:val="00A761AE"/>
    <w:rsid w:val="00A76230"/>
    <w:rsid w:val="00A766C9"/>
    <w:rsid w:val="00A767ED"/>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E67"/>
    <w:rsid w:val="00AD129F"/>
    <w:rsid w:val="00AD180D"/>
    <w:rsid w:val="00AD237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2C4C"/>
    <w:rsid w:val="00AF3378"/>
    <w:rsid w:val="00AF36BA"/>
    <w:rsid w:val="00AF3A53"/>
    <w:rsid w:val="00AF3E12"/>
    <w:rsid w:val="00AF4581"/>
    <w:rsid w:val="00AF4651"/>
    <w:rsid w:val="00AF4A0A"/>
    <w:rsid w:val="00AF4ACB"/>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43A"/>
    <w:rsid w:val="00B0144A"/>
    <w:rsid w:val="00B016D6"/>
    <w:rsid w:val="00B01806"/>
    <w:rsid w:val="00B02958"/>
    <w:rsid w:val="00B0319C"/>
    <w:rsid w:val="00B034B3"/>
    <w:rsid w:val="00B03920"/>
    <w:rsid w:val="00B03981"/>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2C7"/>
    <w:rsid w:val="00B157B9"/>
    <w:rsid w:val="00B169D7"/>
    <w:rsid w:val="00B16CD0"/>
    <w:rsid w:val="00B16F0D"/>
    <w:rsid w:val="00B173AB"/>
    <w:rsid w:val="00B17CDF"/>
    <w:rsid w:val="00B20870"/>
    <w:rsid w:val="00B20A26"/>
    <w:rsid w:val="00B20A2D"/>
    <w:rsid w:val="00B20B31"/>
    <w:rsid w:val="00B20C8C"/>
    <w:rsid w:val="00B20E68"/>
    <w:rsid w:val="00B20F8C"/>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30F41"/>
    <w:rsid w:val="00B31063"/>
    <w:rsid w:val="00B3147C"/>
    <w:rsid w:val="00B32AAE"/>
    <w:rsid w:val="00B32FBA"/>
    <w:rsid w:val="00B333F3"/>
    <w:rsid w:val="00B347BF"/>
    <w:rsid w:val="00B34B22"/>
    <w:rsid w:val="00B34D33"/>
    <w:rsid w:val="00B3556D"/>
    <w:rsid w:val="00B35940"/>
    <w:rsid w:val="00B3594F"/>
    <w:rsid w:val="00B35D8C"/>
    <w:rsid w:val="00B36637"/>
    <w:rsid w:val="00B36896"/>
    <w:rsid w:val="00B36922"/>
    <w:rsid w:val="00B36D5F"/>
    <w:rsid w:val="00B3719C"/>
    <w:rsid w:val="00B377E8"/>
    <w:rsid w:val="00B37A9C"/>
    <w:rsid w:val="00B37CB9"/>
    <w:rsid w:val="00B40308"/>
    <w:rsid w:val="00B40381"/>
    <w:rsid w:val="00B40BBD"/>
    <w:rsid w:val="00B40D8C"/>
    <w:rsid w:val="00B41035"/>
    <w:rsid w:val="00B41D53"/>
    <w:rsid w:val="00B420F6"/>
    <w:rsid w:val="00B42125"/>
    <w:rsid w:val="00B424B6"/>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0E4A"/>
    <w:rsid w:val="00B517D4"/>
    <w:rsid w:val="00B51B82"/>
    <w:rsid w:val="00B51C56"/>
    <w:rsid w:val="00B51FBA"/>
    <w:rsid w:val="00B52364"/>
    <w:rsid w:val="00B523D2"/>
    <w:rsid w:val="00B524A6"/>
    <w:rsid w:val="00B526AD"/>
    <w:rsid w:val="00B52751"/>
    <w:rsid w:val="00B5427A"/>
    <w:rsid w:val="00B542C2"/>
    <w:rsid w:val="00B54B74"/>
    <w:rsid w:val="00B55AC5"/>
    <w:rsid w:val="00B55FB8"/>
    <w:rsid w:val="00B56157"/>
    <w:rsid w:val="00B56355"/>
    <w:rsid w:val="00B5635D"/>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444"/>
    <w:rsid w:val="00B864B3"/>
    <w:rsid w:val="00B866C7"/>
    <w:rsid w:val="00B867F1"/>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AF6"/>
    <w:rsid w:val="00B951C3"/>
    <w:rsid w:val="00B95F64"/>
    <w:rsid w:val="00B96BEF"/>
    <w:rsid w:val="00B97799"/>
    <w:rsid w:val="00BA0A1B"/>
    <w:rsid w:val="00BA12B4"/>
    <w:rsid w:val="00BA1832"/>
    <w:rsid w:val="00BA2204"/>
    <w:rsid w:val="00BA25E4"/>
    <w:rsid w:val="00BA3043"/>
    <w:rsid w:val="00BA4634"/>
    <w:rsid w:val="00BA5987"/>
    <w:rsid w:val="00BA63EC"/>
    <w:rsid w:val="00BA69AB"/>
    <w:rsid w:val="00BA7107"/>
    <w:rsid w:val="00BA747A"/>
    <w:rsid w:val="00BA7591"/>
    <w:rsid w:val="00BA7740"/>
    <w:rsid w:val="00BA7BE8"/>
    <w:rsid w:val="00BB0016"/>
    <w:rsid w:val="00BB0553"/>
    <w:rsid w:val="00BB0E7D"/>
    <w:rsid w:val="00BB179F"/>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820"/>
    <w:rsid w:val="00BC4BE5"/>
    <w:rsid w:val="00BC57D1"/>
    <w:rsid w:val="00BC58C9"/>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7E0"/>
    <w:rsid w:val="00BE59A7"/>
    <w:rsid w:val="00BE5EA3"/>
    <w:rsid w:val="00BE655C"/>
    <w:rsid w:val="00BE69AC"/>
    <w:rsid w:val="00BE6A2B"/>
    <w:rsid w:val="00BE7294"/>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4E30"/>
    <w:rsid w:val="00BF5375"/>
    <w:rsid w:val="00BF5540"/>
    <w:rsid w:val="00BF57B2"/>
    <w:rsid w:val="00BF5A1E"/>
    <w:rsid w:val="00BF61C3"/>
    <w:rsid w:val="00BF621E"/>
    <w:rsid w:val="00BF62A5"/>
    <w:rsid w:val="00BF6911"/>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712F"/>
    <w:rsid w:val="00C3772F"/>
    <w:rsid w:val="00C37910"/>
    <w:rsid w:val="00C379CC"/>
    <w:rsid w:val="00C40691"/>
    <w:rsid w:val="00C41552"/>
    <w:rsid w:val="00C41579"/>
    <w:rsid w:val="00C41DAB"/>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CB2"/>
    <w:rsid w:val="00C50D14"/>
    <w:rsid w:val="00C50DB8"/>
    <w:rsid w:val="00C51215"/>
    <w:rsid w:val="00C518AA"/>
    <w:rsid w:val="00C51973"/>
    <w:rsid w:val="00C52329"/>
    <w:rsid w:val="00C5288D"/>
    <w:rsid w:val="00C52B03"/>
    <w:rsid w:val="00C52E9C"/>
    <w:rsid w:val="00C5363D"/>
    <w:rsid w:val="00C536EA"/>
    <w:rsid w:val="00C5394E"/>
    <w:rsid w:val="00C53A1E"/>
    <w:rsid w:val="00C53D40"/>
    <w:rsid w:val="00C5512C"/>
    <w:rsid w:val="00C556BF"/>
    <w:rsid w:val="00C559DA"/>
    <w:rsid w:val="00C55BE3"/>
    <w:rsid w:val="00C565F8"/>
    <w:rsid w:val="00C5695D"/>
    <w:rsid w:val="00C572D8"/>
    <w:rsid w:val="00C57BA5"/>
    <w:rsid w:val="00C57E3F"/>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FA6"/>
    <w:rsid w:val="00C6421A"/>
    <w:rsid w:val="00C645E9"/>
    <w:rsid w:val="00C64CE4"/>
    <w:rsid w:val="00C64E68"/>
    <w:rsid w:val="00C64ECD"/>
    <w:rsid w:val="00C64FEC"/>
    <w:rsid w:val="00C65034"/>
    <w:rsid w:val="00C66ED2"/>
    <w:rsid w:val="00C67180"/>
    <w:rsid w:val="00C6745B"/>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64E6"/>
    <w:rsid w:val="00C96AF8"/>
    <w:rsid w:val="00C97012"/>
    <w:rsid w:val="00C971FD"/>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189"/>
    <w:rsid w:val="00CC0903"/>
    <w:rsid w:val="00CC0B72"/>
    <w:rsid w:val="00CC141F"/>
    <w:rsid w:val="00CC14B9"/>
    <w:rsid w:val="00CC1C5F"/>
    <w:rsid w:val="00CC1F41"/>
    <w:rsid w:val="00CC23C5"/>
    <w:rsid w:val="00CC28EE"/>
    <w:rsid w:val="00CC2E0D"/>
    <w:rsid w:val="00CC2F74"/>
    <w:rsid w:val="00CC3A9A"/>
    <w:rsid w:val="00CC3DBB"/>
    <w:rsid w:val="00CC3DE6"/>
    <w:rsid w:val="00CC3E2D"/>
    <w:rsid w:val="00CC3EE8"/>
    <w:rsid w:val="00CC4638"/>
    <w:rsid w:val="00CC4CDF"/>
    <w:rsid w:val="00CC5072"/>
    <w:rsid w:val="00CC5483"/>
    <w:rsid w:val="00CC554B"/>
    <w:rsid w:val="00CC60D7"/>
    <w:rsid w:val="00CC6272"/>
    <w:rsid w:val="00CC6E21"/>
    <w:rsid w:val="00CC6FAE"/>
    <w:rsid w:val="00CC72F0"/>
    <w:rsid w:val="00CC7435"/>
    <w:rsid w:val="00CC74F2"/>
    <w:rsid w:val="00CC7634"/>
    <w:rsid w:val="00CC7BAA"/>
    <w:rsid w:val="00CC7DD0"/>
    <w:rsid w:val="00CC7FC7"/>
    <w:rsid w:val="00CD0073"/>
    <w:rsid w:val="00CD09FC"/>
    <w:rsid w:val="00CD0C51"/>
    <w:rsid w:val="00CD0EF5"/>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921"/>
    <w:rsid w:val="00CE741E"/>
    <w:rsid w:val="00CE752A"/>
    <w:rsid w:val="00CE7684"/>
    <w:rsid w:val="00CF045F"/>
    <w:rsid w:val="00CF19A2"/>
    <w:rsid w:val="00CF20DE"/>
    <w:rsid w:val="00CF288B"/>
    <w:rsid w:val="00CF2A80"/>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BD5"/>
    <w:rsid w:val="00D21FCE"/>
    <w:rsid w:val="00D22742"/>
    <w:rsid w:val="00D22768"/>
    <w:rsid w:val="00D22ABE"/>
    <w:rsid w:val="00D233EF"/>
    <w:rsid w:val="00D24113"/>
    <w:rsid w:val="00D257F0"/>
    <w:rsid w:val="00D25A1B"/>
    <w:rsid w:val="00D25AAB"/>
    <w:rsid w:val="00D25B81"/>
    <w:rsid w:val="00D25FD7"/>
    <w:rsid w:val="00D26018"/>
    <w:rsid w:val="00D261D5"/>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6F8"/>
    <w:rsid w:val="00D52840"/>
    <w:rsid w:val="00D53B0D"/>
    <w:rsid w:val="00D53ECD"/>
    <w:rsid w:val="00D5477D"/>
    <w:rsid w:val="00D557D7"/>
    <w:rsid w:val="00D5581A"/>
    <w:rsid w:val="00D56059"/>
    <w:rsid w:val="00D567C1"/>
    <w:rsid w:val="00D56BC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9DF"/>
    <w:rsid w:val="00D74CE2"/>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3051"/>
    <w:rsid w:val="00D931B3"/>
    <w:rsid w:val="00D9343A"/>
    <w:rsid w:val="00D95ADC"/>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1B8"/>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41CD"/>
    <w:rsid w:val="00DB42BE"/>
    <w:rsid w:val="00DB54AD"/>
    <w:rsid w:val="00DB5505"/>
    <w:rsid w:val="00DB5CFB"/>
    <w:rsid w:val="00DB6EF1"/>
    <w:rsid w:val="00DB7282"/>
    <w:rsid w:val="00DB72B0"/>
    <w:rsid w:val="00DB7387"/>
    <w:rsid w:val="00DB76B2"/>
    <w:rsid w:val="00DC0021"/>
    <w:rsid w:val="00DC033C"/>
    <w:rsid w:val="00DC0C54"/>
    <w:rsid w:val="00DC10F8"/>
    <w:rsid w:val="00DC10FC"/>
    <w:rsid w:val="00DC1850"/>
    <w:rsid w:val="00DC1A57"/>
    <w:rsid w:val="00DC1C31"/>
    <w:rsid w:val="00DC1E04"/>
    <w:rsid w:val="00DC23C9"/>
    <w:rsid w:val="00DC26A9"/>
    <w:rsid w:val="00DC3168"/>
    <w:rsid w:val="00DC36E1"/>
    <w:rsid w:val="00DC3A45"/>
    <w:rsid w:val="00DC4142"/>
    <w:rsid w:val="00DC4E0C"/>
    <w:rsid w:val="00DC508A"/>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709"/>
    <w:rsid w:val="00DF1A03"/>
    <w:rsid w:val="00DF1F27"/>
    <w:rsid w:val="00DF2076"/>
    <w:rsid w:val="00DF2F36"/>
    <w:rsid w:val="00DF3401"/>
    <w:rsid w:val="00DF35BF"/>
    <w:rsid w:val="00DF3764"/>
    <w:rsid w:val="00DF3830"/>
    <w:rsid w:val="00DF3B75"/>
    <w:rsid w:val="00DF3E48"/>
    <w:rsid w:val="00DF3E57"/>
    <w:rsid w:val="00DF3E91"/>
    <w:rsid w:val="00DF3F55"/>
    <w:rsid w:val="00DF44E0"/>
    <w:rsid w:val="00DF47D6"/>
    <w:rsid w:val="00DF4BF3"/>
    <w:rsid w:val="00DF5023"/>
    <w:rsid w:val="00DF5214"/>
    <w:rsid w:val="00DF5AEA"/>
    <w:rsid w:val="00DF655F"/>
    <w:rsid w:val="00DF6728"/>
    <w:rsid w:val="00DF6B9D"/>
    <w:rsid w:val="00DF6D95"/>
    <w:rsid w:val="00DF717C"/>
    <w:rsid w:val="00DF726E"/>
    <w:rsid w:val="00DF755B"/>
    <w:rsid w:val="00DF78B7"/>
    <w:rsid w:val="00E00726"/>
    <w:rsid w:val="00E01459"/>
    <w:rsid w:val="00E0158A"/>
    <w:rsid w:val="00E015F4"/>
    <w:rsid w:val="00E018B8"/>
    <w:rsid w:val="00E01DBB"/>
    <w:rsid w:val="00E01DC1"/>
    <w:rsid w:val="00E01DD7"/>
    <w:rsid w:val="00E01E0E"/>
    <w:rsid w:val="00E021E9"/>
    <w:rsid w:val="00E02CB5"/>
    <w:rsid w:val="00E034CE"/>
    <w:rsid w:val="00E03C0B"/>
    <w:rsid w:val="00E0445F"/>
    <w:rsid w:val="00E04E7D"/>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950"/>
    <w:rsid w:val="00E12CF2"/>
    <w:rsid w:val="00E1333B"/>
    <w:rsid w:val="00E136F4"/>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469"/>
    <w:rsid w:val="00E2552C"/>
    <w:rsid w:val="00E259D4"/>
    <w:rsid w:val="00E25AA9"/>
    <w:rsid w:val="00E260A9"/>
    <w:rsid w:val="00E262C1"/>
    <w:rsid w:val="00E26BD7"/>
    <w:rsid w:val="00E26DCD"/>
    <w:rsid w:val="00E30471"/>
    <w:rsid w:val="00E30795"/>
    <w:rsid w:val="00E30A8F"/>
    <w:rsid w:val="00E31474"/>
    <w:rsid w:val="00E31E33"/>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9A2"/>
    <w:rsid w:val="00E36D0A"/>
    <w:rsid w:val="00E3703C"/>
    <w:rsid w:val="00E37AD2"/>
    <w:rsid w:val="00E37DCF"/>
    <w:rsid w:val="00E4006B"/>
    <w:rsid w:val="00E4097D"/>
    <w:rsid w:val="00E409CA"/>
    <w:rsid w:val="00E40C68"/>
    <w:rsid w:val="00E40DE8"/>
    <w:rsid w:val="00E419F1"/>
    <w:rsid w:val="00E42390"/>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729D"/>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529E"/>
    <w:rsid w:val="00E7538E"/>
    <w:rsid w:val="00E75689"/>
    <w:rsid w:val="00E76101"/>
    <w:rsid w:val="00E7612E"/>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768"/>
    <w:rsid w:val="00E96A9B"/>
    <w:rsid w:val="00E96D9D"/>
    <w:rsid w:val="00E97325"/>
    <w:rsid w:val="00EA1B95"/>
    <w:rsid w:val="00EA1D3E"/>
    <w:rsid w:val="00EA2373"/>
    <w:rsid w:val="00EA26C3"/>
    <w:rsid w:val="00EA2F84"/>
    <w:rsid w:val="00EA34FA"/>
    <w:rsid w:val="00EA39F7"/>
    <w:rsid w:val="00EA42A3"/>
    <w:rsid w:val="00EA459D"/>
    <w:rsid w:val="00EA4727"/>
    <w:rsid w:val="00EA4933"/>
    <w:rsid w:val="00EA499A"/>
    <w:rsid w:val="00EA4E36"/>
    <w:rsid w:val="00EA541F"/>
    <w:rsid w:val="00EA567A"/>
    <w:rsid w:val="00EA5E5E"/>
    <w:rsid w:val="00EA633E"/>
    <w:rsid w:val="00EA6547"/>
    <w:rsid w:val="00EA673F"/>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96B"/>
    <w:rsid w:val="00EC0BCF"/>
    <w:rsid w:val="00EC2067"/>
    <w:rsid w:val="00EC243E"/>
    <w:rsid w:val="00EC299F"/>
    <w:rsid w:val="00EC2B6D"/>
    <w:rsid w:val="00EC2C62"/>
    <w:rsid w:val="00EC2E1E"/>
    <w:rsid w:val="00EC3739"/>
    <w:rsid w:val="00EC3758"/>
    <w:rsid w:val="00EC382F"/>
    <w:rsid w:val="00EC3CCF"/>
    <w:rsid w:val="00EC443A"/>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461"/>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12D"/>
    <w:rsid w:val="00EF0679"/>
    <w:rsid w:val="00EF09BE"/>
    <w:rsid w:val="00EF0BDF"/>
    <w:rsid w:val="00EF2A11"/>
    <w:rsid w:val="00EF2EF1"/>
    <w:rsid w:val="00EF30DC"/>
    <w:rsid w:val="00EF3254"/>
    <w:rsid w:val="00EF41B8"/>
    <w:rsid w:val="00EF4C4D"/>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B35"/>
    <w:rsid w:val="00F03D91"/>
    <w:rsid w:val="00F0495F"/>
    <w:rsid w:val="00F063B7"/>
    <w:rsid w:val="00F069D3"/>
    <w:rsid w:val="00F0788C"/>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40407"/>
    <w:rsid w:val="00F4041D"/>
    <w:rsid w:val="00F40C16"/>
    <w:rsid w:val="00F41090"/>
    <w:rsid w:val="00F41351"/>
    <w:rsid w:val="00F41721"/>
    <w:rsid w:val="00F41CBB"/>
    <w:rsid w:val="00F42076"/>
    <w:rsid w:val="00F4224A"/>
    <w:rsid w:val="00F42D61"/>
    <w:rsid w:val="00F43302"/>
    <w:rsid w:val="00F43630"/>
    <w:rsid w:val="00F43947"/>
    <w:rsid w:val="00F44471"/>
    <w:rsid w:val="00F44626"/>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2027"/>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20E"/>
    <w:rsid w:val="00F62585"/>
    <w:rsid w:val="00F627C9"/>
    <w:rsid w:val="00F62AB9"/>
    <w:rsid w:val="00F62CD6"/>
    <w:rsid w:val="00F62D08"/>
    <w:rsid w:val="00F6363A"/>
    <w:rsid w:val="00F63CD6"/>
    <w:rsid w:val="00F63DE9"/>
    <w:rsid w:val="00F63EC7"/>
    <w:rsid w:val="00F6446E"/>
    <w:rsid w:val="00F645A0"/>
    <w:rsid w:val="00F64B1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564"/>
    <w:rsid w:val="00F776FE"/>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F18"/>
    <w:rsid w:val="00FB721F"/>
    <w:rsid w:val="00FB7253"/>
    <w:rsid w:val="00FB7904"/>
    <w:rsid w:val="00FB7EE2"/>
    <w:rsid w:val="00FC0450"/>
    <w:rsid w:val="00FC047D"/>
    <w:rsid w:val="00FC065C"/>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16"/>
    <w:rsid w:val="00FD135E"/>
    <w:rsid w:val="00FD1841"/>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D63"/>
    <w:rsid w:val="00FD7E96"/>
    <w:rsid w:val="00FE0132"/>
    <w:rsid w:val="00FE0687"/>
    <w:rsid w:val="00FE0A58"/>
    <w:rsid w:val="00FE0D56"/>
    <w:rsid w:val="00FE10FA"/>
    <w:rsid w:val="00FE1202"/>
    <w:rsid w:val="00FE1E30"/>
    <w:rsid w:val="00FE1F39"/>
    <w:rsid w:val="00FE29F2"/>
    <w:rsid w:val="00FE2A9D"/>
    <w:rsid w:val="00FE2B30"/>
    <w:rsid w:val="00FE2C72"/>
    <w:rsid w:val="00FE370D"/>
    <w:rsid w:val="00FE3C8A"/>
    <w:rsid w:val="00FE3CEB"/>
    <w:rsid w:val="00FE3D23"/>
    <w:rsid w:val="00FE4644"/>
    <w:rsid w:val="00FE48E5"/>
    <w:rsid w:val="00FE4F45"/>
    <w:rsid w:val="00FE66C7"/>
    <w:rsid w:val="00FE67A3"/>
    <w:rsid w:val="00FE6827"/>
    <w:rsid w:val="00FE69F9"/>
    <w:rsid w:val="00FE6BC9"/>
    <w:rsid w:val="00FE7137"/>
    <w:rsid w:val="00FE73B5"/>
    <w:rsid w:val="00FE7CCB"/>
    <w:rsid w:val="00FF008C"/>
    <w:rsid w:val="00FF01EA"/>
    <w:rsid w:val="00FF0458"/>
    <w:rsid w:val="00FF048A"/>
    <w:rsid w:val="00FF078B"/>
    <w:rsid w:val="00FF1038"/>
    <w:rsid w:val="00FF1248"/>
    <w:rsid w:val="00FF1489"/>
    <w:rsid w:val="00FF1B2F"/>
    <w:rsid w:val="00FF1DC6"/>
    <w:rsid w:val="00FF1FF7"/>
    <w:rsid w:val="00FF21AA"/>
    <w:rsid w:val="00FF225E"/>
    <w:rsid w:val="00FF2669"/>
    <w:rsid w:val="00FF2816"/>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uray.ru/institution/komissiya-po-voprosam-socialno-yekono/" TargetMode="External"/><Relationship Id="rId26" Type="http://schemas.openxmlformats.org/officeDocument/2006/relationships/hyperlink" Target="http://uray.ru/informatsiya-dlya-grazhdan/bezopasnostnaseleniya/" TargetMode="External"/><Relationship Id="rId3" Type="http://schemas.openxmlformats.org/officeDocument/2006/relationships/styles" Target="styles.xml"/><Relationship Id="rId21" Type="http://schemas.openxmlformats.org/officeDocument/2006/relationships/hyperlink" Target="http://uray.ru/tag/turizm/" TargetMode="External"/><Relationship Id="rId7" Type="http://schemas.openxmlformats.org/officeDocument/2006/relationships/endnotes" Target="endnotes.xml"/><Relationship Id="rId12" Type="http://schemas.openxmlformats.org/officeDocument/2006/relationships/hyperlink" Target="http://regulation.admhmao.ru/Regulation/uraj/86" TargetMode="External"/><Relationship Id="rId17" Type="http://schemas.openxmlformats.org/officeDocument/2006/relationships/hyperlink" Target="http://www.gosuslugi.ru/" TargetMode="External"/><Relationship Id="rId25" Type="http://schemas.openxmlformats.org/officeDocument/2006/relationships/hyperlink" Target="http://uray.ru/dorogi-i-transport/" TargetMode="External"/><Relationship Id="rId2" Type="http://schemas.openxmlformats.org/officeDocument/2006/relationships/numbering" Target="numbering.xml"/><Relationship Id="rId16" Type="http://schemas.openxmlformats.org/officeDocument/2006/relationships/hyperlink" Target="http://uray.ru/informaciya-dlya-grazhdan/gosudarstvenniie-i-munitsipalniie-uslugi/munitsipalniie-uslugi/" TargetMode="External"/><Relationship Id="rId20" Type="http://schemas.openxmlformats.org/officeDocument/2006/relationships/hyperlink" Target="http://uraylib.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24" Type="http://schemas.openxmlformats.org/officeDocument/2006/relationships/hyperlink" Target="http://ru.wikipedia.org/wiki/%D0%9C%D0%BE%D0%B1%D0%B8%D0%BB%D1%8C%D0%BD%D1%8B%D0%B5_%D0%A2%D0%B5%D0%BB%D0%B5%D0%A1%D0%B8%D1%81%D1%82%D0%B5%D0%BC%D1%8B" TargetMode="External"/><Relationship Id="rId5" Type="http://schemas.openxmlformats.org/officeDocument/2006/relationships/webSettings" Target="webSettings.xml"/><Relationship Id="rId15" Type="http://schemas.openxmlformats.org/officeDocument/2006/relationships/hyperlink" Target="http://rrgu.admhmao.ru/" TargetMode="External"/><Relationship Id="rId23" Type="http://schemas.openxmlformats.org/officeDocument/2006/relationships/hyperlink" Target="http://uray.ru/investicionnaja-politika/" TargetMode="External"/><Relationship Id="rId28" Type="http://schemas.openxmlformats.org/officeDocument/2006/relationships/footer" Target="footer1.xml"/><Relationship Id="rId10" Type="http://schemas.openxmlformats.org/officeDocument/2006/relationships/hyperlink" Target="http://uray.ru/vzaimodeystvie-s-biznes-soobshhestvom/" TargetMode="External"/><Relationship Id="rId19" Type="http://schemas.openxmlformats.org/officeDocument/2006/relationships/hyperlink" Target="https://www.&#1076;&#1086;&#1073;&#1088;&#1086;&#1074;&#1086;&#1083;&#1077;&#1094;-&#1091;&#1088;&#1072;&#1103;.&#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218818/" TargetMode="External"/><Relationship Id="rId22" Type="http://schemas.openxmlformats.org/officeDocument/2006/relationships/hyperlink" Target="http://uray.ru/obsujdeniya-proekta-perspektivnogo-plana-razvitiya-munitsipalnog/" TargetMode="External"/><Relationship Id="rId27" Type="http://schemas.openxmlformats.org/officeDocument/2006/relationships/hyperlink" Target="https://www.google.com/maps/d/viewer?mid=1n0M9Os9mBKwfgbO2y3E0SlvHd4ufWDo1&amp;ll=60.126848542673976%2C64.78288149092714&amp;z=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94FE5-11AC-4B1F-B014-193EC6B7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22982</TotalTime>
  <Pages>33</Pages>
  <Words>15210</Words>
  <Characters>86699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101706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Зорина</cp:lastModifiedBy>
  <cp:revision>2072</cp:revision>
  <cp:lastPrinted>2021-10-19T09:42:00Z</cp:lastPrinted>
  <dcterms:created xsi:type="dcterms:W3CDTF">2018-04-05T12:52:00Z</dcterms:created>
  <dcterms:modified xsi:type="dcterms:W3CDTF">2021-10-29T05:47:00Z</dcterms:modified>
</cp:coreProperties>
</file>