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22" w:rsidRDefault="00491BFA" w:rsidP="00491BFA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r w:rsidR="00577360">
        <w:rPr>
          <w:rFonts w:ascii="Times New Roman" w:hAnsi="Times New Roman" w:cs="Times New Roman"/>
          <w:b/>
          <w:sz w:val="28"/>
          <w:szCs w:val="28"/>
        </w:rPr>
        <w:t>города Урай</w:t>
      </w:r>
    </w:p>
    <w:p w:rsidR="00001322" w:rsidRDefault="00001322" w:rsidP="0057736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001322">
        <w:rPr>
          <w:rFonts w:ascii="Times New Roman" w:hAnsi="Times New Roman" w:cs="Times New Roman"/>
          <w:b/>
          <w:sz w:val="28"/>
          <w:szCs w:val="28"/>
        </w:rPr>
        <w:t>муниципальной программе «Развитие физической культуры, спорта и туризма в городе Урай» на 2019-2030 годы</w:t>
      </w:r>
    </w:p>
    <w:p w:rsidR="00577360" w:rsidRPr="00001322" w:rsidRDefault="00001322" w:rsidP="00577360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22">
        <w:rPr>
          <w:rFonts w:ascii="Times New Roman" w:hAnsi="Times New Roman" w:cs="Times New Roman"/>
          <w:sz w:val="28"/>
          <w:szCs w:val="28"/>
        </w:rPr>
        <w:t xml:space="preserve"> (реорганизация муниципальных учреждений МАУ ДО «Детско-юношеская спортивная школа «Звезды-Югры», МАУ ДО «Детско-юношеская спортивная школа «Старт» путем присоединения, слияния, ликвидации)</w:t>
      </w:r>
    </w:p>
    <w:p w:rsidR="00577360" w:rsidRPr="00577360" w:rsidRDefault="00577360" w:rsidP="00577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 xml:space="preserve">В соответствии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73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Pr="005773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73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36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2881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обзоров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 w:cs="Times New Roman"/>
          <w:sz w:val="28"/>
          <w:szCs w:val="28"/>
        </w:rPr>
        <w:t>18.08.2020</w:t>
      </w:r>
      <w:r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1914</w:t>
      </w:r>
      <w:r w:rsidRPr="005773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 3.1.3 </w:t>
      </w:r>
      <w:r w:rsidRPr="0057736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36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 Комитета по финансам администрации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</w:t>
      </w:r>
      <w:r w:rsidR="004667C9">
        <w:rPr>
          <w:rFonts w:ascii="Times New Roman" w:hAnsi="Times New Roman" w:cs="Times New Roman"/>
          <w:sz w:val="28"/>
          <w:szCs w:val="28"/>
        </w:rPr>
        <w:t xml:space="preserve">30.10.2020 </w:t>
      </w:r>
      <w:r w:rsidRPr="00577360">
        <w:rPr>
          <w:rFonts w:ascii="Times New Roman" w:hAnsi="Times New Roman" w:cs="Times New Roman"/>
          <w:sz w:val="28"/>
          <w:szCs w:val="28"/>
        </w:rPr>
        <w:t xml:space="preserve">№ </w:t>
      </w:r>
      <w:r w:rsidR="004667C9">
        <w:rPr>
          <w:rFonts w:ascii="Times New Roman" w:hAnsi="Times New Roman" w:cs="Times New Roman"/>
          <w:sz w:val="28"/>
          <w:szCs w:val="28"/>
        </w:rPr>
        <w:t>100/1-од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 </w:t>
      </w:r>
      <w:r w:rsidR="004667C9">
        <w:rPr>
          <w:rFonts w:ascii="Times New Roman" w:hAnsi="Times New Roman" w:cs="Times New Roman"/>
          <w:sz w:val="28"/>
          <w:szCs w:val="28"/>
        </w:rPr>
        <w:t>рабочих группах по проведению обзоров расходов бюджета города Урай в 2021 году»</w:t>
      </w:r>
      <w:r w:rsidRPr="00577360">
        <w:rPr>
          <w:rFonts w:ascii="Times New Roman" w:hAnsi="Times New Roman" w:cs="Times New Roman"/>
          <w:sz w:val="28"/>
          <w:szCs w:val="28"/>
        </w:rPr>
        <w:t xml:space="preserve"> членам рабочей группы направляется информация о результатах проведения обзора расходов бюджета </w:t>
      </w:r>
      <w:r w:rsidR="004667C9">
        <w:rPr>
          <w:rFonts w:ascii="Times New Roman" w:hAnsi="Times New Roman" w:cs="Times New Roman"/>
          <w:sz w:val="28"/>
          <w:szCs w:val="28"/>
        </w:rPr>
        <w:t>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</w:t>
      </w:r>
      <w:r w:rsidR="004667C9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577360">
        <w:rPr>
          <w:rFonts w:ascii="Times New Roman" w:hAnsi="Times New Roman" w:cs="Times New Roman"/>
          <w:sz w:val="28"/>
          <w:szCs w:val="28"/>
        </w:rPr>
        <w:t>результат</w:t>
      </w:r>
      <w:r w:rsidR="004667C9">
        <w:rPr>
          <w:rFonts w:ascii="Times New Roman" w:hAnsi="Times New Roman" w:cs="Times New Roman"/>
          <w:sz w:val="28"/>
          <w:szCs w:val="28"/>
        </w:rPr>
        <w:t>а</w:t>
      </w:r>
      <w:r w:rsidRPr="00577360">
        <w:rPr>
          <w:rFonts w:ascii="Times New Roman" w:hAnsi="Times New Roman" w:cs="Times New Roman"/>
          <w:sz w:val="28"/>
          <w:szCs w:val="28"/>
        </w:rPr>
        <w:t>.</w:t>
      </w: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ab/>
      </w: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60">
        <w:rPr>
          <w:rFonts w:ascii="Times New Roman" w:hAnsi="Times New Roman" w:cs="Times New Roman"/>
          <w:b/>
          <w:sz w:val="28"/>
          <w:szCs w:val="28"/>
        </w:rPr>
        <w:t>Раздел 1. Описание процесса и технологии проведения обзора расходов.</w:t>
      </w:r>
    </w:p>
    <w:p w:rsidR="00BE66E8" w:rsidRDefault="005365E1" w:rsidP="000013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E1">
        <w:rPr>
          <w:rFonts w:ascii="Times New Roman" w:hAnsi="Times New Roman" w:cs="Times New Roman"/>
          <w:sz w:val="28"/>
          <w:szCs w:val="28"/>
        </w:rPr>
        <w:t xml:space="preserve">Обзор расходов </w:t>
      </w:r>
      <w:r w:rsidR="00001322" w:rsidRPr="00001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01322" w:rsidRPr="00001322">
        <w:rPr>
          <w:rFonts w:ascii="Times New Roman" w:hAnsi="Times New Roman" w:cs="Times New Roman"/>
          <w:sz w:val="28"/>
          <w:szCs w:val="28"/>
        </w:rPr>
        <w:t>муниципальной программе «Развитие физической культуры, спорта и туризма в городе Урай» на 2019-2030 годы (реорганизация муниципальных учреждений МАУ ДО «Детско-юношеская спортивная школа «Звезды-Югры», МАУ ДО «Детско-юношеская спортивная школа «Старт» путем присоединения, слияния, ликвидации)</w:t>
      </w:r>
      <w:r w:rsidR="00001322">
        <w:rPr>
          <w:rFonts w:ascii="Times New Roman" w:hAnsi="Times New Roman" w:cs="Times New Roman"/>
          <w:sz w:val="28"/>
          <w:szCs w:val="28"/>
        </w:rPr>
        <w:t>.</w:t>
      </w:r>
      <w:r w:rsidR="007630D6">
        <w:rPr>
          <w:rFonts w:ascii="Times New Roman" w:hAnsi="Times New Roman" w:cs="Times New Roman"/>
          <w:sz w:val="28"/>
          <w:szCs w:val="28"/>
        </w:rPr>
        <w:tab/>
      </w:r>
    </w:p>
    <w:p w:rsidR="00192F2B" w:rsidRDefault="00001322" w:rsidP="000013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материально-технической базы и введением новых спортивных объектов (2015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веден в эксплуатацию «Биатлонный комплекс», 2020 год – введен в эксплуатацию крытый ледовый каток «Урай Арена»), для улучшения качества оказания услуг, четкого взаимодействия всех звеньев системы при организации спортивных мероприятий </w:t>
      </w:r>
      <w:r w:rsidR="00192F2B">
        <w:rPr>
          <w:rFonts w:ascii="Times New Roman" w:hAnsi="Times New Roman" w:cs="Times New Roman"/>
          <w:sz w:val="28"/>
          <w:szCs w:val="28"/>
        </w:rPr>
        <w:t xml:space="preserve">возникает необходимость в изменении действующей структуры учреждений спорта. </w:t>
      </w:r>
      <w:bookmarkStart w:id="0" w:name="_GoBack"/>
      <w:bookmarkEnd w:id="0"/>
      <w:r w:rsidR="00D12D7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города Урай от 09.04.2020 №941 </w:t>
      </w:r>
      <w:r w:rsidR="00D12D7C">
        <w:rPr>
          <w:rFonts w:ascii="Times New Roman" w:hAnsi="Times New Roman" w:cs="Times New Roman"/>
          <w:sz w:val="28"/>
          <w:szCs w:val="28"/>
        </w:rPr>
        <w:lastRenderedPageBreak/>
        <w:t xml:space="preserve">была проведена реорганизация спорта путём присоединения МАУ ДО ДЮСШ «Звезды </w:t>
      </w:r>
      <w:proofErr w:type="spellStart"/>
      <w:r w:rsidR="00D12D7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12D7C">
        <w:rPr>
          <w:rFonts w:ascii="Times New Roman" w:hAnsi="Times New Roman" w:cs="Times New Roman"/>
          <w:sz w:val="28"/>
          <w:szCs w:val="28"/>
        </w:rPr>
        <w:t>» к МАУ ДО ДЮСШ «Старт».</w:t>
      </w:r>
    </w:p>
    <w:p w:rsidR="00D12D7C" w:rsidRDefault="00D12D7C" w:rsidP="000013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процедуры реорганизации произошла оптимизация штатной численности (15,07 шт.ед.), в том числе оптимизация административно-управ</w:t>
      </w:r>
      <w:r w:rsidR="00CE228C">
        <w:rPr>
          <w:rFonts w:ascii="Times New Roman" w:hAnsi="Times New Roman" w:cs="Times New Roman"/>
          <w:sz w:val="28"/>
          <w:szCs w:val="28"/>
        </w:rPr>
        <w:t xml:space="preserve">ленческого аппарата (3 шт.ед.). Сокращены вакантные должности: </w:t>
      </w:r>
      <w:r w:rsidR="00741834">
        <w:rPr>
          <w:rFonts w:ascii="Times New Roman" w:hAnsi="Times New Roman" w:cs="Times New Roman"/>
          <w:sz w:val="28"/>
          <w:szCs w:val="28"/>
        </w:rPr>
        <w:t>1 ставка директора (было 2 ед.), заместителя директора по административно-хозяйственной части  (было 2 ед.), начальник ПЭО. В штатное расписание вновь образованного учреждения введены 2 ставки заведующих, 1 ставка психолога, 1 ставка специалиста по связям с общественностью, которые необходимы для развития и популяризации физической культуры и спорта среди населения города и повышения спортивных результатов среди воспитанников спортивной школы.</w:t>
      </w:r>
    </w:p>
    <w:p w:rsidR="00741834" w:rsidRDefault="00741834" w:rsidP="000013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проведения процедуры реорганизаций 2-х учреждений спорта для бюджета города в 2020 году составил 1 415,7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2021 году составит – 3397,7 тыс.руб.</w:t>
      </w:r>
    </w:p>
    <w:p w:rsidR="00741834" w:rsidRDefault="00741834" w:rsidP="000013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реорганизации не происходило сокращение физических лиц, в отношении работников были соблюдены все нормы и требования ТК РФ.</w:t>
      </w:r>
    </w:p>
    <w:p w:rsidR="00400C5F" w:rsidRDefault="00400C5F" w:rsidP="007630D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Выводы, сформированные по итогам бюджетного обзора</w:t>
      </w:r>
    </w:p>
    <w:p w:rsidR="00400C5F" w:rsidRPr="00741834" w:rsidRDefault="00400C5F" w:rsidP="00400C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присоединения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спортивных учреждений 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перераспределения материально-технической базы для более эффективного использования и оперативного решения вопросов.</w:t>
      </w:r>
    </w:p>
    <w:p w:rsidR="00400C5F" w:rsidRDefault="00400C5F" w:rsidP="007630D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Предложения, сформированные по итогам бюджетного обзора, в том числе по экономии бюджетных средств </w:t>
      </w:r>
    </w:p>
    <w:p w:rsidR="007630D6" w:rsidRDefault="007630D6" w:rsidP="007630D6">
      <w:pPr>
        <w:pStyle w:val="a3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1">
        <w:rPr>
          <w:rFonts w:ascii="Times New Roman" w:hAnsi="Times New Roman" w:cs="Times New Roman"/>
          <w:sz w:val="28"/>
          <w:szCs w:val="28"/>
        </w:rPr>
        <w:t>Вышеупомянут</w:t>
      </w:r>
      <w:r w:rsidR="00F955F1" w:rsidRPr="00F955F1">
        <w:rPr>
          <w:rFonts w:ascii="Times New Roman" w:hAnsi="Times New Roman" w:cs="Times New Roman"/>
          <w:sz w:val="28"/>
          <w:szCs w:val="28"/>
        </w:rPr>
        <w:t>ое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955F1" w:rsidRPr="00F955F1">
        <w:rPr>
          <w:rFonts w:ascii="Times New Roman" w:hAnsi="Times New Roman" w:cs="Times New Roman"/>
          <w:sz w:val="28"/>
          <w:szCs w:val="28"/>
        </w:rPr>
        <w:t>е</w:t>
      </w:r>
      <w:r w:rsidRPr="00F955F1">
        <w:rPr>
          <w:rFonts w:ascii="Times New Roman" w:hAnsi="Times New Roman" w:cs="Times New Roman"/>
          <w:sz w:val="28"/>
          <w:szCs w:val="28"/>
        </w:rPr>
        <w:t xml:space="preserve"> был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F955F1" w:rsidRPr="00F955F1">
        <w:rPr>
          <w:rFonts w:ascii="Times New Roman" w:hAnsi="Times New Roman" w:cs="Times New Roman"/>
          <w:sz w:val="28"/>
          <w:szCs w:val="28"/>
        </w:rPr>
        <w:t xml:space="preserve">ым </w:t>
      </w:r>
      <w:r w:rsidR="00DA4F89" w:rsidRPr="00F955F1">
        <w:rPr>
          <w:rFonts w:ascii="Times New Roman" w:hAnsi="Times New Roman" w:cs="Times New Roman"/>
          <w:sz w:val="28"/>
          <w:szCs w:val="28"/>
        </w:rPr>
        <w:t xml:space="preserve"> </w:t>
      </w:r>
      <w:r w:rsidRPr="00F955F1">
        <w:rPr>
          <w:rFonts w:ascii="Times New Roman" w:hAnsi="Times New Roman" w:cs="Times New Roman"/>
          <w:sz w:val="28"/>
          <w:szCs w:val="28"/>
        </w:rPr>
        <w:t>распорядител</w:t>
      </w:r>
      <w:r w:rsidR="00F955F1" w:rsidRPr="00F955F1">
        <w:rPr>
          <w:rFonts w:ascii="Times New Roman" w:hAnsi="Times New Roman" w:cs="Times New Roman"/>
          <w:sz w:val="28"/>
          <w:szCs w:val="28"/>
        </w:rPr>
        <w:t>ем</w:t>
      </w:r>
      <w:r w:rsidRPr="00F955F1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F955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55F1">
        <w:rPr>
          <w:rFonts w:ascii="Times New Roman" w:hAnsi="Times New Roman" w:cs="Times New Roman"/>
          <w:sz w:val="28"/>
          <w:szCs w:val="28"/>
        </w:rPr>
        <w:t xml:space="preserve">я оценки возможности </w:t>
      </w:r>
      <w:r w:rsidR="00F955F1" w:rsidRPr="00F955F1">
        <w:rPr>
          <w:rFonts w:ascii="Times New Roman" w:hAnsi="Times New Roman" w:cs="Times New Roman"/>
          <w:sz w:val="28"/>
          <w:szCs w:val="28"/>
        </w:rPr>
        <w:t>его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применения, по результатам которой предложени</w:t>
      </w:r>
      <w:r w:rsidR="00F955F1" w:rsidRPr="00F955F1">
        <w:rPr>
          <w:rFonts w:ascii="Times New Roman" w:hAnsi="Times New Roman" w:cs="Times New Roman"/>
          <w:sz w:val="28"/>
          <w:szCs w:val="28"/>
        </w:rPr>
        <w:t>е б</w:t>
      </w:r>
      <w:r w:rsidRPr="00F955F1">
        <w:rPr>
          <w:rFonts w:ascii="Times New Roman" w:hAnsi="Times New Roman" w:cs="Times New Roman"/>
          <w:sz w:val="28"/>
          <w:szCs w:val="28"/>
        </w:rPr>
        <w:t>ыл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поддержан</w:t>
      </w:r>
      <w:r w:rsidR="00F955F1" w:rsidRPr="00F955F1">
        <w:rPr>
          <w:rFonts w:ascii="Times New Roman" w:hAnsi="Times New Roman" w:cs="Times New Roman"/>
          <w:sz w:val="28"/>
          <w:szCs w:val="28"/>
        </w:rPr>
        <w:t xml:space="preserve">о </w:t>
      </w:r>
      <w:r w:rsidRPr="00F955F1">
        <w:rPr>
          <w:rFonts w:ascii="Times New Roman" w:hAnsi="Times New Roman" w:cs="Times New Roman"/>
          <w:sz w:val="28"/>
          <w:szCs w:val="28"/>
        </w:rPr>
        <w:t xml:space="preserve"> </w:t>
      </w:r>
      <w:r w:rsidR="00F955F1" w:rsidRPr="00F955F1">
        <w:rPr>
          <w:rFonts w:ascii="Times New Roman" w:hAnsi="Times New Roman" w:cs="Times New Roman"/>
          <w:sz w:val="28"/>
          <w:szCs w:val="28"/>
        </w:rPr>
        <w:t>администрацией города Урай.</w:t>
      </w:r>
    </w:p>
    <w:p w:rsidR="00DA4F89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предварительным расчётам главн</w:t>
      </w:r>
      <w:r w:rsidR="00DA4F89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DA4F8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бюджетный эффект составит </w:t>
      </w:r>
      <w:r w:rsidR="00400C5F">
        <w:rPr>
          <w:rFonts w:ascii="Times New Roman" w:eastAsia="Calibri" w:hAnsi="Times New Roman" w:cs="Times New Roman"/>
          <w:sz w:val="28"/>
          <w:szCs w:val="28"/>
        </w:rPr>
        <w:t>3397,7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Высвобожденные бюджетные средства возможно будет направить на иные приоритетные </w:t>
      </w:r>
      <w:r w:rsidR="00DA4F89">
        <w:rPr>
          <w:rFonts w:ascii="Times New Roman" w:eastAsia="Calibri" w:hAnsi="Times New Roman" w:cs="Times New Roman"/>
          <w:sz w:val="28"/>
          <w:szCs w:val="28"/>
        </w:rPr>
        <w:t xml:space="preserve">направления. </w:t>
      </w:r>
      <w:bookmarkStart w:id="1" w:name="sub_1042"/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обзоров расходов не противоречат целям государственной политики и не приводят к ухудшению ожидаемых результатов социально-экономического развития </w:t>
      </w:r>
      <w:r w:rsidR="00DA4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Урай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" w:name="sub_1043"/>
      <w:bookmarkEnd w:id="1"/>
    </w:p>
    <w:p w:rsidR="007630D6" w:rsidRDefault="007630D6" w:rsidP="007630D6">
      <w:pPr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0C5F" w:rsidRDefault="007630D6" w:rsidP="007630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F8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4F89">
        <w:rPr>
          <w:rFonts w:ascii="Times New Roman" w:hAnsi="Times New Roman" w:cs="Times New Roman"/>
          <w:sz w:val="28"/>
          <w:szCs w:val="28"/>
        </w:rPr>
        <w:t xml:space="preserve">29.11.2019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4F89">
        <w:rPr>
          <w:rFonts w:ascii="Times New Roman" w:hAnsi="Times New Roman" w:cs="Times New Roman"/>
          <w:sz w:val="28"/>
          <w:szCs w:val="28"/>
        </w:rPr>
        <w:t>2881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8" w:rsidRPr="00577360">
        <w:rPr>
          <w:rFonts w:ascii="Times New Roman" w:hAnsi="Times New Roman" w:cs="Times New Roman"/>
          <w:sz w:val="28"/>
          <w:szCs w:val="28"/>
        </w:rPr>
        <w:t>«Об утверждении порядка проведения обзоров расходов бюджета</w:t>
      </w:r>
      <w:r w:rsidR="00804FE8"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804FE8">
        <w:rPr>
          <w:rFonts w:ascii="Times New Roman" w:hAnsi="Times New Roman" w:cs="Times New Roman"/>
          <w:sz w:val="28"/>
          <w:szCs w:val="28"/>
        </w:rPr>
        <w:t>18.08.2020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 w:rsidR="00804FE8">
        <w:rPr>
          <w:rFonts w:ascii="Times New Roman" w:hAnsi="Times New Roman" w:cs="Times New Roman"/>
          <w:sz w:val="28"/>
          <w:szCs w:val="28"/>
        </w:rPr>
        <w:t>1914</w:t>
      </w:r>
      <w:r w:rsidR="00804FE8" w:rsidRPr="00577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обзора расходов и предложения по экономии бюджетных средств подлежат рассмотрению </w:t>
      </w:r>
      <w:r w:rsidR="00804FE8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r>
        <w:rPr>
          <w:rFonts w:ascii="Times New Roman" w:hAnsi="Times New Roman" w:cs="Times New Roman"/>
          <w:sz w:val="28"/>
          <w:szCs w:val="28"/>
        </w:rPr>
        <w:t>рабочей групп</w:t>
      </w:r>
      <w:r w:rsidR="00804FE8">
        <w:rPr>
          <w:rFonts w:ascii="Times New Roman" w:hAnsi="Times New Roman" w:cs="Times New Roman"/>
          <w:sz w:val="28"/>
          <w:szCs w:val="28"/>
        </w:rPr>
        <w:t xml:space="preserve">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0D6" w:rsidRDefault="007630D6" w:rsidP="007630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положительного решения рабочей группы результаты обзора будут </w:t>
      </w:r>
      <w:r w:rsidR="00D70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в Комитет по финансам администрации города Урай для дальнейшего направления в Комиссию по вопросам повышения эффективности бюджетных расходов города Урай. После утверждения результатов Комиссией данные результаты обзора расходов подлежат учету при составлении в установленном порядке проекта бюджета города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 и плановый период 2023 – 2024 годов</w:t>
      </w:r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66E8" w:rsidRPr="00BE66E8" w:rsidRDefault="00BE6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6E8" w:rsidRPr="00BE66E8" w:rsidSect="001D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BC9"/>
    <w:multiLevelType w:val="multilevel"/>
    <w:tmpl w:val="2DA22F42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2)"/>
      <w:lvlJc w:val="left"/>
      <w:pPr>
        <w:ind w:left="201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99" w:hanging="720"/>
      </w:pPr>
    </w:lvl>
    <w:lvl w:ilvl="3">
      <w:start w:val="1"/>
      <w:numFmt w:val="decimal"/>
      <w:isLgl/>
      <w:lvlText w:val="%1.%2.%3.%4."/>
      <w:lvlJc w:val="left"/>
      <w:pPr>
        <w:ind w:left="3544" w:hanging="1080"/>
      </w:pPr>
    </w:lvl>
    <w:lvl w:ilvl="4">
      <w:start w:val="1"/>
      <w:numFmt w:val="decimal"/>
      <w:isLgl/>
      <w:lvlText w:val="%1.%2.%3.%4.%5."/>
      <w:lvlJc w:val="left"/>
      <w:pPr>
        <w:ind w:left="4129" w:hanging="1080"/>
      </w:pPr>
    </w:lvl>
    <w:lvl w:ilvl="5">
      <w:start w:val="1"/>
      <w:numFmt w:val="decimal"/>
      <w:isLgl/>
      <w:lvlText w:val="%1.%2.%3.%4.%5.%6."/>
      <w:lvlJc w:val="left"/>
      <w:pPr>
        <w:ind w:left="5074" w:hanging="1440"/>
      </w:pPr>
    </w:lvl>
    <w:lvl w:ilvl="6">
      <w:start w:val="1"/>
      <w:numFmt w:val="decimal"/>
      <w:isLgl/>
      <w:lvlText w:val="%1.%2.%3.%4.%5.%6.%7."/>
      <w:lvlJc w:val="left"/>
      <w:pPr>
        <w:ind w:left="6019" w:hanging="1800"/>
      </w:pPr>
    </w:lvl>
    <w:lvl w:ilvl="7">
      <w:start w:val="1"/>
      <w:numFmt w:val="decimal"/>
      <w:isLgl/>
      <w:lvlText w:val="%1.%2.%3.%4.%5.%6.%7.%8."/>
      <w:lvlJc w:val="left"/>
      <w:pPr>
        <w:ind w:left="6604" w:hanging="1800"/>
      </w:pPr>
    </w:lvl>
    <w:lvl w:ilvl="8">
      <w:start w:val="1"/>
      <w:numFmt w:val="decimal"/>
      <w:isLgl/>
      <w:lvlText w:val="%1.%2.%3.%4.%5.%6.%7.%8.%9."/>
      <w:lvlJc w:val="left"/>
      <w:pPr>
        <w:ind w:left="75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5C7"/>
    <w:rsid w:val="00001322"/>
    <w:rsid w:val="00042937"/>
    <w:rsid w:val="00192F2B"/>
    <w:rsid w:val="001D5E2C"/>
    <w:rsid w:val="00253CF4"/>
    <w:rsid w:val="002E1384"/>
    <w:rsid w:val="00400C5F"/>
    <w:rsid w:val="004667C9"/>
    <w:rsid w:val="00491BFA"/>
    <w:rsid w:val="005365E1"/>
    <w:rsid w:val="00577360"/>
    <w:rsid w:val="005B1154"/>
    <w:rsid w:val="006764D0"/>
    <w:rsid w:val="00741834"/>
    <w:rsid w:val="007630D6"/>
    <w:rsid w:val="007E3D46"/>
    <w:rsid w:val="00804FE8"/>
    <w:rsid w:val="008422EC"/>
    <w:rsid w:val="009D7F9A"/>
    <w:rsid w:val="00A50D15"/>
    <w:rsid w:val="00BE66E8"/>
    <w:rsid w:val="00C048D2"/>
    <w:rsid w:val="00CE228C"/>
    <w:rsid w:val="00D12D7C"/>
    <w:rsid w:val="00D709AC"/>
    <w:rsid w:val="00DA4F89"/>
    <w:rsid w:val="00E41E69"/>
    <w:rsid w:val="00EB7A9E"/>
    <w:rsid w:val="00EC75C7"/>
    <w:rsid w:val="00F955F1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D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Чигинцева</dc:creator>
  <cp:lastModifiedBy>Зорина</cp:lastModifiedBy>
  <cp:revision>15</cp:revision>
  <dcterms:created xsi:type="dcterms:W3CDTF">2021-06-07T09:33:00Z</dcterms:created>
  <dcterms:modified xsi:type="dcterms:W3CDTF">2021-10-01T10:31:00Z</dcterms:modified>
</cp:coreProperties>
</file>