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5" w:rsidRPr="00E03515" w:rsidRDefault="003C046D" w:rsidP="00E03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15" w:rsidRPr="00E03515" w:rsidRDefault="00E03515" w:rsidP="00E03515">
      <w:pPr>
        <w:keepNext/>
        <w:ind w:left="720"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E03515" w:rsidRPr="00E03515" w:rsidRDefault="00E03515" w:rsidP="00E035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ХАНТЫ-МАНСИЙСКИЙ АВТОНОМНЫЙ ОКРУГ - ЮГРА</w:t>
      </w:r>
    </w:p>
    <w:p w:rsidR="00E03515" w:rsidRPr="00E03515" w:rsidRDefault="00E03515" w:rsidP="00E035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 xml:space="preserve">  </w:t>
      </w:r>
      <w:r w:rsidR="003C046D">
        <w:rPr>
          <w:b/>
          <w:sz w:val="36"/>
          <w:szCs w:val="36"/>
        </w:rPr>
        <w:t xml:space="preserve">  </w:t>
      </w:r>
      <w:r w:rsidRPr="00E03515">
        <w:rPr>
          <w:b/>
          <w:sz w:val="36"/>
          <w:szCs w:val="36"/>
        </w:rPr>
        <w:t xml:space="preserve"> ДУМА ГОРОДА УРАЙ </w:t>
      </w:r>
    </w:p>
    <w:p w:rsidR="00E03515" w:rsidRPr="00E03515" w:rsidRDefault="00E03515" w:rsidP="00E035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 xml:space="preserve"> </w:t>
      </w:r>
      <w:r w:rsidR="003C046D">
        <w:rPr>
          <w:b/>
          <w:sz w:val="36"/>
          <w:szCs w:val="36"/>
        </w:rPr>
        <w:t xml:space="preserve">  </w:t>
      </w:r>
      <w:r w:rsidRPr="00E03515">
        <w:rPr>
          <w:b/>
          <w:sz w:val="36"/>
          <w:szCs w:val="36"/>
        </w:rPr>
        <w:t xml:space="preserve">  РЕШЕНИЕ </w:t>
      </w:r>
    </w:p>
    <w:p w:rsidR="00E03515" w:rsidRPr="00E03515" w:rsidRDefault="00E03515" w:rsidP="00E03515">
      <w:pPr>
        <w:keepNext/>
        <w:tabs>
          <w:tab w:val="left" w:pos="6920"/>
        </w:tabs>
        <w:jc w:val="center"/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20 декабря 2018 года                                                                                 № 80 </w:t>
      </w:r>
    </w:p>
    <w:p w:rsidR="00E03515" w:rsidRPr="00E03515" w:rsidRDefault="00E03515" w:rsidP="00E03515">
      <w:pPr>
        <w:rPr>
          <w:sz w:val="28"/>
          <w:szCs w:val="28"/>
        </w:rPr>
      </w:pPr>
    </w:p>
    <w:p w:rsidR="00E03515" w:rsidRPr="00E03515" w:rsidRDefault="00E03515" w:rsidP="00E035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бюджете городского округа город </w:t>
      </w:r>
      <w:proofErr w:type="spellStart"/>
      <w:r w:rsidRPr="00E03515">
        <w:rPr>
          <w:b/>
          <w:sz w:val="28"/>
          <w:szCs w:val="28"/>
        </w:rPr>
        <w:t>Урай</w:t>
      </w:r>
      <w:proofErr w:type="spellEnd"/>
      <w:r w:rsidRPr="00E03515">
        <w:rPr>
          <w:b/>
          <w:sz w:val="28"/>
          <w:szCs w:val="28"/>
        </w:rPr>
        <w:t xml:space="preserve"> </w:t>
      </w:r>
    </w:p>
    <w:p w:rsidR="00E03515" w:rsidRPr="00E03515" w:rsidRDefault="00E03515" w:rsidP="00E03515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 xml:space="preserve">на 2019 год и на плановый период 2020 и 2021 годов                                                     </w:t>
      </w:r>
    </w:p>
    <w:p w:rsidR="00E03515" w:rsidRPr="00E03515" w:rsidRDefault="00E03515" w:rsidP="00E03515">
      <w:pPr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</w:t>
      </w:r>
      <w:proofErr w:type="spellStart"/>
      <w:r w:rsidRPr="00E03515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уставом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, Положением об отдельных вопросах осуществления бюджетного процесса в городе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, Дума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решила: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E03515" w:rsidRPr="00E03515" w:rsidRDefault="00E03515" w:rsidP="00E03515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город </w:t>
      </w:r>
      <w:proofErr w:type="spellStart"/>
      <w:r w:rsidRPr="00E03515">
        <w:rPr>
          <w:b/>
          <w:sz w:val="28"/>
          <w:szCs w:val="28"/>
        </w:rPr>
        <w:t>Урай</w:t>
      </w:r>
      <w:proofErr w:type="spellEnd"/>
      <w:r w:rsidRPr="00E03515">
        <w:rPr>
          <w:b/>
          <w:sz w:val="28"/>
          <w:szCs w:val="28"/>
        </w:rPr>
        <w:t xml:space="preserve"> на 2019 год и на плановый период 2020 и 2021 годов</w:t>
      </w: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основные характеристики бюджета городского округа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(далее также – город,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>) на 2019 год: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>1) общий объем доходов бюджета города в сумме 2 895 415,0 тыс. рублей согласно приложению №1 к настоящему решению;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>2) общий объем расходов бюджета города в сумме 2 970 994,9 тыс. рублей;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>3) дефицит бюджета города на 2019 год в сумме 75 579,9 тыс. рублей;</w:t>
      </w:r>
    </w:p>
    <w:p w:rsidR="00E03515" w:rsidRPr="00E03515" w:rsidRDefault="00E03515" w:rsidP="00E03515">
      <w:pPr>
        <w:ind w:firstLine="708"/>
        <w:jc w:val="both"/>
        <w:rPr>
          <w:color w:val="FF0000"/>
          <w:sz w:val="28"/>
          <w:szCs w:val="28"/>
        </w:rPr>
      </w:pPr>
      <w:r w:rsidRPr="00E03515">
        <w:rPr>
          <w:sz w:val="28"/>
          <w:szCs w:val="28"/>
        </w:rPr>
        <w:t xml:space="preserve">4) верхний предел муниципального внутреннего долга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по состоянию на 1 января 2020 года в сумме 66 905,8 тыс. рублей, в том числе верхний предел долга по муниципальным гарантиям 0,0 тыс. рублей.</w:t>
      </w: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2.Установить предельный объем муниципального долга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по состоянию на 2019 год в сумме 755 798,7 тыс. рублей. 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  <w:t xml:space="preserve">3.Утвердить основные характеристики бюджета городского округа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на плановый период 2020 и 2021 годов: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</w:t>
      </w:r>
      <w:r w:rsidRPr="00E03515">
        <w:rPr>
          <w:sz w:val="28"/>
          <w:szCs w:val="28"/>
        </w:rPr>
        <w:tab/>
        <w:t>1) общий объем доходов бюджета города на 2020 год  в сумме 2 794 900,7 тыс. рублей и на 2021 год в сумме 2 818 568,8 тыс. рублей согласно приложению №2 к настоящему решению;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>2) общий объем расходов бюджета города на 2020 год в сумме 2 871 072,1 тыс. рублей и на 2021 год в сумме 2 893 322,1 тыс. рублей, в том числе условно утвержденные расходы на 2020 год в сумме 33 387,5 тыс</w:t>
      </w:r>
      <w:proofErr w:type="gramStart"/>
      <w:r w:rsidRPr="00E03515">
        <w:rPr>
          <w:sz w:val="28"/>
          <w:szCs w:val="28"/>
        </w:rPr>
        <w:t>.р</w:t>
      </w:r>
      <w:proofErr w:type="gramEnd"/>
      <w:r w:rsidRPr="00E03515">
        <w:rPr>
          <w:sz w:val="28"/>
          <w:szCs w:val="28"/>
        </w:rPr>
        <w:t>ублей и на 2021 год в сумме 66 572,0 тыс.рублей;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ab/>
        <w:t>3) дефицит бюджета города на 2020 год в сумме 76 171,4 тыс</w:t>
      </w:r>
      <w:proofErr w:type="gramStart"/>
      <w:r w:rsidRPr="00E03515">
        <w:rPr>
          <w:sz w:val="28"/>
          <w:szCs w:val="28"/>
        </w:rPr>
        <w:t>.р</w:t>
      </w:r>
      <w:proofErr w:type="gramEnd"/>
      <w:r w:rsidRPr="00E03515">
        <w:rPr>
          <w:sz w:val="28"/>
          <w:szCs w:val="28"/>
        </w:rPr>
        <w:t>ублей и на 2021 год в сумме 74 753,3 тыс.рублей;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4) верхний предел муниципального внутреннего долга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 по состоянию на 1 января 2021 года в сумме 138 077,2 тыс. рублей и на 1 января 2022 года в сумме 207 830,5 тыс. рублей, в том числе верхний предел долга по муниципальным гарантиям 0,0 тыс. рублей.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 </w:t>
      </w:r>
      <w:r w:rsidRPr="00E03515">
        <w:rPr>
          <w:sz w:val="28"/>
          <w:szCs w:val="28"/>
        </w:rPr>
        <w:tab/>
        <w:t xml:space="preserve">4. Установить предельный объем муниципального долга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 по состоянию на 2020 год в сумме 761 714,1 тыс. рублей и на 2021 год в сумме 747 532,5 тыс. рублей. 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E03515" w:rsidRPr="00E03515" w:rsidRDefault="00E03515" w:rsidP="00E03515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E03515" w:rsidRPr="00E03515" w:rsidRDefault="00E03515" w:rsidP="00E03515">
      <w:pPr>
        <w:jc w:val="both"/>
        <w:rPr>
          <w:b/>
          <w:sz w:val="28"/>
          <w:szCs w:val="28"/>
        </w:rPr>
      </w:pPr>
    </w:p>
    <w:p w:rsidR="00E03515" w:rsidRPr="00E03515" w:rsidRDefault="00E03515" w:rsidP="00E03515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Доходы бюджета города сформированы согласно нормативам распределения доходов в бюджет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 2020 и 2021 годов, указанным в приложении №3.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 и</w:t>
      </w: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        главные администраторы источников финансирования</w:t>
      </w:r>
    </w:p>
    <w:p w:rsidR="00E03515" w:rsidRPr="00E03515" w:rsidRDefault="00E03515" w:rsidP="00E03515">
      <w:pPr>
        <w:ind w:firstLine="708"/>
        <w:jc w:val="both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                дефицита бюджета города</w:t>
      </w: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перечень главных администраторов доходов бюджета городского округа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согласно приложению №4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</w:t>
      </w:r>
      <w:proofErr w:type="gramStart"/>
      <w:r w:rsidRPr="00E03515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E03515">
        <w:rPr>
          <w:sz w:val="28"/>
          <w:szCs w:val="28"/>
        </w:rPr>
        <w:t xml:space="preserve">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согласно приложению № 5 к настоящему решению.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Статья 4. Бюджетные ассигнования бюджета города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бюджета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2019 год согласно приложению №6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2020 и 2021 годов согласно приложению №7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бюджета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2019 год согласно приложению №8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2020 и 2021 годов согласно приложению №9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 xml:space="preserve"> 1) на 2019 год согласно приложению №10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2020 и 2021 годов согласно приложению №11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город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03515">
        <w:rPr>
          <w:sz w:val="28"/>
          <w:szCs w:val="28"/>
        </w:rPr>
        <w:t>непрограммным</w:t>
      </w:r>
      <w:proofErr w:type="spellEnd"/>
      <w:r w:rsidRPr="00E03515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бюджета</w:t>
      </w:r>
      <w:proofErr w:type="gramEnd"/>
      <w:r w:rsidRPr="00E03515">
        <w:rPr>
          <w:sz w:val="28"/>
          <w:szCs w:val="28"/>
        </w:rPr>
        <w:t>: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2019 год согласно приложению №12 к настоящему решению;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2020 и 2021 годов согласно приложению №13 к настоящему решению.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Pr="00E03515">
        <w:rPr>
          <w:color w:val="000000"/>
          <w:sz w:val="28"/>
          <w:szCs w:val="28"/>
        </w:rPr>
        <w:t xml:space="preserve">Решением о бюджете города предусмотрены бюджетные ассигнования на муниципальные программы согласно Перечню муниципальных программ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2020 и 2021 годов, указанному  в приложении №14.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E03515" w:rsidRPr="00E03515" w:rsidRDefault="00E03515" w:rsidP="00E03515">
      <w:pPr>
        <w:ind w:firstLine="72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2019 год в сумме 95 108,0 тыс. рублей;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</w:t>
      </w:r>
      <w:r w:rsidRPr="00E03515">
        <w:rPr>
          <w:sz w:val="28"/>
          <w:szCs w:val="28"/>
        </w:rPr>
        <w:tab/>
        <w:t>2) на 2020 год в сумме 94 323,8 тыс. рублей;</w:t>
      </w:r>
    </w:p>
    <w:p w:rsidR="00E03515" w:rsidRPr="00E03515" w:rsidRDefault="00E03515" w:rsidP="00E03515">
      <w:pPr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</w:t>
      </w:r>
      <w:r w:rsidRPr="00E03515">
        <w:rPr>
          <w:sz w:val="28"/>
          <w:szCs w:val="28"/>
        </w:rPr>
        <w:tab/>
        <w:t>3) на 2021 год в сумме 92 514,2 тыс. рублей.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   </w:t>
      </w:r>
      <w:r w:rsidRPr="00E03515">
        <w:rPr>
          <w:sz w:val="28"/>
          <w:szCs w:val="28"/>
        </w:rPr>
        <w:tab/>
        <w:t>7</w:t>
      </w:r>
      <w:r w:rsidRPr="00E03515">
        <w:rPr>
          <w:color w:val="000000"/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E03515" w:rsidRPr="00E03515" w:rsidRDefault="00E03515" w:rsidP="00E03515">
      <w:pPr>
        <w:ind w:firstLine="72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на 2019 год в сумме 2 099 602,1 тыс. рублей;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2) на 2020 год в сумме 1 998 353,7 тыс. рублей;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3) на 2021 год в сумме 2 035 395,5 тыс. рублей.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</w:t>
      </w:r>
      <w:r w:rsidRPr="00E03515">
        <w:rPr>
          <w:color w:val="FF0000"/>
          <w:sz w:val="28"/>
          <w:szCs w:val="28"/>
        </w:rPr>
        <w:tab/>
      </w:r>
      <w:r w:rsidRPr="00E03515">
        <w:rPr>
          <w:color w:val="000000"/>
          <w:sz w:val="28"/>
          <w:szCs w:val="28"/>
        </w:rPr>
        <w:t>8. Утвердить объем бюджетных ассигнований муниципального дорожного фонда:</w:t>
      </w:r>
    </w:p>
    <w:p w:rsidR="00E03515" w:rsidRPr="00E03515" w:rsidRDefault="00E03515" w:rsidP="00E03515">
      <w:pPr>
        <w:ind w:firstLine="72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на 2019 год в сумме 56 995,4 тыс. рублей;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2) на 2020 год в сумме 56 750,6 тыс. рублей;</w:t>
      </w: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3) на 2021 год в сумме 13 107,5 тыс. рублей.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Решением о бюджете города предусмотрены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>, указанному  в приложении №15.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>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10. Установить размер резервного фонда администрации города: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на 2019 год в сумме 5 000,0 тыс</w:t>
      </w:r>
      <w:proofErr w:type="gramStart"/>
      <w:r w:rsidRPr="00E03515">
        <w:rPr>
          <w:color w:val="000000"/>
          <w:sz w:val="28"/>
          <w:szCs w:val="28"/>
        </w:rPr>
        <w:t>.р</w:t>
      </w:r>
      <w:proofErr w:type="gramEnd"/>
      <w:r w:rsidRPr="00E03515">
        <w:rPr>
          <w:color w:val="000000"/>
          <w:sz w:val="28"/>
          <w:szCs w:val="28"/>
        </w:rPr>
        <w:t>ублей;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на 2020 год в сумме 5 000,0 тыс</w:t>
      </w:r>
      <w:proofErr w:type="gramStart"/>
      <w:r w:rsidRPr="00E03515">
        <w:rPr>
          <w:color w:val="000000"/>
          <w:sz w:val="28"/>
          <w:szCs w:val="28"/>
        </w:rPr>
        <w:t>.р</w:t>
      </w:r>
      <w:proofErr w:type="gramEnd"/>
      <w:r w:rsidRPr="00E03515">
        <w:rPr>
          <w:color w:val="000000"/>
          <w:sz w:val="28"/>
          <w:szCs w:val="28"/>
        </w:rPr>
        <w:t>ублей;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3) на 2021 год в сумме 5 000,0 тыс</w:t>
      </w:r>
      <w:proofErr w:type="gramStart"/>
      <w:r w:rsidRPr="00E03515">
        <w:rPr>
          <w:color w:val="000000"/>
          <w:sz w:val="28"/>
          <w:szCs w:val="28"/>
        </w:rPr>
        <w:t>.р</w:t>
      </w:r>
      <w:proofErr w:type="gramEnd"/>
      <w:r w:rsidRPr="00E03515">
        <w:rPr>
          <w:color w:val="000000"/>
          <w:sz w:val="28"/>
          <w:szCs w:val="28"/>
        </w:rPr>
        <w:t>ублей.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lastRenderedPageBreak/>
        <w:t xml:space="preserve">11. Бюджетные ассигнования на осуществление бюджетных инвестиций в объекты капитального строительства муниципальной собственности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отражаются в составе сводной бюджетной росписи бюджета города суммарно по соответствующему виду расходов.</w:t>
      </w:r>
    </w:p>
    <w:p w:rsidR="00E03515" w:rsidRPr="00E03515" w:rsidRDefault="00E03515" w:rsidP="00E03515">
      <w:pPr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12. Утвердить бюджетные ассигнования на осуществление бюджетных инвестиций в объекты муниципальной собственности, </w:t>
      </w:r>
      <w:proofErr w:type="spellStart"/>
      <w:r w:rsidRPr="00E03515">
        <w:rPr>
          <w:color w:val="000000"/>
          <w:sz w:val="28"/>
          <w:szCs w:val="28"/>
        </w:rPr>
        <w:t>софинансирование</w:t>
      </w:r>
      <w:proofErr w:type="spellEnd"/>
      <w:r w:rsidRPr="00E03515">
        <w:rPr>
          <w:color w:val="000000"/>
          <w:sz w:val="28"/>
          <w:szCs w:val="28"/>
        </w:rPr>
        <w:t xml:space="preserve"> капитальных вложений в которые осуществляется за счет межбюджетных субсидий из бюджета Ханты-Мансийского автономного округа </w:t>
      </w:r>
      <w:proofErr w:type="gramStart"/>
      <w:r w:rsidRPr="00E03515">
        <w:rPr>
          <w:color w:val="000000"/>
          <w:sz w:val="28"/>
          <w:szCs w:val="28"/>
        </w:rPr>
        <w:t>-</w:t>
      </w:r>
      <w:proofErr w:type="spellStart"/>
      <w:r w:rsidRPr="00E03515">
        <w:rPr>
          <w:color w:val="000000"/>
          <w:sz w:val="28"/>
          <w:szCs w:val="28"/>
        </w:rPr>
        <w:t>Ю</w:t>
      </w:r>
      <w:proofErr w:type="gramEnd"/>
      <w:r w:rsidRPr="00E03515">
        <w:rPr>
          <w:color w:val="000000"/>
          <w:sz w:val="28"/>
          <w:szCs w:val="28"/>
        </w:rPr>
        <w:t>гры</w:t>
      </w:r>
      <w:proofErr w:type="spellEnd"/>
      <w:r w:rsidRPr="00E03515">
        <w:rPr>
          <w:color w:val="000000"/>
          <w:sz w:val="28"/>
          <w:szCs w:val="28"/>
        </w:rPr>
        <w:t xml:space="preserve">, раздельно по каждому объекту </w:t>
      </w:r>
      <w:r w:rsidRPr="00E03515">
        <w:rPr>
          <w:sz w:val="28"/>
          <w:szCs w:val="28"/>
        </w:rPr>
        <w:t>согласно приложению №16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  <w:proofErr w:type="gramStart"/>
      <w:r w:rsidRPr="00E03515">
        <w:rPr>
          <w:b/>
          <w:color w:val="000000"/>
          <w:sz w:val="28"/>
          <w:szCs w:val="28"/>
        </w:rPr>
        <w:t>на</w:t>
      </w:r>
      <w:proofErr w:type="gramEnd"/>
      <w:r w:rsidRPr="00E03515">
        <w:rPr>
          <w:b/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               обеспечение деятельности органов местного </w:t>
      </w:r>
      <w:proofErr w:type="spellStart"/>
      <w:r w:rsidRPr="00E03515">
        <w:rPr>
          <w:b/>
          <w:color w:val="000000"/>
          <w:sz w:val="28"/>
          <w:szCs w:val="28"/>
        </w:rPr>
        <w:t>самоуправ</w:t>
      </w:r>
      <w:proofErr w:type="spellEnd"/>
      <w:r w:rsidRPr="00E03515">
        <w:rPr>
          <w:b/>
          <w:color w:val="000000"/>
          <w:sz w:val="28"/>
          <w:szCs w:val="28"/>
        </w:rPr>
        <w:t>-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               </w:t>
      </w:r>
      <w:proofErr w:type="spellStart"/>
      <w:r w:rsidRPr="00E03515">
        <w:rPr>
          <w:b/>
          <w:color w:val="000000"/>
          <w:sz w:val="28"/>
          <w:szCs w:val="28"/>
        </w:rPr>
        <w:t>ления</w:t>
      </w:r>
      <w:proofErr w:type="spellEnd"/>
      <w:r w:rsidRPr="00E03515">
        <w:rPr>
          <w:b/>
          <w:color w:val="000000"/>
          <w:sz w:val="28"/>
          <w:szCs w:val="28"/>
        </w:rPr>
        <w:t xml:space="preserve"> и муниципальных учреждений города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 xml:space="preserve">Установить, что органы местного самоуправления не вправе принимать решения, приводящие к увеличению в 2019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ind w:firstLine="708"/>
        <w:jc w:val="both"/>
        <w:rPr>
          <w:b/>
          <w:color w:val="FF0000"/>
          <w:sz w:val="28"/>
          <w:szCs w:val="28"/>
        </w:rPr>
      </w:pPr>
    </w:p>
    <w:p w:rsidR="00E03515" w:rsidRPr="00E03515" w:rsidRDefault="00E03515" w:rsidP="00E0351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6. Муниципальные внутренние заимствования городского округа, муниципальный долг городского округа </w:t>
      </w:r>
    </w:p>
    <w:p w:rsidR="00E03515" w:rsidRPr="00E03515" w:rsidRDefault="00E03515" w:rsidP="00E0351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1. Учесть, что администрация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вправе заключать от имени муниципального образования городской округ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 2020 и 2021 годов  на дату размещения извещения об осуществлении закупки услуги;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3) срок погашения кредита - до 18 месяцев со дня заключения соответствующего кредитного договора;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- покрытие дефицита бюджета и погашение долговых обязательств муниципального образования городской округ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>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2. Установить, что отбор кредитных организаций для предоставления муниципальному образованию городской округ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кредитов в 2019 - 2021 годах осуществляется администрацией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в соответствии с </w:t>
      </w:r>
      <w:r w:rsidRPr="00E03515">
        <w:rPr>
          <w:color w:val="000000"/>
          <w:sz w:val="28"/>
          <w:szCs w:val="28"/>
        </w:rPr>
        <w:lastRenderedPageBreak/>
        <w:t xml:space="preserve">законодательством Российской Федерации и муниципальными правовыми актами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>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3. Утвердить программу муниципальных внутренних заимствований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 2020 и 2021 годов согласно приложению №17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4.     Утвердить программу муниципальных гарантий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2020 и 2021 годов, согласно приложению № 18 к настоящему решению.</w:t>
      </w:r>
    </w:p>
    <w:p w:rsidR="00E03515" w:rsidRPr="00E03515" w:rsidRDefault="00E03515" w:rsidP="00E035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5. Утвердить источники внутреннего финансирования дефицита бюджета городского округа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на 2019 год и на плановый период  2020 и 2021 годов согласно приложению  №19 к настоящему решению.</w:t>
      </w:r>
    </w:p>
    <w:p w:rsidR="00E03515" w:rsidRPr="00E03515" w:rsidRDefault="00E03515" w:rsidP="00E03515">
      <w:pPr>
        <w:jc w:val="both"/>
        <w:rPr>
          <w:color w:val="FF0000"/>
          <w:sz w:val="28"/>
          <w:szCs w:val="28"/>
        </w:rPr>
      </w:pP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sz w:val="28"/>
          <w:szCs w:val="28"/>
        </w:rPr>
      </w:pPr>
      <w:r w:rsidRPr="00E03515">
        <w:rPr>
          <w:color w:val="000000"/>
          <w:sz w:val="28"/>
          <w:szCs w:val="28"/>
        </w:rPr>
        <w:t>1.</w:t>
      </w:r>
      <w:r w:rsidRPr="00E03515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E03515">
        <w:rPr>
          <w:sz w:val="28"/>
          <w:szCs w:val="28"/>
        </w:rPr>
        <w:t xml:space="preserve">Предусмотреть следующие дополнительные основания к основаниям,  указанным в пункте 8 статьи 217 Бюджетного кодекса Российской Федерации, для внесения изменений в сводную бюджетную роспись  в соответствии с решениями председателя Комитета по финансам администрации города </w:t>
      </w:r>
      <w:proofErr w:type="spellStart"/>
      <w:r w:rsidRPr="00E03515">
        <w:rPr>
          <w:sz w:val="28"/>
          <w:szCs w:val="28"/>
        </w:rPr>
        <w:t>Урай</w:t>
      </w:r>
      <w:proofErr w:type="spellEnd"/>
      <w:r w:rsidRPr="00E03515">
        <w:rPr>
          <w:sz w:val="28"/>
          <w:szCs w:val="28"/>
        </w:rPr>
        <w:t xml:space="preserve"> без внесения изменений в решение о бюджете: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 xml:space="preserve">1) в случае перераспределения бюджетных ассигнований между главными распорядителями средств бюджета города по соответствующим разделам классификации расходов бюджетов на проведение отдельных мероприятий в рамках муниципальных программ городского округа город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Урай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>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>2) в случае перераспределения бюджетных ассигнований между главными распорядителями средств бюджета города на финансовое обеспечение передаваемых учреждений;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proofErr w:type="gramStart"/>
      <w:r w:rsidRPr="00E03515">
        <w:rPr>
          <w:rFonts w:eastAsia="Calibri"/>
          <w:color w:val="000000"/>
          <w:spacing w:val="-4"/>
          <w:sz w:val="28"/>
          <w:szCs w:val="28"/>
        </w:rPr>
        <w:t xml:space="preserve">3) в случае перераспределения бюджетных ассигнований, предусмотренных главным распорядителям средств бюджета города на предоставление муниципальным бюджетным и автономным учреждениям городского округа город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Урай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 xml:space="preserve">4) в случае перераспределения бюджетных ассигнований между муниципальными программами, подпрограммами (мероприятиями) муниципальных программ городского округа город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Урай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>, а также между их исполнителями и соисполнителями в пределах годового объема бюджетных ассигнований;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>5) в случае изменения бюджетной классификации расходов бюджета города без изменения целевого направления средств;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 xml:space="preserve">6) в случае перераспределения бюджетных ассигнований на обеспечение доли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софинансирования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бюджета городского округа город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Урай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при участии в </w:t>
      </w:r>
      <w:r w:rsidRPr="00E03515">
        <w:rPr>
          <w:rFonts w:eastAsia="Calibri"/>
          <w:color w:val="000000"/>
          <w:spacing w:val="-4"/>
          <w:sz w:val="28"/>
          <w:szCs w:val="28"/>
        </w:rPr>
        <w:lastRenderedPageBreak/>
        <w:t>государственных программах Ханты-Мансийского автономного округ</w:t>
      </w:r>
      <w:proofErr w:type="gramStart"/>
      <w:r w:rsidRPr="00E03515">
        <w:rPr>
          <w:rFonts w:eastAsia="Calibri"/>
          <w:color w:val="000000"/>
          <w:spacing w:val="-4"/>
          <w:sz w:val="28"/>
          <w:szCs w:val="28"/>
        </w:rPr>
        <w:t>а-</w:t>
      </w:r>
      <w:proofErr w:type="gram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Югры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>7) в случае перераспределения бюджетных ассигнований между муниципальными программами в пределах средств, поступивших из бюджетов других уровней в виде субсидий;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 xml:space="preserve">8) в случае увеличения бюджетных ассигнований на сумму неиспользованных по состоянию на 1 января текущего финансового года остатков средств муниципального дорожного фонда города </w:t>
      </w:r>
      <w:proofErr w:type="spellStart"/>
      <w:r w:rsidRPr="00E03515">
        <w:rPr>
          <w:rFonts w:eastAsia="Calibri"/>
          <w:color w:val="000000"/>
          <w:spacing w:val="-4"/>
          <w:sz w:val="28"/>
          <w:szCs w:val="28"/>
        </w:rPr>
        <w:t>Урай</w:t>
      </w:r>
      <w:proofErr w:type="spell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для последующего использования </w:t>
      </w:r>
      <w:proofErr w:type="gramStart"/>
      <w:r w:rsidRPr="00E03515">
        <w:rPr>
          <w:rFonts w:eastAsia="Calibri"/>
          <w:color w:val="000000"/>
          <w:spacing w:val="-4"/>
          <w:sz w:val="28"/>
          <w:szCs w:val="28"/>
        </w:rPr>
        <w:t>на те</w:t>
      </w:r>
      <w:proofErr w:type="gramEnd"/>
      <w:r w:rsidRPr="00E03515">
        <w:rPr>
          <w:rFonts w:eastAsia="Calibri"/>
          <w:color w:val="000000"/>
          <w:spacing w:val="-4"/>
          <w:sz w:val="28"/>
          <w:szCs w:val="28"/>
        </w:rPr>
        <w:t xml:space="preserve"> же цели;</w:t>
      </w:r>
    </w:p>
    <w:p w:rsidR="00E03515" w:rsidRPr="00E03515" w:rsidRDefault="00E03515" w:rsidP="00E035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E03515">
        <w:rPr>
          <w:rFonts w:eastAsia="Calibri"/>
          <w:color w:val="000000"/>
          <w:spacing w:val="-4"/>
          <w:sz w:val="28"/>
          <w:szCs w:val="28"/>
        </w:rPr>
        <w:t xml:space="preserve">9) в случае увеличения бюджетных ассигнований </w:t>
      </w:r>
      <w:r w:rsidRPr="00E03515">
        <w:rPr>
          <w:color w:val="000000"/>
          <w:sz w:val="28"/>
          <w:szCs w:val="28"/>
        </w:rPr>
        <w:t>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объеме, не превышающем сумму остатка неиспользованных бюджетных ассигнований на указанные цели.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2.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, осуществляются в Комитете по финансам администрации города </w:t>
      </w:r>
      <w:proofErr w:type="spellStart"/>
      <w:r w:rsidRPr="00E03515">
        <w:rPr>
          <w:color w:val="000000"/>
          <w:sz w:val="28"/>
          <w:szCs w:val="28"/>
        </w:rPr>
        <w:t>Урай</w:t>
      </w:r>
      <w:proofErr w:type="spellEnd"/>
      <w:r w:rsidRPr="00E03515">
        <w:rPr>
          <w:color w:val="000000"/>
          <w:sz w:val="28"/>
          <w:szCs w:val="28"/>
        </w:rPr>
        <w:t xml:space="preserve"> в установленном им порядке.</w:t>
      </w:r>
    </w:p>
    <w:p w:rsidR="00E03515" w:rsidRPr="00E03515" w:rsidRDefault="00E03515" w:rsidP="00E0351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03515" w:rsidRPr="00E03515" w:rsidRDefault="00E03515" w:rsidP="00E03515">
      <w:pPr>
        <w:jc w:val="both"/>
        <w:rPr>
          <w:color w:val="00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 </w:t>
      </w: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  <w:r w:rsidRPr="00E03515">
        <w:rPr>
          <w:color w:val="000000"/>
          <w:sz w:val="28"/>
          <w:szCs w:val="28"/>
        </w:rPr>
        <w:t xml:space="preserve"> 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2019 года.</w:t>
      </w: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</w:p>
    <w:p w:rsidR="00E03515" w:rsidRPr="00E03515" w:rsidRDefault="00E03515" w:rsidP="00E03515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E03515" w:rsidRPr="00E03515" w:rsidTr="00E03515">
        <w:tc>
          <w:tcPr>
            <w:tcW w:w="4785" w:type="dxa"/>
            <w:gridSpan w:val="2"/>
            <w:hideMark/>
          </w:tcPr>
          <w:p w:rsidR="00E03515" w:rsidRPr="00E03515" w:rsidRDefault="00E03515" w:rsidP="00E03515">
            <w:pPr>
              <w:rPr>
                <w:b/>
                <w:color w:val="000000"/>
                <w:sz w:val="28"/>
                <w:szCs w:val="28"/>
              </w:rPr>
            </w:pPr>
            <w:r w:rsidRPr="00E03515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03515">
              <w:rPr>
                <w:b/>
                <w:color w:val="000000"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E03515">
              <w:rPr>
                <w:b/>
                <w:color w:val="000000"/>
                <w:sz w:val="28"/>
                <w:szCs w:val="28"/>
              </w:rPr>
              <w:t>Урай</w:t>
            </w:r>
            <w:proofErr w:type="spellEnd"/>
            <w:r w:rsidRPr="00E03515">
              <w:rPr>
                <w:b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95" w:type="dxa"/>
            <w:hideMark/>
          </w:tcPr>
          <w:p w:rsidR="00E03515" w:rsidRPr="00E03515" w:rsidRDefault="00E03515" w:rsidP="00E03515">
            <w:pPr>
              <w:rPr>
                <w:b/>
                <w:color w:val="000000"/>
                <w:sz w:val="28"/>
                <w:szCs w:val="28"/>
              </w:rPr>
            </w:pPr>
            <w:r w:rsidRPr="00E03515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03515" w:rsidRPr="00E03515" w:rsidRDefault="001E57A2" w:rsidP="001E57A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E03515" w:rsidRPr="00E03515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E03515" w:rsidRPr="00E03515">
              <w:rPr>
                <w:b/>
                <w:color w:val="000000"/>
                <w:sz w:val="28"/>
                <w:szCs w:val="28"/>
              </w:rPr>
              <w:t xml:space="preserve"> города </w:t>
            </w:r>
            <w:proofErr w:type="spellStart"/>
            <w:r w:rsidR="00E03515" w:rsidRPr="00E03515">
              <w:rPr>
                <w:b/>
                <w:color w:val="000000"/>
                <w:sz w:val="28"/>
                <w:szCs w:val="28"/>
              </w:rPr>
              <w:t>Урай</w:t>
            </w:r>
            <w:proofErr w:type="spellEnd"/>
          </w:p>
        </w:tc>
      </w:tr>
      <w:tr w:rsidR="00E03515" w:rsidRPr="00E03515" w:rsidTr="00E0351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  <w:r w:rsidRPr="00E03515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E03515" w:rsidP="00E0351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3515" w:rsidRPr="00E03515" w:rsidRDefault="001E57A2" w:rsidP="001E57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E03515" w:rsidRPr="00E03515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Иванов</w:t>
            </w:r>
          </w:p>
        </w:tc>
      </w:tr>
      <w:tr w:rsidR="00E03515" w:rsidRPr="00E03515" w:rsidTr="00E03515">
        <w:tc>
          <w:tcPr>
            <w:tcW w:w="4785" w:type="dxa"/>
            <w:gridSpan w:val="2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03515" w:rsidRPr="00E03515" w:rsidRDefault="00E03515" w:rsidP="00E035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  <w:hideMark/>
          </w:tcPr>
          <w:p w:rsidR="00E03515" w:rsidRPr="00E03515" w:rsidRDefault="001E57A2" w:rsidP="00E035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декабря </w:t>
            </w:r>
            <w:r w:rsidR="00E03515" w:rsidRPr="00E03515">
              <w:rPr>
                <w:color w:val="000000"/>
                <w:sz w:val="28"/>
                <w:szCs w:val="28"/>
              </w:rPr>
              <w:t>2018 г.</w:t>
            </w:r>
          </w:p>
        </w:tc>
      </w:tr>
    </w:tbl>
    <w:p w:rsidR="00DD21CD" w:rsidRDefault="00DD21CD"/>
    <w:sectPr w:rsidR="00DD21CD" w:rsidSect="00D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15"/>
    <w:rsid w:val="001221AD"/>
    <w:rsid w:val="00134F3E"/>
    <w:rsid w:val="001E57A2"/>
    <w:rsid w:val="003C046D"/>
    <w:rsid w:val="00830671"/>
    <w:rsid w:val="00936409"/>
    <w:rsid w:val="00DD21CD"/>
    <w:rsid w:val="00E03515"/>
    <w:rsid w:val="00F7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1942</Words>
  <Characters>11076</Characters>
  <Application>Microsoft Office Word</Application>
  <DocSecurity>0</DocSecurity>
  <Lines>92</Lines>
  <Paragraphs>25</Paragraphs>
  <ScaleCrop>false</ScaleCrop>
  <Company>Администрация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5</cp:revision>
  <dcterms:created xsi:type="dcterms:W3CDTF">2018-12-25T09:21:00Z</dcterms:created>
  <dcterms:modified xsi:type="dcterms:W3CDTF">2018-12-27T03:36:00Z</dcterms:modified>
</cp:coreProperties>
</file>