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49" w:rsidRDefault="007C6E49">
      <w:pPr>
        <w:pStyle w:val="ConsPlusTitle"/>
        <w:jc w:val="center"/>
        <w:outlineLvl w:val="0"/>
      </w:pPr>
      <w:r>
        <w:t>ДУМА ГОРОДА УРАЙ</w:t>
      </w:r>
    </w:p>
    <w:p w:rsidR="007C6E49" w:rsidRDefault="007C6E49">
      <w:pPr>
        <w:pStyle w:val="ConsPlusTitle"/>
        <w:jc w:val="center"/>
      </w:pPr>
    </w:p>
    <w:p w:rsidR="007C6E49" w:rsidRDefault="007C6E49">
      <w:pPr>
        <w:pStyle w:val="ConsPlusTitle"/>
        <w:jc w:val="center"/>
      </w:pPr>
      <w:r>
        <w:t>РЕШЕНИЕ</w:t>
      </w:r>
    </w:p>
    <w:p w:rsidR="007C6E49" w:rsidRDefault="007C6E49">
      <w:pPr>
        <w:pStyle w:val="ConsPlusTitle"/>
        <w:jc w:val="center"/>
      </w:pPr>
      <w:r>
        <w:t>от 25 октября 2012 г. N 100</w:t>
      </w:r>
    </w:p>
    <w:p w:rsidR="007C6E49" w:rsidRDefault="007C6E49">
      <w:pPr>
        <w:pStyle w:val="ConsPlusTitle"/>
        <w:jc w:val="center"/>
      </w:pPr>
    </w:p>
    <w:p w:rsidR="007C6E49" w:rsidRDefault="007C6E49">
      <w:pPr>
        <w:pStyle w:val="ConsPlusTitle"/>
        <w:jc w:val="center"/>
      </w:pPr>
      <w:r>
        <w:t xml:space="preserve">О </w:t>
      </w:r>
      <w:proofErr w:type="gramStart"/>
      <w:r>
        <w:t>ПОЛОЖЕНИИ</w:t>
      </w:r>
      <w:proofErr w:type="gramEnd"/>
      <w:r>
        <w:t xml:space="preserve"> ОБ ОТДЕЛЬНЫХ ВОПРОСАХ</w:t>
      </w:r>
    </w:p>
    <w:p w:rsidR="007C6E49" w:rsidRDefault="007C6E49">
      <w:pPr>
        <w:pStyle w:val="ConsPlusTitle"/>
        <w:jc w:val="center"/>
      </w:pPr>
      <w:r>
        <w:t xml:space="preserve">ОСУЩЕСТВЛЕНИЯ БЮДЖЕТНОГО ПРОЦЕССА В </w:t>
      </w:r>
      <w:proofErr w:type="gramStart"/>
      <w:r>
        <w:t>ГОРОДЕ</w:t>
      </w:r>
      <w:proofErr w:type="gramEnd"/>
      <w:r>
        <w:t xml:space="preserve"> УРАЙ</w:t>
      </w:r>
    </w:p>
    <w:p w:rsidR="007C6E49" w:rsidRDefault="007C6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6E49">
        <w:trPr>
          <w:jc w:val="center"/>
        </w:trPr>
        <w:tc>
          <w:tcPr>
            <w:tcW w:w="9294" w:type="dxa"/>
            <w:tcBorders>
              <w:top w:val="nil"/>
              <w:left w:val="single" w:sz="24" w:space="0" w:color="CED3F1"/>
              <w:bottom w:val="nil"/>
              <w:right w:val="single" w:sz="24" w:space="0" w:color="F4F3F8"/>
            </w:tcBorders>
            <w:shd w:val="clear" w:color="auto" w:fill="F4F3F8"/>
          </w:tcPr>
          <w:p w:rsidR="007C6E49" w:rsidRDefault="007C6E49">
            <w:pPr>
              <w:pStyle w:val="ConsPlusNormal"/>
              <w:jc w:val="center"/>
            </w:pPr>
            <w:r>
              <w:rPr>
                <w:color w:val="392C69"/>
              </w:rPr>
              <w:t>Список изменяющих документов</w:t>
            </w:r>
          </w:p>
          <w:p w:rsidR="007C6E49" w:rsidRDefault="007C6E49">
            <w:pPr>
              <w:pStyle w:val="ConsPlusNormal"/>
              <w:jc w:val="center"/>
            </w:pPr>
            <w:proofErr w:type="gramStart"/>
            <w:r>
              <w:rPr>
                <w:color w:val="392C69"/>
              </w:rPr>
              <w:t xml:space="preserve">(в ред. решений Думы города Урай от 24.10.2013 </w:t>
            </w:r>
            <w:hyperlink r:id="rId4" w:history="1">
              <w:r>
                <w:rPr>
                  <w:color w:val="0000FF"/>
                </w:rPr>
                <w:t>N 62</w:t>
              </w:r>
            </w:hyperlink>
            <w:r>
              <w:rPr>
                <w:color w:val="392C69"/>
              </w:rPr>
              <w:t xml:space="preserve">, от 19.02.2015 </w:t>
            </w:r>
            <w:hyperlink r:id="rId5" w:history="1">
              <w:r>
                <w:rPr>
                  <w:color w:val="0000FF"/>
                </w:rPr>
                <w:t>N 13</w:t>
              </w:r>
            </w:hyperlink>
            <w:r>
              <w:rPr>
                <w:color w:val="392C69"/>
              </w:rPr>
              <w:t>,</w:t>
            </w:r>
            <w:proofErr w:type="gramEnd"/>
          </w:p>
          <w:p w:rsidR="007C6E49" w:rsidRDefault="007C6E49">
            <w:pPr>
              <w:pStyle w:val="ConsPlusNormal"/>
              <w:jc w:val="center"/>
            </w:pPr>
            <w:r>
              <w:rPr>
                <w:color w:val="392C69"/>
              </w:rPr>
              <w:t xml:space="preserve">от 24.09.2015 </w:t>
            </w:r>
            <w:hyperlink r:id="rId6" w:history="1">
              <w:r>
                <w:rPr>
                  <w:color w:val="0000FF"/>
                </w:rPr>
                <w:t>N 83</w:t>
              </w:r>
            </w:hyperlink>
            <w:r>
              <w:rPr>
                <w:color w:val="392C69"/>
              </w:rPr>
              <w:t xml:space="preserve">, от 22.10.2015 </w:t>
            </w:r>
            <w:hyperlink r:id="rId7" w:history="1">
              <w:r>
                <w:rPr>
                  <w:color w:val="0000FF"/>
                </w:rPr>
                <w:t>N 122</w:t>
              </w:r>
            </w:hyperlink>
            <w:r>
              <w:rPr>
                <w:color w:val="392C69"/>
              </w:rPr>
              <w:t xml:space="preserve">, от 26.11.2015 </w:t>
            </w:r>
            <w:hyperlink r:id="rId8" w:history="1">
              <w:r>
                <w:rPr>
                  <w:color w:val="0000FF"/>
                </w:rPr>
                <w:t>N 132</w:t>
              </w:r>
            </w:hyperlink>
            <w:r>
              <w:rPr>
                <w:color w:val="392C69"/>
              </w:rPr>
              <w:t>,</w:t>
            </w:r>
          </w:p>
          <w:p w:rsidR="007C6E49" w:rsidRDefault="007C6E49">
            <w:pPr>
              <w:pStyle w:val="ConsPlusNormal"/>
              <w:jc w:val="center"/>
            </w:pPr>
            <w:r>
              <w:rPr>
                <w:color w:val="392C69"/>
              </w:rPr>
              <w:t xml:space="preserve">от 04.10.2018 </w:t>
            </w:r>
            <w:hyperlink r:id="rId9" w:history="1">
              <w:r>
                <w:rPr>
                  <w:color w:val="0000FF"/>
                </w:rPr>
                <w:t>N 56</w:t>
              </w:r>
            </w:hyperlink>
            <w:r>
              <w:rPr>
                <w:color w:val="392C69"/>
              </w:rPr>
              <w:t>)</w:t>
            </w:r>
          </w:p>
        </w:tc>
      </w:tr>
    </w:tbl>
    <w:p w:rsidR="007C6E49" w:rsidRDefault="007C6E49">
      <w:pPr>
        <w:pStyle w:val="ConsPlusNormal"/>
        <w:jc w:val="both"/>
      </w:pPr>
    </w:p>
    <w:p w:rsidR="007C6E49" w:rsidRDefault="007C6E49">
      <w:pPr>
        <w:pStyle w:val="ConsPlusNormal"/>
        <w:ind w:firstLine="540"/>
        <w:jc w:val="both"/>
      </w:pPr>
      <w:r>
        <w:t xml:space="preserve">На основании Бюджетного </w:t>
      </w:r>
      <w:hyperlink r:id="rId10" w:history="1">
        <w:r>
          <w:rPr>
            <w:color w:val="0000FF"/>
          </w:rPr>
          <w:t>кодекса</w:t>
        </w:r>
      </w:hyperlink>
      <w:r>
        <w:t xml:space="preserve"> Российской Федерации, Федерального </w:t>
      </w:r>
      <w:hyperlink r:id="rId11"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Устава</w:t>
        </w:r>
      </w:hyperlink>
      <w:r>
        <w:t xml:space="preserve"> города Урай, Дума города Урай решила:</w:t>
      </w:r>
    </w:p>
    <w:p w:rsidR="007C6E49" w:rsidRDefault="007C6E49">
      <w:pPr>
        <w:pStyle w:val="ConsPlusNormal"/>
        <w:spacing w:before="220"/>
        <w:ind w:firstLine="540"/>
        <w:jc w:val="both"/>
      </w:pPr>
      <w:r>
        <w:t xml:space="preserve">1. Принять </w:t>
      </w:r>
      <w:hyperlink w:anchor="P34" w:history="1">
        <w:r>
          <w:rPr>
            <w:color w:val="0000FF"/>
          </w:rPr>
          <w:t>Положение</w:t>
        </w:r>
      </w:hyperlink>
      <w:r>
        <w:t xml:space="preserve"> об отдельных вопросах осуществления бюджетного процесса в городе Урай согласно приложению.</w:t>
      </w:r>
    </w:p>
    <w:p w:rsidR="007C6E49" w:rsidRDefault="007C6E49">
      <w:pPr>
        <w:pStyle w:val="ConsPlusNormal"/>
        <w:spacing w:before="220"/>
        <w:ind w:firstLine="540"/>
        <w:jc w:val="both"/>
      </w:pPr>
      <w:r>
        <w:t>2. Признать утратившими силу:</w:t>
      </w:r>
    </w:p>
    <w:p w:rsidR="007C6E49" w:rsidRDefault="007C6E49">
      <w:pPr>
        <w:pStyle w:val="ConsPlusNormal"/>
        <w:spacing w:before="220"/>
        <w:ind w:firstLine="540"/>
        <w:jc w:val="both"/>
      </w:pPr>
      <w:r>
        <w:t xml:space="preserve">- </w:t>
      </w:r>
      <w:hyperlink r:id="rId13" w:history="1">
        <w:r>
          <w:rPr>
            <w:color w:val="0000FF"/>
          </w:rPr>
          <w:t>решение</w:t>
        </w:r>
      </w:hyperlink>
      <w:r>
        <w:t xml:space="preserve"> Думы города Урай от 17.12.2007 N 112 "О </w:t>
      </w:r>
      <w:proofErr w:type="gramStart"/>
      <w:r>
        <w:t>Положении</w:t>
      </w:r>
      <w:proofErr w:type="gramEnd"/>
      <w:r>
        <w:t xml:space="preserve"> об отдельных вопросах осуществления бюджетного процесса в муниципальном образовании городской округ город Урай";</w:t>
      </w:r>
    </w:p>
    <w:p w:rsidR="007C6E49" w:rsidRDefault="007C6E49">
      <w:pPr>
        <w:pStyle w:val="ConsPlusNormal"/>
        <w:spacing w:before="220"/>
        <w:ind w:firstLine="540"/>
        <w:jc w:val="both"/>
      </w:pPr>
      <w:r>
        <w:t xml:space="preserve">- </w:t>
      </w:r>
      <w:hyperlink r:id="rId14" w:history="1">
        <w:r>
          <w:rPr>
            <w:color w:val="0000FF"/>
          </w:rPr>
          <w:t>решение</w:t>
        </w:r>
      </w:hyperlink>
      <w:r>
        <w:t xml:space="preserve"> Думы города Урай от 30.09.2009 N 85 "О внесении изменений в решение Думы города Урай "О </w:t>
      </w:r>
      <w:proofErr w:type="gramStart"/>
      <w:r>
        <w:t>Положении</w:t>
      </w:r>
      <w:proofErr w:type="gramEnd"/>
      <w:r>
        <w:t xml:space="preserve"> об отдельных вопросах осуществления бюджетного процесса в муниципальном образовании городской округ город Урай";</w:t>
      </w:r>
    </w:p>
    <w:p w:rsidR="007C6E49" w:rsidRDefault="007C6E49">
      <w:pPr>
        <w:pStyle w:val="ConsPlusNormal"/>
        <w:spacing w:before="220"/>
        <w:ind w:firstLine="540"/>
        <w:jc w:val="both"/>
      </w:pPr>
      <w:r>
        <w:t xml:space="preserve">- </w:t>
      </w:r>
      <w:hyperlink r:id="rId15" w:history="1">
        <w:r>
          <w:rPr>
            <w:color w:val="0000FF"/>
          </w:rPr>
          <w:t>решение</w:t>
        </w:r>
      </w:hyperlink>
      <w:r>
        <w:t xml:space="preserve"> Думы города Урай от 30.06.2011 N 43 "О внесении изменений в Положение об отдельных вопросах осуществления бюджетного процесса в муниципальном образовании городской округ город Урай";</w:t>
      </w:r>
    </w:p>
    <w:p w:rsidR="007C6E49" w:rsidRDefault="007C6E49">
      <w:pPr>
        <w:pStyle w:val="ConsPlusNormal"/>
        <w:spacing w:before="220"/>
        <w:ind w:firstLine="540"/>
        <w:jc w:val="both"/>
      </w:pPr>
      <w:r>
        <w:t xml:space="preserve">- </w:t>
      </w:r>
      <w:hyperlink r:id="rId16" w:history="1">
        <w:r>
          <w:rPr>
            <w:color w:val="0000FF"/>
          </w:rPr>
          <w:t>решение</w:t>
        </w:r>
      </w:hyperlink>
      <w:r>
        <w:t xml:space="preserve"> Думы города Урай от 10.08.2011 N 62 "О внесении дополнения и изменений в Положение об отдельных вопросах организации и осуществления бюджетного процесса в муниципальном образовании городской округ город Урай".</w:t>
      </w:r>
    </w:p>
    <w:p w:rsidR="007C6E49" w:rsidRDefault="007C6E49">
      <w:pPr>
        <w:pStyle w:val="ConsPlusNormal"/>
        <w:spacing w:before="220"/>
        <w:ind w:firstLine="540"/>
        <w:jc w:val="both"/>
      </w:pPr>
      <w:r>
        <w:t xml:space="preserve">3. </w:t>
      </w:r>
      <w:proofErr w:type="gramStart"/>
      <w:r>
        <w:t>Контроль за</w:t>
      </w:r>
      <w:proofErr w:type="gramEnd"/>
      <w:r>
        <w:t xml:space="preserve"> выполнением решения возложить на постоянную комиссию по бюджету Думы города Урай (М.А. </w:t>
      </w:r>
      <w:proofErr w:type="spellStart"/>
      <w:r>
        <w:t>Лобарь</w:t>
      </w:r>
      <w:proofErr w:type="spellEnd"/>
      <w:r>
        <w:t>).</w:t>
      </w:r>
    </w:p>
    <w:p w:rsidR="007C6E49" w:rsidRDefault="007C6E49">
      <w:pPr>
        <w:pStyle w:val="ConsPlusNormal"/>
        <w:spacing w:before="220"/>
        <w:ind w:firstLine="540"/>
        <w:jc w:val="both"/>
      </w:pPr>
      <w:r>
        <w:t>4. Настоящее решение вступает в силу после опубликования в газете "Знамя".</w:t>
      </w:r>
    </w:p>
    <w:p w:rsidR="007C6E49" w:rsidRDefault="007C6E49">
      <w:pPr>
        <w:pStyle w:val="ConsPlusNormal"/>
        <w:jc w:val="both"/>
      </w:pPr>
    </w:p>
    <w:p w:rsidR="007C6E49" w:rsidRDefault="007C6E49">
      <w:pPr>
        <w:pStyle w:val="ConsPlusNormal"/>
        <w:jc w:val="right"/>
      </w:pPr>
      <w:r>
        <w:t>Глава города Урай</w:t>
      </w:r>
    </w:p>
    <w:p w:rsidR="007C6E49" w:rsidRDefault="007C6E49">
      <w:pPr>
        <w:pStyle w:val="ConsPlusNormal"/>
        <w:jc w:val="right"/>
      </w:pPr>
      <w:r>
        <w:t>А.Г.ЗАБОЗЛАЕВ</w:t>
      </w:r>
    </w:p>
    <w:p w:rsidR="007C6E49" w:rsidRDefault="007C6E49">
      <w:pPr>
        <w:pStyle w:val="ConsPlusNormal"/>
        <w:jc w:val="both"/>
      </w:pPr>
    </w:p>
    <w:p w:rsidR="007C6E49" w:rsidRDefault="007C6E49">
      <w:pPr>
        <w:pStyle w:val="ConsPlusNormal"/>
        <w:jc w:val="both"/>
      </w:pPr>
    </w:p>
    <w:p w:rsidR="007C6E49" w:rsidRDefault="007C6E49">
      <w:pPr>
        <w:pStyle w:val="ConsPlusNormal"/>
        <w:jc w:val="both"/>
      </w:pPr>
    </w:p>
    <w:p w:rsidR="007C6E49" w:rsidRDefault="007C6E49">
      <w:pPr>
        <w:pStyle w:val="ConsPlusNormal"/>
        <w:jc w:val="both"/>
      </w:pPr>
    </w:p>
    <w:p w:rsidR="007C6E49" w:rsidRDefault="007C6E49">
      <w:pPr>
        <w:pStyle w:val="ConsPlusNormal"/>
        <w:jc w:val="both"/>
      </w:pPr>
    </w:p>
    <w:p w:rsidR="007C6E49" w:rsidRDefault="007C6E49">
      <w:pPr>
        <w:pStyle w:val="ConsPlusNormal"/>
        <w:jc w:val="right"/>
        <w:outlineLvl w:val="0"/>
      </w:pPr>
      <w:r>
        <w:t>Приложение</w:t>
      </w:r>
    </w:p>
    <w:p w:rsidR="007C6E49" w:rsidRDefault="007C6E49">
      <w:pPr>
        <w:pStyle w:val="ConsPlusNormal"/>
        <w:jc w:val="right"/>
      </w:pPr>
      <w:r>
        <w:t>к решению Думы города Урай</w:t>
      </w:r>
    </w:p>
    <w:p w:rsidR="007C6E49" w:rsidRDefault="007C6E49">
      <w:pPr>
        <w:pStyle w:val="ConsPlusNormal"/>
        <w:jc w:val="right"/>
      </w:pPr>
      <w:r>
        <w:t>от 25 октября 2012 г. N 100</w:t>
      </w:r>
    </w:p>
    <w:p w:rsidR="007C6E49" w:rsidRDefault="007C6E49">
      <w:pPr>
        <w:pStyle w:val="ConsPlusNormal"/>
        <w:jc w:val="both"/>
      </w:pPr>
    </w:p>
    <w:p w:rsidR="007C6E49" w:rsidRDefault="007C6E49">
      <w:pPr>
        <w:pStyle w:val="ConsPlusTitle"/>
        <w:jc w:val="center"/>
      </w:pPr>
      <w:bookmarkStart w:id="0" w:name="P34"/>
      <w:bookmarkEnd w:id="0"/>
      <w:r>
        <w:lastRenderedPageBreak/>
        <w:t>ПОЛОЖЕНИЕ</w:t>
      </w:r>
    </w:p>
    <w:p w:rsidR="007C6E49" w:rsidRDefault="007C6E49">
      <w:pPr>
        <w:pStyle w:val="ConsPlusTitle"/>
        <w:jc w:val="center"/>
      </w:pPr>
      <w:r>
        <w:t>ОБ ОТДЕЛЬНЫХ ВОПРОСАХ ОСУЩЕСТВЛЕНИЯ</w:t>
      </w:r>
    </w:p>
    <w:p w:rsidR="007C6E49" w:rsidRDefault="007C6E49">
      <w:pPr>
        <w:pStyle w:val="ConsPlusTitle"/>
        <w:jc w:val="center"/>
      </w:pPr>
      <w:r>
        <w:t xml:space="preserve">БЮДЖЕТНОГО ПРОЦЕССА В </w:t>
      </w:r>
      <w:proofErr w:type="gramStart"/>
      <w:r>
        <w:t>ГОРОДЕ</w:t>
      </w:r>
      <w:proofErr w:type="gramEnd"/>
      <w:r>
        <w:t xml:space="preserve"> УРАЙ</w:t>
      </w:r>
    </w:p>
    <w:p w:rsidR="007C6E49" w:rsidRDefault="007C6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6E49">
        <w:trPr>
          <w:jc w:val="center"/>
        </w:trPr>
        <w:tc>
          <w:tcPr>
            <w:tcW w:w="9294" w:type="dxa"/>
            <w:tcBorders>
              <w:top w:val="nil"/>
              <w:left w:val="single" w:sz="24" w:space="0" w:color="CED3F1"/>
              <w:bottom w:val="nil"/>
              <w:right w:val="single" w:sz="24" w:space="0" w:color="F4F3F8"/>
            </w:tcBorders>
            <w:shd w:val="clear" w:color="auto" w:fill="F4F3F8"/>
          </w:tcPr>
          <w:p w:rsidR="007C6E49" w:rsidRDefault="007C6E49">
            <w:pPr>
              <w:pStyle w:val="ConsPlusNormal"/>
              <w:jc w:val="center"/>
            </w:pPr>
            <w:r>
              <w:rPr>
                <w:color w:val="392C69"/>
              </w:rPr>
              <w:t>Список изменяющих документов</w:t>
            </w:r>
          </w:p>
          <w:p w:rsidR="007C6E49" w:rsidRDefault="007C6E49">
            <w:pPr>
              <w:pStyle w:val="ConsPlusNormal"/>
              <w:jc w:val="center"/>
            </w:pPr>
            <w:proofErr w:type="gramStart"/>
            <w:r>
              <w:rPr>
                <w:color w:val="392C69"/>
              </w:rPr>
              <w:t xml:space="preserve">(в ред. решений Думы города Урай от 24.10.2013 </w:t>
            </w:r>
            <w:hyperlink r:id="rId17" w:history="1">
              <w:r>
                <w:rPr>
                  <w:color w:val="0000FF"/>
                </w:rPr>
                <w:t>N 62</w:t>
              </w:r>
            </w:hyperlink>
            <w:r>
              <w:rPr>
                <w:color w:val="392C69"/>
              </w:rPr>
              <w:t xml:space="preserve">, от 19.02.2015 </w:t>
            </w:r>
            <w:hyperlink r:id="rId18" w:history="1">
              <w:r>
                <w:rPr>
                  <w:color w:val="0000FF"/>
                </w:rPr>
                <w:t>N 13</w:t>
              </w:r>
            </w:hyperlink>
            <w:r>
              <w:rPr>
                <w:color w:val="392C69"/>
              </w:rPr>
              <w:t>,</w:t>
            </w:r>
            <w:proofErr w:type="gramEnd"/>
          </w:p>
          <w:p w:rsidR="007C6E49" w:rsidRDefault="007C6E49">
            <w:pPr>
              <w:pStyle w:val="ConsPlusNormal"/>
              <w:jc w:val="center"/>
            </w:pPr>
            <w:r>
              <w:rPr>
                <w:color w:val="392C69"/>
              </w:rPr>
              <w:t xml:space="preserve">от 24.09.2015 </w:t>
            </w:r>
            <w:hyperlink r:id="rId19" w:history="1">
              <w:r>
                <w:rPr>
                  <w:color w:val="0000FF"/>
                </w:rPr>
                <w:t>N 83</w:t>
              </w:r>
            </w:hyperlink>
            <w:r>
              <w:rPr>
                <w:color w:val="392C69"/>
              </w:rPr>
              <w:t xml:space="preserve">, от 22.10.2015 </w:t>
            </w:r>
            <w:hyperlink r:id="rId20" w:history="1">
              <w:r>
                <w:rPr>
                  <w:color w:val="0000FF"/>
                </w:rPr>
                <w:t>N 122</w:t>
              </w:r>
            </w:hyperlink>
            <w:r>
              <w:rPr>
                <w:color w:val="392C69"/>
              </w:rPr>
              <w:t xml:space="preserve">, от 26.11.2015 </w:t>
            </w:r>
            <w:hyperlink r:id="rId21" w:history="1">
              <w:r>
                <w:rPr>
                  <w:color w:val="0000FF"/>
                </w:rPr>
                <w:t>N 132</w:t>
              </w:r>
            </w:hyperlink>
            <w:r>
              <w:rPr>
                <w:color w:val="392C69"/>
              </w:rPr>
              <w:t>,</w:t>
            </w:r>
          </w:p>
          <w:p w:rsidR="007C6E49" w:rsidRDefault="007C6E49">
            <w:pPr>
              <w:pStyle w:val="ConsPlusNormal"/>
              <w:jc w:val="center"/>
            </w:pPr>
            <w:r>
              <w:rPr>
                <w:color w:val="392C69"/>
              </w:rPr>
              <w:t xml:space="preserve">от 04.10.2018 </w:t>
            </w:r>
            <w:hyperlink r:id="rId22" w:history="1">
              <w:r>
                <w:rPr>
                  <w:color w:val="0000FF"/>
                </w:rPr>
                <w:t>N 56</w:t>
              </w:r>
            </w:hyperlink>
            <w:r>
              <w:rPr>
                <w:color w:val="392C69"/>
              </w:rPr>
              <w:t>)</w:t>
            </w:r>
          </w:p>
        </w:tc>
      </w:tr>
    </w:tbl>
    <w:p w:rsidR="007C6E49" w:rsidRDefault="007C6E49">
      <w:pPr>
        <w:pStyle w:val="ConsPlusNormal"/>
        <w:jc w:val="both"/>
      </w:pPr>
    </w:p>
    <w:p w:rsidR="007C6E49" w:rsidRDefault="007C6E49">
      <w:pPr>
        <w:pStyle w:val="ConsPlusTitle"/>
        <w:ind w:firstLine="540"/>
        <w:jc w:val="both"/>
        <w:outlineLvl w:val="1"/>
      </w:pPr>
      <w:r>
        <w:t>Статья 1. Общие положения</w:t>
      </w:r>
    </w:p>
    <w:p w:rsidR="007C6E49" w:rsidRDefault="007C6E49">
      <w:pPr>
        <w:pStyle w:val="ConsPlusNormal"/>
        <w:jc w:val="both"/>
      </w:pPr>
    </w:p>
    <w:p w:rsidR="007C6E49" w:rsidRDefault="007C6E49">
      <w:pPr>
        <w:pStyle w:val="ConsPlusNormal"/>
        <w:ind w:firstLine="540"/>
        <w:jc w:val="both"/>
      </w:pPr>
      <w:r>
        <w:t xml:space="preserve">1. Настоящее Положение в соответствии с Бюджетным </w:t>
      </w:r>
      <w:hyperlink r:id="rId23" w:history="1">
        <w:r>
          <w:rPr>
            <w:color w:val="0000FF"/>
          </w:rPr>
          <w:t>кодексом</w:t>
        </w:r>
      </w:hyperlink>
      <w:r>
        <w:t xml:space="preserve"> Российской Федерации регулирует отдельные вопросы организации и осуществления бюджетного процесса в городе Урай.</w:t>
      </w:r>
    </w:p>
    <w:p w:rsidR="007C6E49" w:rsidRDefault="007C6E49">
      <w:pPr>
        <w:pStyle w:val="ConsPlusNormal"/>
        <w:spacing w:before="220"/>
        <w:ind w:firstLine="540"/>
        <w:jc w:val="both"/>
      </w:pPr>
      <w:r>
        <w:t>2. К отдельным вопросам организации и осуществления бюджетного процесса, урегулированным настоящим Положением, относятся:</w:t>
      </w:r>
    </w:p>
    <w:p w:rsidR="007C6E49" w:rsidRDefault="007C6E49">
      <w:pPr>
        <w:pStyle w:val="ConsPlusNormal"/>
        <w:spacing w:before="220"/>
        <w:ind w:firstLine="540"/>
        <w:jc w:val="both"/>
      </w:pPr>
      <w:r>
        <w:t>1) установление срока внесения проекта решения о бюджете городского округа город Урай (далее - бюджет города) на рассмотрение Думы города Урай (далее - Дума города);</w:t>
      </w:r>
    </w:p>
    <w:p w:rsidR="007C6E49" w:rsidRDefault="007C6E49">
      <w:pPr>
        <w:pStyle w:val="ConsPlusNormal"/>
        <w:spacing w:before="220"/>
        <w:ind w:firstLine="540"/>
        <w:jc w:val="both"/>
      </w:pPr>
      <w:r>
        <w:t>2) определение порядка рассмотрения и утверждения проекта решения о бюджете города (далее - проект решения о бюджете);</w:t>
      </w:r>
    </w:p>
    <w:p w:rsidR="007C6E49" w:rsidRDefault="007C6E49">
      <w:pPr>
        <w:pStyle w:val="ConsPlusNormal"/>
        <w:spacing w:before="220"/>
        <w:ind w:firstLine="540"/>
        <w:jc w:val="both"/>
      </w:pPr>
      <w:r>
        <w:t>3) установление порядка внесения изменений в решение о бюджете города;</w:t>
      </w:r>
    </w:p>
    <w:p w:rsidR="007C6E49" w:rsidRDefault="007C6E49">
      <w:pPr>
        <w:pStyle w:val="ConsPlusNormal"/>
        <w:spacing w:before="220"/>
        <w:ind w:firstLine="540"/>
        <w:jc w:val="both"/>
      </w:pPr>
      <w:r>
        <w:t>4) установление порядка осуществления внешней проверки годового отчета об исполнении бюджета города;</w:t>
      </w:r>
    </w:p>
    <w:p w:rsidR="007C6E49" w:rsidRDefault="007C6E49">
      <w:pPr>
        <w:pStyle w:val="ConsPlusNormal"/>
        <w:spacing w:before="220"/>
        <w:ind w:firstLine="540"/>
        <w:jc w:val="both"/>
      </w:pPr>
      <w:r>
        <w:t>5) установление порядка предоставления и утверждения годового отчета об исполнении бюджета города.</w:t>
      </w:r>
    </w:p>
    <w:p w:rsidR="007C6E49" w:rsidRDefault="007C6E49">
      <w:pPr>
        <w:pStyle w:val="ConsPlusNormal"/>
        <w:spacing w:before="220"/>
        <w:ind w:firstLine="540"/>
        <w:jc w:val="both"/>
      </w:pPr>
      <w:r>
        <w:t>3. Бюджет города и годовой отчет об его исполнении утверждаются решением Думы города.</w:t>
      </w:r>
    </w:p>
    <w:p w:rsidR="007C6E49" w:rsidRDefault="007C6E49">
      <w:pPr>
        <w:pStyle w:val="ConsPlusNormal"/>
        <w:spacing w:before="220"/>
        <w:ind w:firstLine="540"/>
        <w:jc w:val="both"/>
      </w:pPr>
      <w:r>
        <w:t>4. Бюджет города составляется и утверждается сроком на три года - на очередной финансовый год и плановый период.</w:t>
      </w:r>
    </w:p>
    <w:p w:rsidR="007C6E49" w:rsidRDefault="007C6E49">
      <w:pPr>
        <w:pStyle w:val="ConsPlusNormal"/>
        <w:spacing w:before="220"/>
        <w:ind w:firstLine="540"/>
        <w:jc w:val="both"/>
      </w:pPr>
      <w:r>
        <w:t xml:space="preserve">5. В </w:t>
      </w:r>
      <w:proofErr w:type="gramStart"/>
      <w:r>
        <w:t>решении</w:t>
      </w:r>
      <w:proofErr w:type="gramEnd"/>
      <w:r>
        <w:t xml:space="preserve"> о бюджете города могут содержаться положения, предусматривающие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города.</w:t>
      </w:r>
    </w:p>
    <w:p w:rsidR="007C6E49" w:rsidRDefault="007C6E49">
      <w:pPr>
        <w:pStyle w:val="ConsPlusNormal"/>
        <w:jc w:val="both"/>
      </w:pPr>
      <w:r>
        <w:t>(</w:t>
      </w:r>
      <w:proofErr w:type="gramStart"/>
      <w:r>
        <w:t>ч</w:t>
      </w:r>
      <w:proofErr w:type="gramEnd"/>
      <w:r>
        <w:t xml:space="preserve">асть 5 введена </w:t>
      </w:r>
      <w:hyperlink r:id="rId24" w:history="1">
        <w:r>
          <w:rPr>
            <w:color w:val="0000FF"/>
          </w:rPr>
          <w:t>решением</w:t>
        </w:r>
      </w:hyperlink>
      <w:r>
        <w:t xml:space="preserve"> Думы города Урай от 22.10.2015 N 122)</w:t>
      </w:r>
    </w:p>
    <w:p w:rsidR="007C6E49" w:rsidRDefault="007C6E49">
      <w:pPr>
        <w:pStyle w:val="ConsPlusNormal"/>
        <w:jc w:val="both"/>
      </w:pPr>
    </w:p>
    <w:p w:rsidR="007C6E49" w:rsidRDefault="007C6E49">
      <w:pPr>
        <w:pStyle w:val="ConsPlusTitle"/>
        <w:ind w:firstLine="540"/>
        <w:jc w:val="both"/>
        <w:outlineLvl w:val="1"/>
      </w:pPr>
      <w:r>
        <w:t>Статья 2. Внесение проекта решения о бюджете на рассмотрение Думы города</w:t>
      </w:r>
    </w:p>
    <w:p w:rsidR="007C6E49" w:rsidRDefault="007C6E49">
      <w:pPr>
        <w:pStyle w:val="ConsPlusNormal"/>
        <w:jc w:val="both"/>
      </w:pPr>
    </w:p>
    <w:p w:rsidR="007C6E49" w:rsidRDefault="007C6E49">
      <w:pPr>
        <w:pStyle w:val="ConsPlusNormal"/>
        <w:ind w:firstLine="540"/>
        <w:jc w:val="both"/>
      </w:pPr>
      <w:r>
        <w:t>1. Администрация города Урай (далее - администрация города) вносит проект решения о бюджете на рассмотрение Думы города не позднее 01 ноября текущего года.</w:t>
      </w:r>
    </w:p>
    <w:p w:rsidR="007C6E49" w:rsidRDefault="007C6E49">
      <w:pPr>
        <w:pStyle w:val="ConsPlusNormal"/>
        <w:spacing w:before="220"/>
        <w:ind w:firstLine="540"/>
        <w:jc w:val="both"/>
      </w:pPr>
      <w:r>
        <w:t xml:space="preserve">2. Проект решения о бюджете </w:t>
      </w:r>
      <w:proofErr w:type="gramStart"/>
      <w:r>
        <w:t>изменяет</w:t>
      </w:r>
      <w:proofErr w:type="gramEnd"/>
      <w:r>
        <w:t xml:space="preserve"> показатели планового периода утвержденного бюджета города и утверждает показатели второго года планового периода составляемого бюджета.</w:t>
      </w:r>
    </w:p>
    <w:p w:rsidR="007C6E49" w:rsidRDefault="007C6E49">
      <w:pPr>
        <w:pStyle w:val="ConsPlusNormal"/>
        <w:spacing w:before="220"/>
        <w:ind w:firstLine="540"/>
        <w:jc w:val="both"/>
      </w:pPr>
      <w:r>
        <w:t>3. Изменение параметров планового периода утвержденного бюджета города предусматривает:</w:t>
      </w:r>
    </w:p>
    <w:p w:rsidR="007C6E49" w:rsidRDefault="007C6E49">
      <w:pPr>
        <w:pStyle w:val="ConsPlusNormal"/>
        <w:spacing w:before="220"/>
        <w:ind w:firstLine="540"/>
        <w:jc w:val="both"/>
      </w:pPr>
      <w:r>
        <w:lastRenderedPageBreak/>
        <w:t>1) утверждение изменений показателей, являющихся предметом рассмотрения проекта решения о бюджете города на очередной финансовый год и плановый период;</w:t>
      </w:r>
    </w:p>
    <w:p w:rsidR="007C6E49" w:rsidRDefault="007C6E49">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бюджета города либо включение в нее бюджетных ассигнований по дополнительным целевым статьям и (или) видам расходов бюджета города.</w:t>
      </w:r>
    </w:p>
    <w:p w:rsidR="007C6E49" w:rsidRDefault="007C6E49">
      <w:pPr>
        <w:pStyle w:val="ConsPlusNormal"/>
        <w:spacing w:before="220"/>
        <w:ind w:firstLine="540"/>
        <w:jc w:val="both"/>
      </w:pPr>
      <w:r>
        <w:t>4. Одновременно с проектом решения о бюджете в Думу города представляются:</w:t>
      </w:r>
    </w:p>
    <w:p w:rsidR="007C6E49" w:rsidRDefault="007C6E49">
      <w:pPr>
        <w:pStyle w:val="ConsPlusNormal"/>
        <w:spacing w:before="220"/>
        <w:ind w:firstLine="540"/>
        <w:jc w:val="both"/>
      </w:pPr>
      <w:r>
        <w:t>1) основные направления бюджетной политики и основные направления налоговой политики;</w:t>
      </w:r>
    </w:p>
    <w:p w:rsidR="007C6E49" w:rsidRDefault="007C6E49">
      <w:pPr>
        <w:pStyle w:val="ConsPlusNormal"/>
        <w:jc w:val="both"/>
      </w:pPr>
      <w:r>
        <w:t xml:space="preserve">(п. 1 в ред. </w:t>
      </w:r>
      <w:hyperlink r:id="rId25" w:history="1">
        <w:r>
          <w:rPr>
            <w:color w:val="0000FF"/>
          </w:rPr>
          <w:t>решения</w:t>
        </w:r>
      </w:hyperlink>
      <w:r>
        <w:t xml:space="preserve"> Думы города Урай от 24.09.2015 N 83)</w:t>
      </w:r>
    </w:p>
    <w:p w:rsidR="007C6E49" w:rsidRDefault="007C6E49">
      <w:pPr>
        <w:pStyle w:val="ConsPlusNormal"/>
        <w:spacing w:before="220"/>
        <w:ind w:firstLine="540"/>
        <w:jc w:val="both"/>
      </w:pPr>
      <w:r>
        <w:t>2) 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
    <w:p w:rsidR="007C6E49" w:rsidRDefault="007C6E49">
      <w:pPr>
        <w:pStyle w:val="ConsPlusNormal"/>
        <w:spacing w:before="220"/>
        <w:ind w:firstLine="540"/>
        <w:jc w:val="both"/>
      </w:pPr>
      <w:r>
        <w:t>3) прогноз социально-экономического развития города;</w:t>
      </w:r>
    </w:p>
    <w:p w:rsidR="007C6E49" w:rsidRDefault="007C6E49">
      <w:pPr>
        <w:pStyle w:val="ConsPlusNormal"/>
        <w:spacing w:before="220"/>
        <w:ind w:firstLine="540"/>
        <w:jc w:val="both"/>
      </w:pPr>
      <w:r>
        <w:t>4) прогноз основных характеристик (общий объем доходов, общий объем расходов, дефицит (</w:t>
      </w:r>
      <w:proofErr w:type="spellStart"/>
      <w:r>
        <w:t>профицит</w:t>
      </w:r>
      <w:proofErr w:type="spellEnd"/>
      <w:r>
        <w:t>) бюджета) бюджета города на очередной финансовый год и плановый период;</w:t>
      </w:r>
    </w:p>
    <w:p w:rsidR="007C6E49" w:rsidRDefault="007C6E49">
      <w:pPr>
        <w:pStyle w:val="ConsPlusNormal"/>
        <w:spacing w:before="220"/>
        <w:ind w:firstLine="540"/>
        <w:jc w:val="both"/>
      </w:pPr>
      <w:r>
        <w:t>5) пояснительная записка к проекту бюджета города;</w:t>
      </w:r>
    </w:p>
    <w:p w:rsidR="007C6E49" w:rsidRDefault="007C6E49">
      <w:pPr>
        <w:pStyle w:val="ConsPlusNormal"/>
        <w:spacing w:before="220"/>
        <w:ind w:firstLine="540"/>
        <w:jc w:val="both"/>
      </w:pPr>
      <w:r>
        <w:t>6) верхний предел муниципального внутреннего долга на 1 января года, следующего за очередным финансовым годом и каждым годом планового периода;</w:t>
      </w:r>
    </w:p>
    <w:p w:rsidR="007C6E49" w:rsidRDefault="007C6E49">
      <w:pPr>
        <w:pStyle w:val="ConsPlusNormal"/>
        <w:jc w:val="both"/>
      </w:pPr>
      <w:r>
        <w:t xml:space="preserve">(п. 6 в ред. </w:t>
      </w:r>
      <w:hyperlink r:id="rId26" w:history="1">
        <w:r>
          <w:rPr>
            <w:color w:val="0000FF"/>
          </w:rPr>
          <w:t>решения</w:t>
        </w:r>
      </w:hyperlink>
      <w:r>
        <w:t xml:space="preserve"> Думы города Урай от 24.10.2013 N 62)</w:t>
      </w:r>
    </w:p>
    <w:p w:rsidR="007C6E49" w:rsidRDefault="007C6E49">
      <w:pPr>
        <w:pStyle w:val="ConsPlusNormal"/>
        <w:spacing w:before="220"/>
        <w:ind w:firstLine="540"/>
        <w:jc w:val="both"/>
      </w:pPr>
      <w:r>
        <w:t xml:space="preserve">7) - 8) утратили силу. - </w:t>
      </w:r>
      <w:hyperlink r:id="rId27" w:history="1">
        <w:r>
          <w:rPr>
            <w:color w:val="0000FF"/>
          </w:rPr>
          <w:t>Решение</w:t>
        </w:r>
      </w:hyperlink>
      <w:r>
        <w:t xml:space="preserve"> Думы города Урай от 24.10.2013 N 62;</w:t>
      </w:r>
    </w:p>
    <w:p w:rsidR="007C6E49" w:rsidRDefault="007C6E49">
      <w:pPr>
        <w:pStyle w:val="ConsPlusNormal"/>
        <w:spacing w:before="220"/>
        <w:ind w:firstLine="540"/>
        <w:jc w:val="both"/>
      </w:pPr>
      <w:r>
        <w:t>9) оценка ожидаемого исполнения бюджета города на текущий финансовый год;</w:t>
      </w:r>
    </w:p>
    <w:p w:rsidR="007C6E49" w:rsidRDefault="007C6E49">
      <w:pPr>
        <w:pStyle w:val="ConsPlusNormal"/>
        <w:spacing w:before="220"/>
        <w:ind w:firstLine="540"/>
        <w:jc w:val="both"/>
      </w:pPr>
      <w:r>
        <w:t>10) предложенные Думой города, Контрольно-счетной палатой города Урай (далее - Контрольно-счетная палата города)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7C6E49" w:rsidRDefault="007C6E49">
      <w:pPr>
        <w:pStyle w:val="ConsPlusNormal"/>
        <w:spacing w:before="220"/>
        <w:ind w:firstLine="540"/>
        <w:jc w:val="both"/>
      </w:pPr>
      <w:r>
        <w:t>11) паспорта муниципальных программ (проекты изменений в указанные паспорта) - в случае утверждения решением о бюджете распределения бюджетных ассигнований по муниципальным программам и непрограммным направлениям деятельности;</w:t>
      </w:r>
    </w:p>
    <w:p w:rsidR="007C6E49" w:rsidRDefault="007C6E49">
      <w:pPr>
        <w:pStyle w:val="ConsPlusNormal"/>
        <w:jc w:val="both"/>
      </w:pPr>
      <w:r>
        <w:t xml:space="preserve">(п. 11 </w:t>
      </w:r>
      <w:proofErr w:type="gramStart"/>
      <w:r>
        <w:t>введен</w:t>
      </w:r>
      <w:proofErr w:type="gramEnd"/>
      <w:r>
        <w:t xml:space="preserve"> </w:t>
      </w:r>
      <w:hyperlink r:id="rId28" w:history="1">
        <w:r>
          <w:rPr>
            <w:color w:val="0000FF"/>
          </w:rPr>
          <w:t>решением</w:t>
        </w:r>
      </w:hyperlink>
      <w:r>
        <w:t xml:space="preserve"> Думы города Урай от 24.10.2013 N 62; в ред. </w:t>
      </w:r>
      <w:hyperlink r:id="rId29" w:history="1">
        <w:r>
          <w:rPr>
            <w:color w:val="0000FF"/>
          </w:rPr>
          <w:t>решения</w:t>
        </w:r>
      </w:hyperlink>
      <w:r>
        <w:t xml:space="preserve"> Думы города Урай от 24.09.2015 N 83)</w:t>
      </w:r>
    </w:p>
    <w:p w:rsidR="007C6E49" w:rsidRDefault="007C6E49">
      <w:pPr>
        <w:pStyle w:val="ConsPlusNormal"/>
        <w:spacing w:before="220"/>
        <w:ind w:firstLine="540"/>
        <w:jc w:val="both"/>
      </w:pPr>
      <w:r>
        <w:t>12) реестр источников доходов бюджета города.</w:t>
      </w:r>
    </w:p>
    <w:p w:rsidR="007C6E49" w:rsidRDefault="007C6E49">
      <w:pPr>
        <w:pStyle w:val="ConsPlusNormal"/>
        <w:jc w:val="both"/>
      </w:pPr>
      <w:r>
        <w:t xml:space="preserve">(п. 12 </w:t>
      </w:r>
      <w:proofErr w:type="gramStart"/>
      <w:r>
        <w:t>введен</w:t>
      </w:r>
      <w:proofErr w:type="gramEnd"/>
      <w:r>
        <w:t xml:space="preserve"> </w:t>
      </w:r>
      <w:hyperlink r:id="rId30" w:history="1">
        <w:r>
          <w:rPr>
            <w:color w:val="0000FF"/>
          </w:rPr>
          <w:t>решением</w:t>
        </w:r>
      </w:hyperlink>
      <w:r>
        <w:t xml:space="preserve"> Думы города Урай от 22.10.2015 N 122)</w:t>
      </w:r>
    </w:p>
    <w:p w:rsidR="007C6E49" w:rsidRDefault="007C6E49">
      <w:pPr>
        <w:pStyle w:val="ConsPlusNormal"/>
        <w:spacing w:before="220"/>
        <w:ind w:firstLine="540"/>
        <w:jc w:val="both"/>
      </w:pPr>
      <w:r>
        <w:t xml:space="preserve">5. Утратила силу. - </w:t>
      </w:r>
      <w:hyperlink r:id="rId31" w:history="1">
        <w:r>
          <w:rPr>
            <w:color w:val="0000FF"/>
          </w:rPr>
          <w:t>Решение</w:t>
        </w:r>
      </w:hyperlink>
      <w:r>
        <w:t xml:space="preserve"> Думы города Урай от 04.10.2018 N 56.</w:t>
      </w:r>
    </w:p>
    <w:p w:rsidR="007C6E49" w:rsidRDefault="007C6E49">
      <w:pPr>
        <w:pStyle w:val="ConsPlusNormal"/>
        <w:jc w:val="both"/>
      </w:pPr>
    </w:p>
    <w:p w:rsidR="007C6E49" w:rsidRDefault="007C6E49">
      <w:pPr>
        <w:pStyle w:val="ConsPlusTitle"/>
        <w:ind w:firstLine="540"/>
        <w:jc w:val="both"/>
        <w:outlineLvl w:val="1"/>
      </w:pPr>
      <w:r>
        <w:t xml:space="preserve">Статьи 3 - 4. Утратили силу. - </w:t>
      </w:r>
      <w:hyperlink r:id="rId32" w:history="1">
        <w:r>
          <w:rPr>
            <w:color w:val="0000FF"/>
          </w:rPr>
          <w:t>Решение</w:t>
        </w:r>
      </w:hyperlink>
      <w:r>
        <w:t xml:space="preserve"> Думы города Урай от 04.10.2018 N 56.</w:t>
      </w:r>
    </w:p>
    <w:p w:rsidR="007C6E49" w:rsidRDefault="007C6E49">
      <w:pPr>
        <w:pStyle w:val="ConsPlusNormal"/>
        <w:jc w:val="both"/>
      </w:pPr>
    </w:p>
    <w:p w:rsidR="007C6E49" w:rsidRDefault="007C6E49">
      <w:pPr>
        <w:pStyle w:val="ConsPlusTitle"/>
        <w:ind w:firstLine="540"/>
        <w:jc w:val="both"/>
        <w:outlineLvl w:val="1"/>
      </w:pPr>
      <w:r>
        <w:t>Статья 5. Рассмотрение и утверждение проекта решения о бюджете</w:t>
      </w:r>
    </w:p>
    <w:p w:rsidR="007C6E49" w:rsidRDefault="007C6E49">
      <w:pPr>
        <w:pStyle w:val="ConsPlusNormal"/>
        <w:ind w:firstLine="540"/>
        <w:jc w:val="both"/>
      </w:pPr>
      <w:r>
        <w:t xml:space="preserve">(в ред. </w:t>
      </w:r>
      <w:hyperlink r:id="rId33" w:history="1">
        <w:r>
          <w:rPr>
            <w:color w:val="0000FF"/>
          </w:rPr>
          <w:t>решения</w:t>
        </w:r>
      </w:hyperlink>
      <w:r>
        <w:t xml:space="preserve"> Думы города Урай от 04.10.2018 N 56)</w:t>
      </w:r>
    </w:p>
    <w:p w:rsidR="007C6E49" w:rsidRDefault="007C6E49">
      <w:pPr>
        <w:pStyle w:val="ConsPlusNormal"/>
        <w:jc w:val="both"/>
      </w:pPr>
    </w:p>
    <w:p w:rsidR="007C6E49" w:rsidRDefault="007C6E49">
      <w:pPr>
        <w:pStyle w:val="ConsPlusNormal"/>
        <w:ind w:firstLine="540"/>
        <w:jc w:val="both"/>
      </w:pPr>
      <w:r>
        <w:t xml:space="preserve">1. Решение о бюджете должно предусматривать вступление его в силу с 01 января очередного финансового года, а также утверждение следующих показателей и характеристик </w:t>
      </w:r>
      <w:r>
        <w:lastRenderedPageBreak/>
        <w:t>(приложений):</w:t>
      </w:r>
    </w:p>
    <w:p w:rsidR="007C6E49" w:rsidRDefault="007C6E49">
      <w:pPr>
        <w:pStyle w:val="ConsPlusNormal"/>
        <w:spacing w:before="220"/>
        <w:ind w:firstLine="540"/>
        <w:jc w:val="both"/>
      </w:pPr>
      <w: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бюджета;</w:t>
      </w:r>
    </w:p>
    <w:p w:rsidR="007C6E49" w:rsidRDefault="007C6E49">
      <w:pPr>
        <w:pStyle w:val="ConsPlusNormal"/>
        <w:spacing w:before="220"/>
        <w:ind w:firstLine="540"/>
        <w:jc w:val="both"/>
      </w:pPr>
      <w:r>
        <w:t>2) в решении о бюджете должны содержаться нормативы распределения доходов в бюджет городского округа;</w:t>
      </w:r>
    </w:p>
    <w:p w:rsidR="007C6E49" w:rsidRDefault="007C6E49">
      <w:pPr>
        <w:pStyle w:val="ConsPlusNormal"/>
        <w:spacing w:before="220"/>
        <w:ind w:firstLine="540"/>
        <w:jc w:val="both"/>
      </w:pPr>
      <w:r>
        <w:t>3) решением о бюджете утверждаются:</w:t>
      </w:r>
    </w:p>
    <w:p w:rsidR="007C6E49" w:rsidRDefault="007C6E49">
      <w:pPr>
        <w:pStyle w:val="ConsPlusNormal"/>
        <w:spacing w:before="220"/>
        <w:ind w:firstLine="540"/>
        <w:jc w:val="both"/>
      </w:pPr>
      <w:r>
        <w:t>а) перечень главных администраторов доходов бюджета;</w:t>
      </w:r>
    </w:p>
    <w:p w:rsidR="007C6E49" w:rsidRDefault="007C6E49">
      <w:pPr>
        <w:pStyle w:val="ConsPlusNormal"/>
        <w:spacing w:before="220"/>
        <w:ind w:firstLine="540"/>
        <w:jc w:val="both"/>
      </w:pPr>
      <w:r>
        <w:t xml:space="preserve">б) перечень главных </w:t>
      </w:r>
      <w:proofErr w:type="gramStart"/>
      <w:r>
        <w:t>администраторов источников финансирования дефицита бюджета</w:t>
      </w:r>
      <w:proofErr w:type="gramEnd"/>
      <w:r>
        <w:t>;</w:t>
      </w:r>
    </w:p>
    <w:p w:rsidR="007C6E49" w:rsidRDefault="007C6E49">
      <w:pPr>
        <w:pStyle w:val="ConsPlusNormal"/>
        <w:spacing w:before="220"/>
        <w:ind w:firstLine="540"/>
        <w:jc w:val="both"/>
      </w:pPr>
      <w:r>
        <w:t>в)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C6E49" w:rsidRDefault="007C6E49">
      <w:pPr>
        <w:pStyle w:val="ConsPlusNormal"/>
        <w:spacing w:before="220"/>
        <w:ind w:firstLine="540"/>
        <w:jc w:val="both"/>
      </w:pPr>
      <w:r>
        <w:t>г) ведомственная структура расходов бюджета городского округа город Урай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C6E49" w:rsidRDefault="007C6E49">
      <w:pPr>
        <w:pStyle w:val="ConsPlusNormal"/>
        <w:spacing w:before="220"/>
        <w:ind w:firstLine="540"/>
        <w:jc w:val="both"/>
      </w:pPr>
      <w:proofErr w:type="spellStart"/>
      <w:r>
        <w:t>д</w:t>
      </w:r>
      <w:proofErr w:type="spellEnd"/>
      <w:r>
        <w:t>) общий объем бюджетных ассигнований, направляемых на исполнение публичных нормативных обязательств;</w:t>
      </w:r>
    </w:p>
    <w:p w:rsidR="007C6E49" w:rsidRDefault="007C6E49">
      <w:pPr>
        <w:pStyle w:val="ConsPlusNormal"/>
        <w:spacing w:before="220"/>
        <w:ind w:firstLine="540"/>
        <w:jc w:val="both"/>
      </w:pPr>
      <w:r>
        <w:t>е)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7C6E49" w:rsidRDefault="007C6E49">
      <w:pPr>
        <w:pStyle w:val="ConsPlusNormal"/>
        <w:spacing w:before="220"/>
        <w:ind w:firstLine="540"/>
        <w:jc w:val="both"/>
      </w:pPr>
      <w:proofErr w:type="gramStart"/>
      <w:r>
        <w:t>ж)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C6E49" w:rsidRDefault="007C6E49">
      <w:pPr>
        <w:pStyle w:val="ConsPlusNormal"/>
        <w:spacing w:before="220"/>
        <w:ind w:firstLine="540"/>
        <w:jc w:val="both"/>
      </w:pPr>
      <w:proofErr w:type="spellStart"/>
      <w:r>
        <w:t>з</w:t>
      </w:r>
      <w:proofErr w:type="spellEnd"/>
      <w:r>
        <w:t>) источники финансирования дефицита бюджета на очередной финансовый год и плановый период;</w:t>
      </w:r>
    </w:p>
    <w:p w:rsidR="007C6E49" w:rsidRDefault="007C6E49">
      <w:pPr>
        <w:pStyle w:val="ConsPlusNormal"/>
        <w:spacing w:before="220"/>
        <w:ind w:firstLine="540"/>
        <w:jc w:val="both"/>
      </w:pPr>
      <w:r>
        <w:t>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C6E49" w:rsidRDefault="007C6E49">
      <w:pPr>
        <w:pStyle w:val="ConsPlusNormal"/>
        <w:spacing w:before="220"/>
        <w:ind w:firstLine="540"/>
        <w:jc w:val="both"/>
      </w:pPr>
      <w:r>
        <w:t>к)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C6E49" w:rsidRDefault="007C6E49">
      <w:pPr>
        <w:pStyle w:val="ConsPlusNormal"/>
        <w:spacing w:before="220"/>
        <w:ind w:firstLine="540"/>
        <w:jc w:val="both"/>
      </w:pPr>
      <w:r>
        <w:t xml:space="preserve">4) дополнительно к характеристикам и показателям, установленным Бюджетным </w:t>
      </w:r>
      <w:hyperlink r:id="rId34" w:history="1">
        <w:r>
          <w:rPr>
            <w:color w:val="0000FF"/>
          </w:rPr>
          <w:t>кодексом</w:t>
        </w:r>
      </w:hyperlink>
      <w:r>
        <w:t xml:space="preserve"> Российской Федерации, в решении о бюджете должны содержаться:</w:t>
      </w:r>
    </w:p>
    <w:p w:rsidR="007C6E49" w:rsidRDefault="007C6E49">
      <w:pPr>
        <w:pStyle w:val="ConsPlusNormal"/>
        <w:spacing w:before="220"/>
        <w:ind w:firstLine="540"/>
        <w:jc w:val="both"/>
      </w:pPr>
      <w:r>
        <w:lastRenderedPageBreak/>
        <w:t>а)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7C6E49" w:rsidRDefault="007C6E49">
      <w:pPr>
        <w:pStyle w:val="ConsPlusNormal"/>
        <w:spacing w:before="220"/>
        <w:ind w:firstLine="540"/>
        <w:jc w:val="both"/>
      </w:pPr>
      <w:r>
        <w:t>б) перечень муниципальных программ на очередной финансовый год и плановый период;</w:t>
      </w:r>
    </w:p>
    <w:p w:rsidR="007C6E49" w:rsidRDefault="007C6E49">
      <w:pPr>
        <w:pStyle w:val="ConsPlusNormal"/>
        <w:spacing w:before="220"/>
        <w:ind w:firstLine="540"/>
        <w:jc w:val="both"/>
      </w:pPr>
      <w:r>
        <w:t>в) объем бюджетных ассигнований дорожного фонда на очередной финансовый год и плановый период;</w:t>
      </w:r>
    </w:p>
    <w:p w:rsidR="007C6E49" w:rsidRDefault="007C6E49">
      <w:pPr>
        <w:pStyle w:val="ConsPlusNormal"/>
        <w:spacing w:before="220"/>
        <w:ind w:firstLine="540"/>
        <w:jc w:val="both"/>
      </w:pPr>
      <w:r>
        <w:t>г) перечень субсидий в составе расходов бюджета городского округа город Урай;</w:t>
      </w:r>
    </w:p>
    <w:p w:rsidR="007C6E49" w:rsidRDefault="007C6E49">
      <w:pPr>
        <w:pStyle w:val="ConsPlusNormal"/>
        <w:spacing w:before="220"/>
        <w:ind w:firstLine="540"/>
        <w:jc w:val="both"/>
      </w:pPr>
      <w:proofErr w:type="spellStart"/>
      <w:r>
        <w:t>д</w:t>
      </w:r>
      <w:proofErr w:type="spellEnd"/>
      <w:r>
        <w:t>) цели и условия привлечения бюджетного кредита.</w:t>
      </w:r>
    </w:p>
    <w:p w:rsidR="007C6E49" w:rsidRDefault="007C6E49">
      <w:pPr>
        <w:pStyle w:val="ConsPlusNormal"/>
        <w:spacing w:before="220"/>
        <w:ind w:firstLine="540"/>
        <w:jc w:val="both"/>
      </w:pPr>
      <w:r>
        <w:t>2. В течение 1 рабочего дня, следующего за днем внесения администрацией города проекта решения о бюджете в Думу города, аппарат Думы города направляет внесенный проект депутатам Думы города и в Контрольно-счетную палату города.</w:t>
      </w:r>
    </w:p>
    <w:p w:rsidR="007C6E49" w:rsidRDefault="007C6E49">
      <w:pPr>
        <w:pStyle w:val="ConsPlusNormal"/>
        <w:spacing w:before="220"/>
        <w:ind w:firstLine="540"/>
        <w:jc w:val="both"/>
      </w:pPr>
      <w:r>
        <w:t>3. Контрольно-счетная палата города в течение 20 дней со дня направления аппаратом Думы города проводит его экспертизу и составляет заключение, которое направляет в Думу города и администрацию города.</w:t>
      </w:r>
    </w:p>
    <w:p w:rsidR="007C6E49" w:rsidRDefault="007C6E49">
      <w:pPr>
        <w:pStyle w:val="ConsPlusNormal"/>
        <w:spacing w:before="220"/>
        <w:ind w:firstLine="540"/>
        <w:jc w:val="both"/>
      </w:pPr>
      <w:r>
        <w:t>4. В течение 15 дней со дня направления аппаратом Думы города проекта решения о бюджете депутаты Думы города рассматривают его и направляют свои предложения в постоянную комиссию Думы города, осуществляющую деятельность по направлениям бюджетной, налоговой и финансовой политики (далее - комиссия по бюджету).</w:t>
      </w:r>
    </w:p>
    <w:p w:rsidR="007C6E49" w:rsidRDefault="007C6E49">
      <w:pPr>
        <w:pStyle w:val="ConsPlusNormal"/>
        <w:spacing w:before="220"/>
        <w:ind w:firstLine="540"/>
        <w:jc w:val="both"/>
      </w:pPr>
      <w:r>
        <w:t>5. Комиссия по бюджету в течение 3 дней со дня окончания срока направления предложений депутатами Думы города анализирует поступившие предложения, оформляет рекомендации и направляет их в орган, осуществляющий организационные действия по подготовке и проведению публичных слушаний (далее - организационный комитет).</w:t>
      </w:r>
    </w:p>
    <w:p w:rsidR="007C6E49" w:rsidRDefault="007C6E49">
      <w:pPr>
        <w:pStyle w:val="ConsPlusNormal"/>
        <w:spacing w:before="220"/>
        <w:ind w:firstLine="540"/>
        <w:jc w:val="both"/>
      </w:pPr>
      <w:r>
        <w:t>Рекомендации комиссии по бюджету подлежат обязательному рассмотрению организационным комитетом и оглашению на публичных слушаниях.</w:t>
      </w:r>
    </w:p>
    <w:p w:rsidR="007C6E49" w:rsidRDefault="007C6E49">
      <w:pPr>
        <w:pStyle w:val="ConsPlusNormal"/>
        <w:spacing w:before="220"/>
        <w:ind w:firstLine="540"/>
        <w:jc w:val="both"/>
      </w:pPr>
      <w:r>
        <w:t>6. Публичные слушания по проекту решения о бюджете проводятся не ранее чем по истечении 3 дней со дня получения Думой города и администрацией города заключения Контрольно-счетной палаты города на проект решения о бюджете.</w:t>
      </w:r>
    </w:p>
    <w:p w:rsidR="007C6E49" w:rsidRDefault="007C6E49">
      <w:pPr>
        <w:pStyle w:val="ConsPlusNormal"/>
        <w:spacing w:before="220"/>
        <w:ind w:firstLine="540"/>
        <w:jc w:val="both"/>
      </w:pPr>
      <w:r>
        <w:t>7. Организационный комитет в установленном порядке обеспечивает подготовку заключения по результатам публичных слушаний, а также его направление в Думу города и администрацию города.</w:t>
      </w:r>
    </w:p>
    <w:p w:rsidR="007C6E49" w:rsidRDefault="007C6E49">
      <w:pPr>
        <w:pStyle w:val="ConsPlusNormal"/>
        <w:spacing w:before="220"/>
        <w:ind w:firstLine="540"/>
        <w:jc w:val="both"/>
      </w:pPr>
      <w:r>
        <w:t>8. В течение 3 дней со дня получения заключения по результатам публичных слушаний, с учетом заключения Контрольно-счетной палаты города комиссия по бюджету предварительно рассматривает поступившие предложения, принимает решение и направляет в администрацию города в день принятия.</w:t>
      </w:r>
    </w:p>
    <w:p w:rsidR="007C6E49" w:rsidRDefault="007C6E49">
      <w:pPr>
        <w:pStyle w:val="ConsPlusNormal"/>
        <w:spacing w:before="220"/>
        <w:ind w:firstLine="540"/>
        <w:jc w:val="both"/>
      </w:pPr>
      <w:r>
        <w:t>Рекомендации комиссии по бюджету о внесении изменений в проект решения о бюджете, предусматривающие увеличение бюджетных назначений получателям бюджетных средств и увеличение расходов по целевым статьям (муниципальным программам и непрограммным направлениям деятельности), включают указание на источники их финансирования.</w:t>
      </w:r>
    </w:p>
    <w:p w:rsidR="007C6E49" w:rsidRDefault="007C6E49">
      <w:pPr>
        <w:pStyle w:val="ConsPlusNormal"/>
        <w:spacing w:before="220"/>
        <w:ind w:firstLine="540"/>
        <w:jc w:val="both"/>
      </w:pPr>
      <w:r>
        <w:t>На заседании комиссии по бюджету вправе присутствовать глава города и должностные лица администрации города, приглашенные к участию по предложению главы города, которые могут давать пояснения по вопросам повестки.</w:t>
      </w:r>
    </w:p>
    <w:p w:rsidR="007C6E49" w:rsidRDefault="007C6E49">
      <w:pPr>
        <w:pStyle w:val="ConsPlusNormal"/>
        <w:spacing w:before="220"/>
        <w:ind w:firstLine="540"/>
        <w:jc w:val="both"/>
      </w:pPr>
      <w:r>
        <w:t xml:space="preserve">9. В течение 2 дней со дня получения решения комиссии по бюджету администрация города </w:t>
      </w:r>
      <w:r>
        <w:lastRenderedPageBreak/>
        <w:t>рассматривает его и направляет в Думу письменные обоснования по каждой рекомендации о возможности внесения изменений в проект решения о бюджете.</w:t>
      </w:r>
    </w:p>
    <w:p w:rsidR="007C6E49" w:rsidRDefault="007C6E49">
      <w:pPr>
        <w:pStyle w:val="ConsPlusNormal"/>
        <w:spacing w:before="220"/>
        <w:ind w:firstLine="540"/>
        <w:jc w:val="both"/>
      </w:pPr>
      <w:r>
        <w:t>10. В течение 3 дней со дня получения письменных обоснований администрации города Дума города проводит заседание по рассмотрению проекта решения о бюджете с учетом заключения по результатам публичных слушаний, рекомендаций комиссии по бюджету, заключения Контрольно-счетной палаты города.</w:t>
      </w:r>
    </w:p>
    <w:p w:rsidR="007C6E49" w:rsidRDefault="007C6E49">
      <w:pPr>
        <w:pStyle w:val="ConsPlusNormal"/>
        <w:spacing w:before="220"/>
        <w:ind w:firstLine="540"/>
        <w:jc w:val="both"/>
      </w:pPr>
      <w:r>
        <w:t>На заседании Думы города при рассмотрении проекта решения о бюджете заслушиваются выступления (доклады) депутатов Думы города, председателя и (или) членов комиссии по бюджету, должностных лиц Контрольно-счетной палаты города и администрации города.</w:t>
      </w:r>
    </w:p>
    <w:p w:rsidR="007C6E49" w:rsidRDefault="007C6E49">
      <w:pPr>
        <w:pStyle w:val="ConsPlusNormal"/>
        <w:spacing w:before="220"/>
        <w:ind w:firstLine="540"/>
        <w:jc w:val="both"/>
      </w:pPr>
      <w:r>
        <w:t xml:space="preserve">В </w:t>
      </w:r>
      <w:proofErr w:type="gramStart"/>
      <w:r>
        <w:t>случае</w:t>
      </w:r>
      <w:proofErr w:type="gramEnd"/>
      <w:r>
        <w:t xml:space="preserve"> отсутствия в решении комиссии по бюджету рекомендаций о необходимости внесения изменений в проект решения о бюджете Дума города рассматривает вопрос об утверждении решения о бюджете в целом на этом же заседании.</w:t>
      </w:r>
    </w:p>
    <w:p w:rsidR="007C6E49" w:rsidRDefault="007C6E49">
      <w:pPr>
        <w:pStyle w:val="ConsPlusNormal"/>
        <w:spacing w:before="220"/>
        <w:ind w:firstLine="540"/>
        <w:jc w:val="both"/>
      </w:pPr>
      <w:r>
        <w:t xml:space="preserve">В </w:t>
      </w:r>
      <w:proofErr w:type="gramStart"/>
      <w:r>
        <w:t>случае</w:t>
      </w:r>
      <w:proofErr w:type="gramEnd"/>
      <w:r>
        <w:t xml:space="preserve"> отсутствия в письменных обоснованиях администрации города возражений, по предлагаемым Думой города к внесению в проект решения о бюджете изменениям, Дума города принимает решение о принятии проекта решения о бюджете города за основу и направляет его в администрацию города для внесения изменений в проект решения о бюджете.</w:t>
      </w:r>
    </w:p>
    <w:p w:rsidR="007C6E49" w:rsidRDefault="007C6E49">
      <w:pPr>
        <w:pStyle w:val="ConsPlusNormal"/>
        <w:spacing w:before="220"/>
        <w:ind w:firstLine="540"/>
        <w:jc w:val="both"/>
      </w:pPr>
      <w:r>
        <w:t>Администрация города в течение 7 дней, следующих за днем получения указанного решения из Думы города, вносит в проект решения о бюджете соответствующие изменения и направляет его в Думу города.</w:t>
      </w:r>
    </w:p>
    <w:p w:rsidR="007C6E49" w:rsidRDefault="007C6E49">
      <w:pPr>
        <w:pStyle w:val="ConsPlusNormal"/>
        <w:spacing w:before="220"/>
        <w:ind w:firstLine="540"/>
        <w:jc w:val="both"/>
      </w:pPr>
      <w:r>
        <w:t>Контрольно-счетная палата города в течение 3 дней, следующих за днем получения проекта решения о бюджете из Думы города, представляет в Думу города заключение на предмет внесенных в проект решения о бюджете изменений.</w:t>
      </w:r>
    </w:p>
    <w:p w:rsidR="007C6E49" w:rsidRDefault="007C6E49">
      <w:pPr>
        <w:pStyle w:val="ConsPlusNormal"/>
        <w:spacing w:before="220"/>
        <w:ind w:firstLine="540"/>
        <w:jc w:val="both"/>
      </w:pPr>
      <w:r>
        <w:t>Дума города принимает решение об утверждении бюджета в целом в течение 5 дней со дня получения проекта из администрации города.</w:t>
      </w:r>
    </w:p>
    <w:p w:rsidR="007C6E49" w:rsidRDefault="007C6E49">
      <w:pPr>
        <w:pStyle w:val="ConsPlusNormal"/>
        <w:spacing w:before="220"/>
        <w:ind w:firstLine="540"/>
        <w:jc w:val="both"/>
      </w:pPr>
      <w:r>
        <w:t xml:space="preserve">В </w:t>
      </w:r>
      <w:proofErr w:type="gramStart"/>
      <w:r>
        <w:t>случае</w:t>
      </w:r>
      <w:proofErr w:type="gramEnd"/>
      <w:r>
        <w:t xml:space="preserve"> наличия в письменных обоснованиях администрации города возражений по предлагаемым к внесению в проект решения о бюджете изменениям Дума города принимает решение о принятии проекта решения о бюджете города за основу и создании согласительной комиссии.</w:t>
      </w:r>
    </w:p>
    <w:p w:rsidR="007C6E49" w:rsidRDefault="007C6E49">
      <w:pPr>
        <w:pStyle w:val="ConsPlusNormal"/>
        <w:spacing w:before="220"/>
        <w:ind w:firstLine="540"/>
        <w:jc w:val="both"/>
      </w:pPr>
      <w:r>
        <w:t>11. В состав согласительной комиссии в равном и взаимосогласованном количестве включаются депутаты Думы города и должностные лица администрации города.</w:t>
      </w:r>
    </w:p>
    <w:p w:rsidR="007C6E49" w:rsidRDefault="007C6E49">
      <w:pPr>
        <w:pStyle w:val="ConsPlusNormal"/>
        <w:spacing w:before="220"/>
        <w:ind w:firstLine="540"/>
        <w:jc w:val="both"/>
      </w:pPr>
      <w:r>
        <w:t>Согласительная комиссия осуществляет свою деятельность в форме заседаний.</w:t>
      </w:r>
    </w:p>
    <w:p w:rsidR="007C6E49" w:rsidRDefault="007C6E49">
      <w:pPr>
        <w:pStyle w:val="ConsPlusNormal"/>
        <w:spacing w:before="220"/>
        <w:ind w:firstLine="540"/>
        <w:jc w:val="both"/>
      </w:pPr>
      <w:r>
        <w:t>Заседание согласительной комиссии правомочно при условии непосредственного присутствия всех членов утвержденного состава.</w:t>
      </w:r>
    </w:p>
    <w:p w:rsidR="007C6E49" w:rsidRDefault="007C6E49">
      <w:pPr>
        <w:pStyle w:val="ConsPlusNormal"/>
        <w:spacing w:before="220"/>
        <w:ind w:firstLine="540"/>
        <w:jc w:val="both"/>
      </w:pPr>
      <w:r>
        <w:t>Заседания согласительной комиссии созывает и ведет председатель комиссии, который избирается на первом заседании из числа членов согласительной комиссии большинством голосов.</w:t>
      </w:r>
    </w:p>
    <w:p w:rsidR="007C6E49" w:rsidRDefault="007C6E49">
      <w:pPr>
        <w:pStyle w:val="ConsPlusNormal"/>
        <w:spacing w:before="220"/>
        <w:ind w:firstLine="540"/>
        <w:jc w:val="both"/>
      </w:pPr>
      <w:r>
        <w:t>Решение согласительной комиссии принимается большинством голосов присутствующих членов и оформляется протоколом, который подписывается всеми членами комиссии.</w:t>
      </w:r>
    </w:p>
    <w:p w:rsidR="007C6E49" w:rsidRDefault="007C6E49">
      <w:pPr>
        <w:pStyle w:val="ConsPlusNormal"/>
        <w:spacing w:before="220"/>
        <w:ind w:firstLine="540"/>
        <w:jc w:val="both"/>
      </w:pPr>
      <w:r>
        <w:t>Согласительная комиссия, в срок не более 3 дней со дня ее создания, вырабатывает взаимосогласованное решение о внесении изменений в проект решения о бюджете и направляет его в Думу города, Контрольно-счетную палату города, администрацию города.</w:t>
      </w:r>
    </w:p>
    <w:p w:rsidR="007C6E49" w:rsidRDefault="007C6E49">
      <w:pPr>
        <w:pStyle w:val="ConsPlusNormal"/>
        <w:spacing w:before="220"/>
        <w:ind w:firstLine="540"/>
        <w:jc w:val="both"/>
      </w:pPr>
      <w:r>
        <w:lastRenderedPageBreak/>
        <w:t>12. Администрация города в течение 7 дней, следующих за днем получения решения согласительной комиссии, вносит в проект решения о бюджете соответствующие изменения и направляет его в Думу города.</w:t>
      </w:r>
    </w:p>
    <w:p w:rsidR="007C6E49" w:rsidRDefault="007C6E49">
      <w:pPr>
        <w:pStyle w:val="ConsPlusNormal"/>
        <w:spacing w:before="220"/>
        <w:ind w:firstLine="540"/>
        <w:jc w:val="both"/>
      </w:pPr>
      <w:r>
        <w:t>Контрольно-счетная палата города в течение 3 дней, следующих за днем получения из Думы города проекта решения о бюджете, представляет в Думу города заключение на предмет внесенных изменений в проект решения о бюджете.</w:t>
      </w:r>
    </w:p>
    <w:p w:rsidR="007C6E49" w:rsidRDefault="007C6E49">
      <w:pPr>
        <w:pStyle w:val="ConsPlusNormal"/>
        <w:spacing w:before="220"/>
        <w:ind w:firstLine="540"/>
        <w:jc w:val="both"/>
      </w:pPr>
      <w:r>
        <w:t>Дума города принимает решение о бюджете в целом в течение 5 дней со дня получения проекта из администрации города.</w:t>
      </w:r>
    </w:p>
    <w:p w:rsidR="007C6E49" w:rsidRDefault="007C6E49">
      <w:pPr>
        <w:pStyle w:val="ConsPlusNormal"/>
        <w:jc w:val="both"/>
      </w:pPr>
    </w:p>
    <w:p w:rsidR="007C6E49" w:rsidRDefault="007C6E49">
      <w:pPr>
        <w:pStyle w:val="ConsPlusTitle"/>
        <w:ind w:firstLine="540"/>
        <w:jc w:val="both"/>
        <w:outlineLvl w:val="1"/>
      </w:pPr>
      <w:r>
        <w:t>Статья 6. Внесение изменений в решение о бюджете</w:t>
      </w:r>
    </w:p>
    <w:p w:rsidR="007C6E49" w:rsidRDefault="007C6E49">
      <w:pPr>
        <w:pStyle w:val="ConsPlusNormal"/>
        <w:jc w:val="both"/>
      </w:pPr>
    </w:p>
    <w:p w:rsidR="007C6E49" w:rsidRDefault="007C6E49">
      <w:pPr>
        <w:pStyle w:val="ConsPlusNormal"/>
        <w:ind w:firstLine="540"/>
        <w:jc w:val="both"/>
      </w:pPr>
      <w:bookmarkStart w:id="1" w:name="P137"/>
      <w:bookmarkEnd w:id="1"/>
      <w:r>
        <w:t>1. Администрация города разрабатывает и представляет в Думу города проекты решений о внесении изменений в решение о бюджете по всем вопросам, являющимися предметом его правового регулирования.</w:t>
      </w:r>
    </w:p>
    <w:p w:rsidR="007C6E49" w:rsidRDefault="007C6E49">
      <w:pPr>
        <w:pStyle w:val="ConsPlusNormal"/>
        <w:spacing w:before="220"/>
        <w:ind w:firstLine="540"/>
        <w:jc w:val="both"/>
      </w:pPr>
      <w:bookmarkStart w:id="2" w:name="P138"/>
      <w:bookmarkEnd w:id="2"/>
      <w:r>
        <w:t xml:space="preserve">2. Одновременно с указанными в </w:t>
      </w:r>
      <w:hyperlink w:anchor="P137" w:history="1">
        <w:r>
          <w:rPr>
            <w:color w:val="0000FF"/>
          </w:rPr>
          <w:t>пункте 1</w:t>
        </w:r>
      </w:hyperlink>
      <w:r>
        <w:t xml:space="preserve"> настоящей статьи проектами решений в Думу города представляется пояснительная записка с обоснованием предлагаемых изменений и заключение Контрольно-счетной палаты города на данный проект решения.</w:t>
      </w:r>
    </w:p>
    <w:p w:rsidR="007C6E49" w:rsidRDefault="007C6E49">
      <w:pPr>
        <w:pStyle w:val="ConsPlusNormal"/>
        <w:spacing w:before="220"/>
        <w:ind w:firstLine="540"/>
        <w:jc w:val="both"/>
      </w:pPr>
      <w:r>
        <w:t xml:space="preserve">Одновременно с проектами решений, предусматривающих в бюджете изменения объемов финансирования муниципальных программ, кроме документов, указанных в </w:t>
      </w:r>
      <w:hyperlink w:anchor="P138" w:history="1">
        <w:r>
          <w:rPr>
            <w:color w:val="0000FF"/>
          </w:rPr>
          <w:t>абзаце первом</w:t>
        </w:r>
      </w:hyperlink>
      <w:r>
        <w:t xml:space="preserve"> настоящей части, в Думу города предоставляются предложения о внесении изменений в соответствующие муниципальные программы в связи с изменением их объемов финансирования. Предложения о внесении изменений в муниципальные программы предоставляются отдельно по каждой программе.</w:t>
      </w:r>
    </w:p>
    <w:p w:rsidR="007C6E49" w:rsidRDefault="007C6E49">
      <w:pPr>
        <w:pStyle w:val="ConsPlusNormal"/>
        <w:jc w:val="both"/>
      </w:pPr>
      <w:r>
        <w:t>(</w:t>
      </w:r>
      <w:proofErr w:type="gramStart"/>
      <w:r>
        <w:t>а</w:t>
      </w:r>
      <w:proofErr w:type="gramEnd"/>
      <w:r>
        <w:t xml:space="preserve">бзац введен </w:t>
      </w:r>
      <w:hyperlink r:id="rId35" w:history="1">
        <w:r>
          <w:rPr>
            <w:color w:val="0000FF"/>
          </w:rPr>
          <w:t>решением</w:t>
        </w:r>
      </w:hyperlink>
      <w:r>
        <w:t xml:space="preserve"> Думы города Урай от 19.02.2015 N 13)</w:t>
      </w:r>
    </w:p>
    <w:p w:rsidR="007C6E49" w:rsidRDefault="007C6E49">
      <w:pPr>
        <w:pStyle w:val="ConsPlusNormal"/>
        <w:spacing w:before="220"/>
        <w:ind w:firstLine="540"/>
        <w:jc w:val="both"/>
      </w:pPr>
      <w:r>
        <w:t xml:space="preserve">3. Дума города рассматривает проекты решений о внесении изменений в решение о бюджете в порядке, установленном </w:t>
      </w:r>
      <w:hyperlink r:id="rId36" w:history="1">
        <w:r>
          <w:rPr>
            <w:color w:val="0000FF"/>
          </w:rPr>
          <w:t>Регламентом</w:t>
        </w:r>
      </w:hyperlink>
      <w:r>
        <w:t xml:space="preserve"> Думы города, для принятия решений.</w:t>
      </w:r>
    </w:p>
    <w:p w:rsidR="007C6E49" w:rsidRDefault="007C6E49">
      <w:pPr>
        <w:pStyle w:val="ConsPlusNormal"/>
        <w:jc w:val="both"/>
      </w:pPr>
    </w:p>
    <w:p w:rsidR="007C6E49" w:rsidRDefault="007C6E49">
      <w:pPr>
        <w:pStyle w:val="ConsPlusTitle"/>
        <w:ind w:firstLine="540"/>
        <w:jc w:val="both"/>
        <w:outlineLvl w:val="1"/>
      </w:pPr>
      <w:r>
        <w:t>Статья 7. Порядок осуществления внешней проверки годового отчета об исполнении бюджета города</w:t>
      </w:r>
    </w:p>
    <w:p w:rsidR="007C6E49" w:rsidRDefault="007C6E49">
      <w:pPr>
        <w:pStyle w:val="ConsPlusNormal"/>
        <w:jc w:val="both"/>
      </w:pPr>
    </w:p>
    <w:p w:rsidR="007C6E49" w:rsidRDefault="007C6E49">
      <w:pPr>
        <w:pStyle w:val="ConsPlusNormal"/>
        <w:ind w:firstLine="540"/>
        <w:jc w:val="both"/>
      </w:pPr>
      <w:r>
        <w:t>1. Годовой отчет об исполнении бюджета города до его рассмотрения Думой города подлежит внешней проверке Контрольно-счетной палатой города,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C6E49" w:rsidRDefault="007C6E49">
      <w:pPr>
        <w:pStyle w:val="ConsPlusNormal"/>
        <w:spacing w:before="220"/>
        <w:ind w:firstLine="540"/>
        <w:jc w:val="both"/>
      </w:pPr>
      <w:r>
        <w:t>2. Главные администраторы средств бюджета города не позднее 01 марта текущего года представляют годовую бюджетную отчетность в Контрольно-счетную палату города.</w:t>
      </w:r>
    </w:p>
    <w:p w:rsidR="007C6E49" w:rsidRDefault="007C6E49">
      <w:pPr>
        <w:pStyle w:val="ConsPlusNormal"/>
        <w:spacing w:before="220"/>
        <w:ind w:firstLine="540"/>
        <w:jc w:val="both"/>
      </w:pPr>
      <w:r>
        <w:t>Результаты внешней проверки главных администраторов средств бюджета города оформляются в форме единого отчета о проведенной проверке в срок до 01 апреля текущего года.</w:t>
      </w:r>
    </w:p>
    <w:p w:rsidR="007C6E49" w:rsidRDefault="007C6E49">
      <w:pPr>
        <w:pStyle w:val="ConsPlusNormal"/>
        <w:spacing w:before="220"/>
        <w:ind w:firstLine="540"/>
        <w:jc w:val="both"/>
      </w:pPr>
      <w:r>
        <w:t>3. Администрация города представляет отчет об исполнении бюджета города в Контрольно-счетную палату города для подготовки заключения не позднее 01 апреля текущего года.</w:t>
      </w:r>
    </w:p>
    <w:p w:rsidR="007C6E49" w:rsidRDefault="007C6E49">
      <w:pPr>
        <w:pStyle w:val="ConsPlusNormal"/>
        <w:spacing w:before="220"/>
        <w:ind w:firstLine="540"/>
        <w:jc w:val="both"/>
      </w:pPr>
      <w:r>
        <w:t>Контрольно-счетная палата города осуществляет подготовку заключения на годовой отчет об исполнении бюджета города в срок, не превышающий один месяц.</w:t>
      </w:r>
    </w:p>
    <w:p w:rsidR="007C6E49" w:rsidRDefault="007C6E49">
      <w:pPr>
        <w:pStyle w:val="ConsPlusNormal"/>
        <w:spacing w:before="220"/>
        <w:ind w:firstLine="540"/>
        <w:jc w:val="both"/>
      </w:pPr>
      <w:r>
        <w:t>4. Контрольно-счетная палата города готовит заключение на отчет об исполнении бюджета города с учетом данных внешней проверки годовой бюджетной отчетности главных администраторов бюджетных средств.</w:t>
      </w:r>
    </w:p>
    <w:p w:rsidR="007C6E49" w:rsidRDefault="007C6E49">
      <w:pPr>
        <w:pStyle w:val="ConsPlusNormal"/>
        <w:spacing w:before="220"/>
        <w:ind w:firstLine="540"/>
        <w:jc w:val="both"/>
      </w:pPr>
      <w:r>
        <w:lastRenderedPageBreak/>
        <w:t>5. Заключение на годовой отчет об исполнении бюджета города представляется Контрольно-счетной палатой города в Думу города с одновременным направлением в администрацию города.</w:t>
      </w:r>
    </w:p>
    <w:p w:rsidR="007C6E49" w:rsidRDefault="007C6E49">
      <w:pPr>
        <w:pStyle w:val="ConsPlusNormal"/>
        <w:jc w:val="both"/>
      </w:pPr>
    </w:p>
    <w:p w:rsidR="007C6E49" w:rsidRDefault="007C6E49">
      <w:pPr>
        <w:pStyle w:val="ConsPlusTitle"/>
        <w:ind w:firstLine="540"/>
        <w:jc w:val="both"/>
        <w:outlineLvl w:val="1"/>
      </w:pPr>
      <w:r>
        <w:t>Статья 8. Порядок представления, рассмотрения и утверждения Думой города годового отчета об исполнении бюджета города</w:t>
      </w:r>
    </w:p>
    <w:p w:rsidR="007C6E49" w:rsidRDefault="007C6E49">
      <w:pPr>
        <w:pStyle w:val="ConsPlusNormal"/>
        <w:jc w:val="both"/>
      </w:pPr>
    </w:p>
    <w:p w:rsidR="007C6E49" w:rsidRDefault="007C6E49">
      <w:pPr>
        <w:pStyle w:val="ConsPlusNormal"/>
        <w:ind w:firstLine="540"/>
        <w:jc w:val="both"/>
      </w:pPr>
      <w:r>
        <w:t>1. Годовой отчет об исполнении бюджета города, обсужденный на публичных слушаниях, представляется администрацией города в Думу города не позднее 01 мая текущего года.</w:t>
      </w:r>
    </w:p>
    <w:p w:rsidR="007C6E49" w:rsidRDefault="007C6E49">
      <w:pPr>
        <w:pStyle w:val="ConsPlusNormal"/>
        <w:spacing w:before="220"/>
        <w:ind w:firstLine="540"/>
        <w:jc w:val="both"/>
      </w:pPr>
      <w:r>
        <w:t>2. Одновременно с годовым отчетом об исполнении бюджета предоставляются:</w:t>
      </w:r>
    </w:p>
    <w:p w:rsidR="007C6E49" w:rsidRDefault="007C6E49">
      <w:pPr>
        <w:pStyle w:val="ConsPlusNormal"/>
        <w:spacing w:before="220"/>
        <w:ind w:firstLine="540"/>
        <w:jc w:val="both"/>
      </w:pPr>
      <w:r>
        <w:t>1) проект решения об исполнении бюджета города;</w:t>
      </w:r>
    </w:p>
    <w:p w:rsidR="007C6E49" w:rsidRDefault="007C6E49">
      <w:pPr>
        <w:pStyle w:val="ConsPlusNormal"/>
        <w:spacing w:before="220"/>
        <w:ind w:firstLine="540"/>
        <w:jc w:val="both"/>
      </w:pPr>
      <w:r>
        <w:t>2) отчет об использовании средств резервного фонда администрации города;</w:t>
      </w:r>
    </w:p>
    <w:p w:rsidR="007C6E49" w:rsidRDefault="007C6E49">
      <w:pPr>
        <w:pStyle w:val="ConsPlusNormal"/>
        <w:spacing w:before="220"/>
        <w:ind w:firstLine="540"/>
        <w:jc w:val="both"/>
      </w:pPr>
      <w:r>
        <w:t>3) заключение по результатам публичных слушаний, протокол публичных слушаний.</w:t>
      </w:r>
    </w:p>
    <w:p w:rsidR="007C6E49" w:rsidRDefault="007C6E49">
      <w:pPr>
        <w:pStyle w:val="ConsPlusNormal"/>
        <w:spacing w:before="220"/>
        <w:ind w:firstLine="540"/>
        <w:jc w:val="both"/>
      </w:pPr>
      <w:r>
        <w:t>3. По результатам рассмотрения годового отчета об исполнении бюджета города Дума города принимает решение об утверждении либо отклонении решения об исполнении бюджета.</w:t>
      </w:r>
    </w:p>
    <w:p w:rsidR="007C6E49" w:rsidRDefault="007C6E49">
      <w:pPr>
        <w:pStyle w:val="ConsPlusNormal"/>
        <w:spacing w:before="220"/>
        <w:ind w:firstLine="540"/>
        <w:jc w:val="both"/>
      </w:pPr>
      <w:r>
        <w:t xml:space="preserve">В </w:t>
      </w:r>
      <w:proofErr w:type="gramStart"/>
      <w:r>
        <w:t>случае</w:t>
      </w:r>
      <w:proofErr w:type="gramEnd"/>
      <w:r>
        <w:t xml:space="preserve"> отклонения Думой города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C6E49" w:rsidRDefault="007C6E49">
      <w:pPr>
        <w:pStyle w:val="ConsPlusNormal"/>
        <w:spacing w:before="220"/>
        <w:ind w:firstLine="540"/>
        <w:jc w:val="both"/>
      </w:pPr>
      <w:r>
        <w:t>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7C6E49" w:rsidRDefault="007C6E49">
      <w:pPr>
        <w:pStyle w:val="ConsPlusNormal"/>
        <w:spacing w:before="220"/>
        <w:ind w:firstLine="540"/>
        <w:jc w:val="both"/>
      </w:pPr>
      <w:r>
        <w:t>Отдельными приложениями к решению об исполнении бюджета за отчетный финансовый год утверждаются показатели:</w:t>
      </w:r>
    </w:p>
    <w:p w:rsidR="007C6E49" w:rsidRDefault="007C6E49">
      <w:pPr>
        <w:pStyle w:val="ConsPlusNormal"/>
        <w:spacing w:before="220"/>
        <w:ind w:firstLine="540"/>
        <w:jc w:val="both"/>
      </w:pPr>
      <w:r>
        <w:t>доходов бюджета по кодам классификации доходов бюджетов;</w:t>
      </w:r>
    </w:p>
    <w:p w:rsidR="007C6E49" w:rsidRDefault="007C6E49">
      <w:pPr>
        <w:pStyle w:val="ConsPlusNormal"/>
        <w:spacing w:before="220"/>
        <w:ind w:firstLine="540"/>
        <w:jc w:val="both"/>
      </w:pPr>
      <w:r>
        <w:t xml:space="preserve">абзац утратил силу с 1 января 2016 года. - </w:t>
      </w:r>
      <w:hyperlink r:id="rId37" w:history="1">
        <w:r>
          <w:rPr>
            <w:color w:val="0000FF"/>
          </w:rPr>
          <w:t>Решение</w:t>
        </w:r>
      </w:hyperlink>
      <w:r>
        <w:t xml:space="preserve"> Думы города Урай от 22.10.2015 N 122;</w:t>
      </w:r>
    </w:p>
    <w:p w:rsidR="007C6E49" w:rsidRDefault="007C6E49">
      <w:pPr>
        <w:pStyle w:val="ConsPlusNormal"/>
        <w:spacing w:before="220"/>
        <w:ind w:firstLine="540"/>
        <w:jc w:val="both"/>
      </w:pPr>
      <w:r>
        <w:t>расходов бюджета по ведомственной структуре расходов соответствующего бюджета;</w:t>
      </w:r>
    </w:p>
    <w:p w:rsidR="007C6E49" w:rsidRDefault="007C6E49">
      <w:pPr>
        <w:pStyle w:val="ConsPlusNormal"/>
        <w:spacing w:before="220"/>
        <w:ind w:firstLine="540"/>
        <w:jc w:val="both"/>
      </w:pPr>
      <w:r>
        <w:t>расходов бюджета по разделам и подразделам классификации расходов бюджетов;</w:t>
      </w:r>
    </w:p>
    <w:p w:rsidR="007C6E49" w:rsidRDefault="007C6E49">
      <w:pPr>
        <w:pStyle w:val="ConsPlusNormal"/>
        <w:spacing w:before="220"/>
        <w:ind w:firstLine="540"/>
        <w:jc w:val="both"/>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7C6E49" w:rsidRDefault="007C6E49">
      <w:pPr>
        <w:pStyle w:val="ConsPlusNormal"/>
        <w:spacing w:before="220"/>
        <w:ind w:firstLine="540"/>
        <w:jc w:val="both"/>
      </w:pPr>
      <w:r>
        <w:t xml:space="preserve">абзац утратил силу с 1 января 2016 года. - </w:t>
      </w:r>
      <w:hyperlink r:id="rId38" w:history="1">
        <w:r>
          <w:rPr>
            <w:color w:val="0000FF"/>
          </w:rPr>
          <w:t>Решение</w:t>
        </w:r>
      </w:hyperlink>
      <w:r>
        <w:t xml:space="preserve"> Думы города Урай от 22.10.2015 N 122.</w:t>
      </w:r>
    </w:p>
    <w:p w:rsidR="007C6E49" w:rsidRDefault="007C6E49">
      <w:pPr>
        <w:pStyle w:val="ConsPlusNormal"/>
        <w:jc w:val="both"/>
      </w:pPr>
    </w:p>
    <w:p w:rsidR="007C6E49" w:rsidRDefault="007C6E49">
      <w:pPr>
        <w:pStyle w:val="ConsPlusNormal"/>
        <w:jc w:val="both"/>
      </w:pPr>
    </w:p>
    <w:p w:rsidR="007C6E49" w:rsidRDefault="007C6E49">
      <w:pPr>
        <w:pStyle w:val="ConsPlusNormal"/>
        <w:pBdr>
          <w:top w:val="single" w:sz="6" w:space="0" w:color="auto"/>
        </w:pBdr>
        <w:spacing w:before="100" w:after="100"/>
        <w:jc w:val="both"/>
        <w:rPr>
          <w:sz w:val="2"/>
          <w:szCs w:val="2"/>
        </w:rPr>
      </w:pPr>
    </w:p>
    <w:p w:rsidR="00184BC7" w:rsidRDefault="00184BC7"/>
    <w:sectPr w:rsidR="00184BC7" w:rsidSect="00CA2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C6E49"/>
    <w:rsid w:val="00184BC7"/>
    <w:rsid w:val="007C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6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6E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10A1457111162F7A1A8DB3B42E94BFCBBB56A7C72026DE1D3A1E31E3AEFCE2F8992477D55E888BC2E39157BCD203104800A63939023CCEA26C13E7rD3AI" TargetMode="External"/><Relationship Id="rId13" Type="http://schemas.openxmlformats.org/officeDocument/2006/relationships/hyperlink" Target="consultantplus://offline/ref=E710A1457111162F7A1A8DB3B42E94BFCBBB56A7C12020DC1A33433BEBF7F0E0FF967B72D24F8888CBFD9055A7DB5740r034I" TargetMode="External"/><Relationship Id="rId18" Type="http://schemas.openxmlformats.org/officeDocument/2006/relationships/hyperlink" Target="consultantplus://offline/ref=E710A1457111162F7A1A8DB3B42E94BFCBBB56A7C72321DE18311E31E3AEFCE2F8992477D55E888BC2E39157BCD203104800A63939023CCEA26C13E7rD3AI" TargetMode="External"/><Relationship Id="rId26" Type="http://schemas.openxmlformats.org/officeDocument/2006/relationships/hyperlink" Target="consultantplus://offline/ref=E710A1457111162F7A1A8DB3B42E94BFCBBB56A7CF2727DA1633433BEBF7F0E0FF967B60D217848AC2E39055B28D06055958A9322E1D3FD2BE6E12rE3E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710A1457111162F7A1A8DB3B42E94BFCBBB56A7C72026DE1D3A1E31E3AEFCE2F8992477D55E888BC2E39157BCD203104800A63939023CCEA26C13E7rD3AI" TargetMode="External"/><Relationship Id="rId34" Type="http://schemas.openxmlformats.org/officeDocument/2006/relationships/hyperlink" Target="consultantplus://offline/ref=E710A1457111162F7A1A93BEA242C3B0CEB10AA8C4242888426C1866BCFEFAB7AAD97A2E94139B8BC0FD9357B8rD31I" TargetMode="External"/><Relationship Id="rId7" Type="http://schemas.openxmlformats.org/officeDocument/2006/relationships/hyperlink" Target="consultantplus://offline/ref=E710A1457111162F7A1A8DB3B42E94BFCBBB56A7C72021DB173E1E31E3AEFCE2F8992477D55E888BC2E39157BFD203104800A63939023CCEA26C13E7rD3AI" TargetMode="External"/><Relationship Id="rId12" Type="http://schemas.openxmlformats.org/officeDocument/2006/relationships/hyperlink" Target="consultantplus://offline/ref=E710A1457111162F7A1A8DB3B42E94BFCBBB56A7C72521D9193E1E31E3AEFCE2F8992477C75ED087C0EA8F56BBC755410Dr53DI" TargetMode="External"/><Relationship Id="rId17" Type="http://schemas.openxmlformats.org/officeDocument/2006/relationships/hyperlink" Target="consultantplus://offline/ref=E710A1457111162F7A1A8DB3B42E94BFCBBB56A7CF2727DA1633433BEBF7F0E0FF967B60D217848AC2E39152B28D06055958A9322E1D3FD2BE6E12rE3EI" TargetMode="External"/><Relationship Id="rId25" Type="http://schemas.openxmlformats.org/officeDocument/2006/relationships/hyperlink" Target="consultantplus://offline/ref=E710A1457111162F7A1A8DB3B42E94BFCBBB56A7C72023D6193B1E31E3AEFCE2F8992477D55E888BC2E39156B8D203104800A63939023CCEA26C13E7rD3AI" TargetMode="External"/><Relationship Id="rId33" Type="http://schemas.openxmlformats.org/officeDocument/2006/relationships/hyperlink" Target="consultantplus://offline/ref=E710A1457111162F7A1A8DB3B42E94BFCBBB56A7C72A23DB1D301E31E3AEFCE2F8992477D55E888BC2E39157BED203104800A63939023CCEA26C13E7rD3AI" TargetMode="External"/><Relationship Id="rId38" Type="http://schemas.openxmlformats.org/officeDocument/2006/relationships/hyperlink" Target="consultantplus://offline/ref=E710A1457111162F7A1A8DB3B42E94BFCBBB56A7C72021DB173E1E31E3AEFCE2F8992477D55E888BC2E39156B8D203104800A63939023CCEA26C13E7rD3AI" TargetMode="External"/><Relationship Id="rId2" Type="http://schemas.openxmlformats.org/officeDocument/2006/relationships/settings" Target="settings.xml"/><Relationship Id="rId16" Type="http://schemas.openxmlformats.org/officeDocument/2006/relationships/hyperlink" Target="consultantplus://offline/ref=E710A1457111162F7A1A8DB3B42E94BFCBBB56A7C12021DB1D33433BEBF7F0E0FF967B72D24F8888CBFD9055A7DB5740r034I" TargetMode="External"/><Relationship Id="rId20" Type="http://schemas.openxmlformats.org/officeDocument/2006/relationships/hyperlink" Target="consultantplus://offline/ref=E710A1457111162F7A1A8DB3B42E94BFCBBB56A7C72021DB173E1E31E3AEFCE2F8992477D55E888BC2E39157BFD203104800A63939023CCEA26C13E7rD3AI" TargetMode="External"/><Relationship Id="rId29" Type="http://schemas.openxmlformats.org/officeDocument/2006/relationships/hyperlink" Target="consultantplus://offline/ref=E710A1457111162F7A1A8DB3B42E94BFCBBB56A7C72023D6193B1E31E3AEFCE2F8992477D55E888BC2E39156BAD203104800A63939023CCEA26C13E7rD3AI" TargetMode="External"/><Relationship Id="rId1" Type="http://schemas.openxmlformats.org/officeDocument/2006/relationships/styles" Target="styles.xml"/><Relationship Id="rId6" Type="http://schemas.openxmlformats.org/officeDocument/2006/relationships/hyperlink" Target="consultantplus://offline/ref=E710A1457111162F7A1A8DB3B42E94BFCBBB56A7C72023D6193B1E31E3AEFCE2F8992477D55E888BC2E39157BCD203104800A63939023CCEA26C13E7rD3AI" TargetMode="External"/><Relationship Id="rId11" Type="http://schemas.openxmlformats.org/officeDocument/2006/relationships/hyperlink" Target="consultantplus://offline/ref=E710A1457111162F7A1A93BEA242C3B0CEB108A8C6272888426C1866BCFEFAB7AAD97A2E94139B8BC0FD9357B8rD31I" TargetMode="External"/><Relationship Id="rId24" Type="http://schemas.openxmlformats.org/officeDocument/2006/relationships/hyperlink" Target="consultantplus://offline/ref=E710A1457111162F7A1A8DB3B42E94BFCBBB56A7C72021DB173E1E31E3AEFCE2F8992477D55E888BC2E39157BED203104800A63939023CCEA26C13E7rD3AI" TargetMode="External"/><Relationship Id="rId32" Type="http://schemas.openxmlformats.org/officeDocument/2006/relationships/hyperlink" Target="consultantplus://offline/ref=E710A1457111162F7A1A8DB3B42E94BFCBBB56A7C72A23DB1D301E31E3AEFCE2F8992477D55E888BC2E39157BFD203104800A63939023CCEA26C13E7rD3AI" TargetMode="External"/><Relationship Id="rId37" Type="http://schemas.openxmlformats.org/officeDocument/2006/relationships/hyperlink" Target="consultantplus://offline/ref=E710A1457111162F7A1A8DB3B42E94BFCBBB56A7C72021DB173E1E31E3AEFCE2F8992477D55E888BC2E39156B8D203104800A63939023CCEA26C13E7rD3AI" TargetMode="External"/><Relationship Id="rId40" Type="http://schemas.openxmlformats.org/officeDocument/2006/relationships/theme" Target="theme/theme1.xml"/><Relationship Id="rId5" Type="http://schemas.openxmlformats.org/officeDocument/2006/relationships/hyperlink" Target="consultantplus://offline/ref=E710A1457111162F7A1A8DB3B42E94BFCBBB56A7C72321DE18311E31E3AEFCE2F8992477D55E888BC2E39157BCD203104800A63939023CCEA26C13E7rD3AI" TargetMode="External"/><Relationship Id="rId15" Type="http://schemas.openxmlformats.org/officeDocument/2006/relationships/hyperlink" Target="consultantplus://offline/ref=E710A1457111162F7A1A8DB3B42E94BFCBBB56A7C12326D81A33433BEBF7F0E0FF967B72D24F8888CBFD9055A7DB5740r034I" TargetMode="External"/><Relationship Id="rId23" Type="http://schemas.openxmlformats.org/officeDocument/2006/relationships/hyperlink" Target="consultantplus://offline/ref=E710A1457111162F7A1A93BEA242C3B0CEB10AA8C4242888426C1866BCFEFAB7B8D9222A9611D1DB86B69C55B0C756431257AB3Ar338I" TargetMode="External"/><Relationship Id="rId28" Type="http://schemas.openxmlformats.org/officeDocument/2006/relationships/hyperlink" Target="consultantplus://offline/ref=E710A1457111162F7A1A8DB3B42E94BFCBBB56A7CF2727DA1633433BEBF7F0E0FF967B60D217848AC2E39052B28D06055958A9322E1D3FD2BE6E12rE3EI" TargetMode="External"/><Relationship Id="rId36" Type="http://schemas.openxmlformats.org/officeDocument/2006/relationships/hyperlink" Target="consultantplus://offline/ref=E710A1457111162F7A1A8DB3B42E94BFCBBB56A7C72526D71C3B1E31E3AEFCE2F8992477D55E888BC2E39156BDD203104800A63939023CCEA26C13E7rD3AI" TargetMode="External"/><Relationship Id="rId10" Type="http://schemas.openxmlformats.org/officeDocument/2006/relationships/hyperlink" Target="consultantplus://offline/ref=E710A1457111162F7A1A93BEA242C3B0CEB10AA8C4242888426C1866BCFEFAB7B8D9222A9611D1DB86B69C55B0C756431257AB3Ar338I" TargetMode="External"/><Relationship Id="rId19" Type="http://schemas.openxmlformats.org/officeDocument/2006/relationships/hyperlink" Target="consultantplus://offline/ref=E710A1457111162F7A1A8DB3B42E94BFCBBB56A7C72023D6193B1E31E3AEFCE2F8992477D55E888BC2E39157BCD203104800A63939023CCEA26C13E7rD3AI" TargetMode="External"/><Relationship Id="rId31" Type="http://schemas.openxmlformats.org/officeDocument/2006/relationships/hyperlink" Target="consultantplus://offline/ref=E710A1457111162F7A1A8DB3B42E94BFCBBB56A7C72A23DB1D301E31E3AEFCE2F8992477D55E888BC2E39157BFD203104800A63939023CCEA26C13E7rD3AI" TargetMode="External"/><Relationship Id="rId4" Type="http://schemas.openxmlformats.org/officeDocument/2006/relationships/hyperlink" Target="consultantplus://offline/ref=E710A1457111162F7A1A8DB3B42E94BFCBBB56A7CF2727DA1633433BEBF7F0E0FF967B60D217848AC2E39152B28D06055958A9322E1D3FD2BE6E12rE3EI" TargetMode="External"/><Relationship Id="rId9" Type="http://schemas.openxmlformats.org/officeDocument/2006/relationships/hyperlink" Target="consultantplus://offline/ref=E710A1457111162F7A1A8DB3B42E94BFCBBB56A7C72A23DB1D301E31E3AEFCE2F8992477D55E888BC2E39157BCD203104800A63939023CCEA26C13E7rD3AI" TargetMode="External"/><Relationship Id="rId14" Type="http://schemas.openxmlformats.org/officeDocument/2006/relationships/hyperlink" Target="consultantplus://offline/ref=E710A1457111162F7A1A8DB3B42E94BFCBBB56A7C32626DF1C33433BEBF7F0E0FF967B72D24F8888CBFD9055A7DB5740r034I" TargetMode="External"/><Relationship Id="rId22" Type="http://schemas.openxmlformats.org/officeDocument/2006/relationships/hyperlink" Target="consultantplus://offline/ref=E710A1457111162F7A1A8DB3B42E94BFCBBB56A7C72A23DB1D301E31E3AEFCE2F8992477D55E888BC2E39157BCD203104800A63939023CCEA26C13E7rD3AI" TargetMode="External"/><Relationship Id="rId27" Type="http://schemas.openxmlformats.org/officeDocument/2006/relationships/hyperlink" Target="consultantplus://offline/ref=E710A1457111162F7A1A8DB3B42E94BFCBBB56A7CF2727DA1633433BEBF7F0E0FF967B60D217848AC2E39053B28D06055958A9322E1D3FD2BE6E12rE3EI" TargetMode="External"/><Relationship Id="rId30" Type="http://schemas.openxmlformats.org/officeDocument/2006/relationships/hyperlink" Target="consultantplus://offline/ref=E710A1457111162F7A1A8DB3B42E94BFCBBB56A7C72021DB173E1E31E3AEFCE2F8992477D55E888BC2E39157B0D203104800A63939023CCEA26C13E7rD3AI" TargetMode="External"/><Relationship Id="rId35" Type="http://schemas.openxmlformats.org/officeDocument/2006/relationships/hyperlink" Target="consultantplus://offline/ref=E710A1457111162F7A1A8DB3B42E94BFCBBB56A7C72321DE18311E31E3AEFCE2F8992477D55E888BC2E39157BCD203104800A63939023CCEA26C13E7rD3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3842</Words>
  <Characters>21905</Characters>
  <Application>Microsoft Office Word</Application>
  <DocSecurity>0</DocSecurity>
  <Lines>182</Lines>
  <Paragraphs>51</Paragraphs>
  <ScaleCrop>false</ScaleCrop>
  <Company/>
  <LinksUpToDate>false</LinksUpToDate>
  <CharactersWithSpaces>25696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Васильевна Зорина</dc:creator>
  <cp:lastModifiedBy>Лариса Васильевна Зорина</cp:lastModifiedBy>
  <cp:revision>1</cp:revision>
  <dcterms:created xsi:type="dcterms:W3CDTF">2018-12-29T08:55:00Z</dcterms:created>
  <dcterms:modified xsi:type="dcterms:W3CDTF">2018-12-29T08:56:00Z</dcterms:modified>
</cp:coreProperties>
</file>